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92392" w14:textId="3AC068A3" w:rsidR="0096086D" w:rsidRDefault="00E77019" w:rsidP="003B582C">
      <w:pPr>
        <w:jc w:val="both"/>
        <w:outlineLvl w:val="0"/>
        <w:rPr>
          <w:rFonts w:ascii="Arial" w:hAnsi="Arial" w:cs="Arial"/>
          <w:b/>
          <w:bCs/>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E1664B">
        <w:rPr>
          <w:rFonts w:ascii="Arial" w:hAnsi="Arial" w:cs="Arial"/>
          <w:b/>
          <w:bCs/>
          <w:sz w:val="22"/>
          <w:szCs w:val="22"/>
        </w:rPr>
        <w:t>CURRICULUM VITAE</w:t>
      </w:r>
      <w:r>
        <w:rPr>
          <w:rFonts w:ascii="Arial" w:hAnsi="Arial" w:cs="Arial"/>
          <w:b/>
          <w:bCs/>
          <w:sz w:val="22"/>
          <w:szCs w:val="22"/>
        </w:rPr>
        <w:t xml:space="preserve">: </w:t>
      </w:r>
      <w:r w:rsidR="00E1664B">
        <w:rPr>
          <w:rFonts w:ascii="Arial" w:hAnsi="Arial" w:cs="Arial"/>
          <w:b/>
          <w:bCs/>
          <w:sz w:val="22"/>
          <w:szCs w:val="22"/>
        </w:rPr>
        <w:tab/>
      </w:r>
      <w:r>
        <w:rPr>
          <w:rFonts w:ascii="Arial" w:hAnsi="Arial" w:cs="Arial"/>
          <w:b/>
          <w:bCs/>
          <w:sz w:val="22"/>
          <w:szCs w:val="22"/>
        </w:rPr>
        <w:t>MICHAEL I GORAN PhD</w:t>
      </w:r>
    </w:p>
    <w:p w14:paraId="6EF67998" w14:textId="77777777" w:rsidR="0096086D" w:rsidRDefault="0096086D">
      <w:pPr>
        <w:jc w:val="both"/>
        <w:rPr>
          <w:rFonts w:ascii="Arial" w:hAnsi="Arial" w:cs="Arial"/>
          <w:sz w:val="22"/>
          <w:szCs w:val="22"/>
        </w:rPr>
      </w:pPr>
    </w:p>
    <w:p w14:paraId="00A3A918" w14:textId="77777777" w:rsidR="0096086D" w:rsidRDefault="00E77019">
      <w:pPr>
        <w:jc w:val="both"/>
        <w:rPr>
          <w:rFonts w:ascii="Arial" w:hAnsi="Arial" w:cs="Arial"/>
          <w:sz w:val="22"/>
          <w:szCs w:val="22"/>
        </w:rPr>
      </w:pPr>
      <w:r>
        <w:rPr>
          <w:rFonts w:ascii="Arial" w:hAnsi="Arial" w:cs="Arial"/>
          <w:b/>
          <w:bCs/>
          <w:sz w:val="22"/>
          <w:szCs w:val="22"/>
        </w:rPr>
        <w:t>DATE &amp; PLACE OF BIRTH</w:t>
      </w:r>
      <w:r>
        <w:rPr>
          <w:rFonts w:ascii="Arial" w:hAnsi="Arial" w:cs="Arial"/>
          <w:sz w:val="22"/>
          <w:szCs w:val="22"/>
        </w:rPr>
        <w:tab/>
      </w:r>
      <w:r>
        <w:rPr>
          <w:rFonts w:ascii="Arial" w:hAnsi="Arial" w:cs="Arial"/>
          <w:sz w:val="22"/>
          <w:szCs w:val="22"/>
        </w:rPr>
        <w:tab/>
      </w:r>
      <w:r>
        <w:rPr>
          <w:rFonts w:ascii="Arial" w:hAnsi="Arial" w:cs="Arial"/>
          <w:sz w:val="22"/>
          <w:szCs w:val="22"/>
        </w:rPr>
        <w:tab/>
        <w:t>July 19th</w:t>
      </w:r>
      <w:proofErr w:type="gramStart"/>
      <w:r>
        <w:rPr>
          <w:rFonts w:ascii="Arial" w:hAnsi="Arial" w:cs="Arial"/>
          <w:sz w:val="22"/>
          <w:szCs w:val="22"/>
        </w:rPr>
        <w:t xml:space="preserve"> 1961</w:t>
      </w:r>
      <w:proofErr w:type="gramEnd"/>
      <w:r>
        <w:rPr>
          <w:rFonts w:ascii="Arial" w:hAnsi="Arial" w:cs="Arial"/>
          <w:sz w:val="22"/>
          <w:szCs w:val="22"/>
        </w:rPr>
        <w:t>; Glasgow, Scotland</w:t>
      </w:r>
    </w:p>
    <w:p w14:paraId="219AAE59" w14:textId="2E8922F0" w:rsidR="0096086D" w:rsidRDefault="00E77019">
      <w:pPr>
        <w:jc w:val="both"/>
        <w:rPr>
          <w:rFonts w:ascii="Arial" w:hAnsi="Arial" w:cs="Arial"/>
          <w:sz w:val="22"/>
          <w:szCs w:val="22"/>
        </w:rPr>
      </w:pPr>
      <w:r>
        <w:rPr>
          <w:rFonts w:ascii="Arial" w:hAnsi="Arial" w:cs="Arial"/>
          <w:b/>
          <w:bCs/>
          <w:sz w:val="22"/>
          <w:szCs w:val="22"/>
        </w:rPr>
        <w:t>CITIZENSHIP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F0D5B">
        <w:rPr>
          <w:rFonts w:ascii="Arial" w:hAnsi="Arial" w:cs="Arial"/>
          <w:sz w:val="22"/>
          <w:szCs w:val="22"/>
        </w:rPr>
        <w:t xml:space="preserve">Dual Nationality </w:t>
      </w:r>
      <w:r>
        <w:rPr>
          <w:rFonts w:ascii="Arial" w:hAnsi="Arial" w:cs="Arial"/>
          <w:sz w:val="22"/>
          <w:szCs w:val="22"/>
        </w:rPr>
        <w:t>British</w:t>
      </w:r>
      <w:r w:rsidR="00BF0D5B">
        <w:rPr>
          <w:rFonts w:ascii="Arial" w:hAnsi="Arial" w:cs="Arial"/>
          <w:sz w:val="22"/>
          <w:szCs w:val="22"/>
        </w:rPr>
        <w:t>/United States</w:t>
      </w:r>
    </w:p>
    <w:p w14:paraId="3CF5EACA" w14:textId="71CF8037" w:rsidR="0096086D" w:rsidRDefault="00E77019">
      <w:pPr>
        <w:tabs>
          <w:tab w:val="left" w:pos="720"/>
          <w:tab w:val="left" w:pos="1440"/>
          <w:tab w:val="left" w:pos="2160"/>
          <w:tab w:val="left" w:pos="2880"/>
          <w:tab w:val="left" w:pos="3600"/>
        </w:tabs>
        <w:ind w:left="3600" w:hanging="3600"/>
        <w:jc w:val="both"/>
        <w:rPr>
          <w:rFonts w:ascii="Arial" w:hAnsi="Arial" w:cs="Arial"/>
          <w:sz w:val="22"/>
          <w:szCs w:val="22"/>
        </w:rPr>
      </w:pPr>
      <w:r>
        <w:rPr>
          <w:rFonts w:ascii="Arial" w:hAnsi="Arial" w:cs="Arial"/>
          <w:b/>
          <w:bCs/>
          <w:sz w:val="22"/>
          <w:szCs w:val="22"/>
        </w:rPr>
        <w:t>MARITAL STATUS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Married to Lori </w:t>
      </w:r>
      <w:proofErr w:type="spellStart"/>
      <w:r>
        <w:rPr>
          <w:rFonts w:ascii="Arial" w:hAnsi="Arial" w:cs="Arial"/>
          <w:sz w:val="22"/>
          <w:szCs w:val="22"/>
        </w:rPr>
        <w:t>Lovoy</w:t>
      </w:r>
      <w:proofErr w:type="spellEnd"/>
      <w:r>
        <w:rPr>
          <w:rFonts w:ascii="Arial" w:hAnsi="Arial" w:cs="Arial"/>
          <w:sz w:val="22"/>
          <w:szCs w:val="22"/>
        </w:rPr>
        <w:t>-Goran (</w:t>
      </w:r>
      <w:r w:rsidR="001F3114">
        <w:rPr>
          <w:rFonts w:ascii="Arial" w:hAnsi="Arial" w:cs="Arial"/>
          <w:sz w:val="22"/>
          <w:szCs w:val="22"/>
        </w:rPr>
        <w:t xml:space="preserve">freelance </w:t>
      </w:r>
      <w:r w:rsidR="00431AED">
        <w:rPr>
          <w:rFonts w:ascii="Arial" w:hAnsi="Arial" w:cs="Arial"/>
          <w:sz w:val="22"/>
          <w:szCs w:val="22"/>
        </w:rPr>
        <w:t>film editor</w:t>
      </w:r>
      <w:r>
        <w:rPr>
          <w:rFonts w:ascii="Arial" w:hAnsi="Arial" w:cs="Arial"/>
          <w:sz w:val="22"/>
          <w:szCs w:val="22"/>
        </w:rPr>
        <w:t>)</w:t>
      </w:r>
    </w:p>
    <w:p w14:paraId="413D160F" w14:textId="77777777" w:rsidR="0096086D" w:rsidRDefault="00E77019">
      <w:pPr>
        <w:tabs>
          <w:tab w:val="left" w:pos="720"/>
          <w:tab w:val="left" w:pos="1440"/>
          <w:tab w:val="left" w:pos="2160"/>
          <w:tab w:val="left" w:pos="2880"/>
          <w:tab w:val="left" w:pos="3600"/>
        </w:tabs>
        <w:ind w:left="3600" w:hanging="3600"/>
        <w:jc w:val="both"/>
        <w:rPr>
          <w:rFonts w:ascii="Arial" w:hAnsi="Arial" w:cs="Arial"/>
          <w:sz w:val="22"/>
          <w:szCs w:val="22"/>
        </w:rPr>
      </w:pPr>
      <w:r>
        <w:rPr>
          <w:rFonts w:ascii="Arial" w:hAnsi="Arial" w:cs="Arial"/>
          <w:b/>
          <w:bCs/>
          <w:sz w:val="22"/>
          <w:szCs w:val="22"/>
        </w:rPr>
        <w:t>CHILDREN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Colette Yael Goran (born September 19</w:t>
      </w:r>
      <w:r>
        <w:rPr>
          <w:rFonts w:ascii="Arial" w:hAnsi="Arial" w:cs="Arial"/>
          <w:sz w:val="22"/>
          <w:szCs w:val="22"/>
          <w:vertAlign w:val="superscript"/>
        </w:rPr>
        <w:t>th</w:t>
      </w:r>
      <w:r>
        <w:rPr>
          <w:rFonts w:ascii="Arial" w:hAnsi="Arial" w:cs="Arial"/>
          <w:sz w:val="22"/>
          <w:szCs w:val="22"/>
        </w:rPr>
        <w:t>, 2002)</w:t>
      </w:r>
    </w:p>
    <w:p w14:paraId="5F840CA6" w14:textId="77777777" w:rsidR="0096086D" w:rsidRDefault="00E77019">
      <w:pPr>
        <w:tabs>
          <w:tab w:val="left" w:pos="720"/>
          <w:tab w:val="left" w:pos="1440"/>
          <w:tab w:val="left" w:pos="2160"/>
          <w:tab w:val="left" w:pos="2880"/>
          <w:tab w:val="left" w:pos="3600"/>
        </w:tabs>
        <w:ind w:left="3600" w:hanging="3600"/>
        <w:jc w:val="both"/>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Orla Pearl Goran (born December 29</w:t>
      </w:r>
      <w:r>
        <w:rPr>
          <w:rFonts w:ascii="Arial" w:hAnsi="Arial" w:cs="Arial"/>
          <w:sz w:val="22"/>
          <w:szCs w:val="22"/>
          <w:vertAlign w:val="superscript"/>
        </w:rPr>
        <w:t>th</w:t>
      </w:r>
      <w:r>
        <w:rPr>
          <w:rFonts w:ascii="Arial" w:hAnsi="Arial" w:cs="Arial"/>
          <w:sz w:val="22"/>
          <w:szCs w:val="22"/>
        </w:rPr>
        <w:t>, 2005)</w:t>
      </w:r>
    </w:p>
    <w:p w14:paraId="67E615EB" w14:textId="77777777" w:rsidR="0096086D" w:rsidRDefault="0096086D">
      <w:pPr>
        <w:jc w:val="both"/>
        <w:rPr>
          <w:rFonts w:ascii="Arial" w:hAnsi="Arial" w:cs="Arial"/>
          <w:sz w:val="22"/>
          <w:szCs w:val="22"/>
        </w:rPr>
      </w:pPr>
    </w:p>
    <w:p w14:paraId="3B9D0341" w14:textId="70FA0973" w:rsidR="0096086D" w:rsidRPr="00E1664B" w:rsidRDefault="00E77019" w:rsidP="003B582C">
      <w:pPr>
        <w:jc w:val="both"/>
        <w:outlineLvl w:val="0"/>
        <w:rPr>
          <w:rFonts w:ascii="Arial" w:hAnsi="Arial" w:cs="Arial"/>
          <w:b/>
          <w:bCs/>
          <w:sz w:val="22"/>
          <w:szCs w:val="22"/>
        </w:rPr>
      </w:pPr>
      <w:r>
        <w:rPr>
          <w:rFonts w:ascii="Arial" w:hAnsi="Arial" w:cs="Arial"/>
          <w:b/>
          <w:bCs/>
          <w:sz w:val="22"/>
          <w:szCs w:val="22"/>
        </w:rPr>
        <w:t>PRESENT APPOINTMENT</w:t>
      </w:r>
    </w:p>
    <w:p w14:paraId="1192A1B8" w14:textId="24339266" w:rsidR="0096086D" w:rsidRDefault="00E77019">
      <w:pPr>
        <w:numPr>
          <w:ilvl w:val="0"/>
          <w:numId w:val="19"/>
        </w:numPr>
        <w:jc w:val="both"/>
        <w:rPr>
          <w:rFonts w:ascii="Arial" w:hAnsi="Arial" w:cs="Arial"/>
          <w:sz w:val="22"/>
          <w:szCs w:val="22"/>
        </w:rPr>
      </w:pPr>
      <w:r>
        <w:rPr>
          <w:rFonts w:ascii="Arial" w:hAnsi="Arial" w:cs="Arial"/>
          <w:sz w:val="22"/>
          <w:szCs w:val="22"/>
        </w:rPr>
        <w:t>Professor of Pediatrics</w:t>
      </w:r>
      <w:r w:rsidR="00B93300">
        <w:rPr>
          <w:rFonts w:ascii="Arial" w:hAnsi="Arial" w:cs="Arial"/>
          <w:sz w:val="22"/>
          <w:szCs w:val="22"/>
        </w:rPr>
        <w:t xml:space="preserve">, </w:t>
      </w:r>
      <w:r w:rsidR="001A7259">
        <w:rPr>
          <w:rFonts w:ascii="Arial" w:hAnsi="Arial" w:cs="Arial"/>
          <w:sz w:val="22"/>
          <w:szCs w:val="22"/>
        </w:rPr>
        <w:t xml:space="preserve">Children’s Hospital of Los Angeles and </w:t>
      </w:r>
      <w:r w:rsidR="00B93300">
        <w:rPr>
          <w:rFonts w:ascii="Arial" w:hAnsi="Arial" w:cs="Arial"/>
          <w:sz w:val="22"/>
          <w:szCs w:val="22"/>
        </w:rPr>
        <w:t>Keck School of Medicine, University of Southern California</w:t>
      </w:r>
      <w:r w:rsidR="003928FB">
        <w:rPr>
          <w:rFonts w:ascii="Arial" w:hAnsi="Arial" w:cs="Arial"/>
          <w:sz w:val="22"/>
          <w:szCs w:val="22"/>
        </w:rPr>
        <w:t>, Los Angeles CA</w:t>
      </w:r>
    </w:p>
    <w:p w14:paraId="4152CB43" w14:textId="2848B2CD" w:rsidR="0096086D" w:rsidRDefault="00E77019">
      <w:pPr>
        <w:numPr>
          <w:ilvl w:val="0"/>
          <w:numId w:val="19"/>
        </w:numPr>
        <w:jc w:val="both"/>
        <w:rPr>
          <w:rFonts w:ascii="Arial" w:hAnsi="Arial" w:cs="Arial"/>
          <w:sz w:val="22"/>
          <w:szCs w:val="22"/>
        </w:rPr>
      </w:pPr>
      <w:r>
        <w:rPr>
          <w:rFonts w:ascii="Arial" w:hAnsi="Arial" w:cs="Arial"/>
          <w:sz w:val="22"/>
          <w:szCs w:val="22"/>
        </w:rPr>
        <w:t>The Dr Robert C and Veronica Atkins Endowed Chair in Childhood Obesity and Diabetes</w:t>
      </w:r>
    </w:p>
    <w:p w14:paraId="3F114EDE" w14:textId="7AD865B0" w:rsidR="00D30817" w:rsidRDefault="00E77019">
      <w:pPr>
        <w:numPr>
          <w:ilvl w:val="0"/>
          <w:numId w:val="19"/>
        </w:numPr>
        <w:jc w:val="both"/>
        <w:rPr>
          <w:rFonts w:ascii="Arial" w:hAnsi="Arial" w:cs="Arial"/>
          <w:sz w:val="22"/>
          <w:szCs w:val="22"/>
        </w:rPr>
      </w:pPr>
      <w:r>
        <w:rPr>
          <w:rFonts w:ascii="Arial" w:hAnsi="Arial" w:cs="Arial"/>
          <w:sz w:val="22"/>
          <w:szCs w:val="22"/>
        </w:rPr>
        <w:t xml:space="preserve">Director, </w:t>
      </w:r>
      <w:r w:rsidR="001A7259">
        <w:rPr>
          <w:rFonts w:ascii="Arial" w:hAnsi="Arial" w:cs="Arial"/>
          <w:sz w:val="22"/>
          <w:szCs w:val="22"/>
        </w:rPr>
        <w:t>Program in Diabetes and Obesity, The Saban Research Institute, Children’s Hospital of Los Angeles</w:t>
      </w:r>
    </w:p>
    <w:p w14:paraId="204CA4C1" w14:textId="5AC20A65" w:rsidR="0096086D" w:rsidRDefault="00225D33">
      <w:pPr>
        <w:numPr>
          <w:ilvl w:val="0"/>
          <w:numId w:val="19"/>
        </w:numPr>
        <w:jc w:val="both"/>
        <w:rPr>
          <w:rFonts w:ascii="Arial" w:hAnsi="Arial" w:cs="Arial"/>
          <w:sz w:val="22"/>
          <w:szCs w:val="22"/>
        </w:rPr>
      </w:pPr>
      <w:r>
        <w:rPr>
          <w:rFonts w:ascii="Arial" w:hAnsi="Arial" w:cs="Arial"/>
          <w:sz w:val="22"/>
          <w:szCs w:val="22"/>
        </w:rPr>
        <w:t>Co-Director USC Diabetes and Obesity Research Institute</w:t>
      </w:r>
    </w:p>
    <w:p w14:paraId="3F5A2E04" w14:textId="5182A9C4" w:rsidR="006E0F5E" w:rsidRDefault="006E0F5E">
      <w:pPr>
        <w:numPr>
          <w:ilvl w:val="0"/>
          <w:numId w:val="19"/>
        </w:numPr>
        <w:jc w:val="both"/>
        <w:rPr>
          <w:rFonts w:ascii="Arial" w:hAnsi="Arial" w:cs="Arial"/>
          <w:sz w:val="22"/>
          <w:szCs w:val="22"/>
        </w:rPr>
      </w:pPr>
      <w:r>
        <w:rPr>
          <w:rFonts w:ascii="Arial" w:hAnsi="Arial" w:cs="Arial"/>
          <w:sz w:val="22"/>
          <w:szCs w:val="22"/>
        </w:rPr>
        <w:t xml:space="preserve">Editor, </w:t>
      </w:r>
      <w:r w:rsidRPr="006E0F5E">
        <w:rPr>
          <w:rFonts w:ascii="Arial" w:hAnsi="Arial" w:cs="Arial"/>
          <w:i/>
          <w:sz w:val="22"/>
          <w:szCs w:val="22"/>
        </w:rPr>
        <w:t>Pediatric Obesity</w:t>
      </w:r>
      <w:r w:rsidR="001A7259">
        <w:rPr>
          <w:rFonts w:ascii="Arial" w:hAnsi="Arial" w:cs="Arial"/>
          <w:i/>
          <w:sz w:val="22"/>
          <w:szCs w:val="22"/>
        </w:rPr>
        <w:t>;</w:t>
      </w:r>
      <w:r w:rsidR="00295B2B">
        <w:rPr>
          <w:rFonts w:ascii="Arial" w:hAnsi="Arial" w:cs="Arial"/>
          <w:i/>
          <w:sz w:val="22"/>
          <w:szCs w:val="22"/>
        </w:rPr>
        <w:t xml:space="preserve"> Current </w:t>
      </w:r>
      <w:r w:rsidR="001A7259">
        <w:rPr>
          <w:rFonts w:ascii="Arial" w:hAnsi="Arial" w:cs="Arial"/>
          <w:sz w:val="22"/>
          <w:szCs w:val="22"/>
        </w:rPr>
        <w:t>Impact Factor = 4.0</w:t>
      </w:r>
    </w:p>
    <w:p w14:paraId="779251B1" w14:textId="77777777" w:rsidR="0096086D" w:rsidRDefault="0096086D">
      <w:pPr>
        <w:jc w:val="both"/>
        <w:rPr>
          <w:rFonts w:ascii="Arial" w:hAnsi="Arial" w:cs="Arial"/>
          <w:sz w:val="22"/>
          <w:szCs w:val="22"/>
        </w:rPr>
      </w:pPr>
    </w:p>
    <w:p w14:paraId="2C7EB414" w14:textId="4349627C" w:rsidR="0096086D" w:rsidRDefault="00E77019" w:rsidP="003B582C">
      <w:pPr>
        <w:jc w:val="both"/>
        <w:outlineLvl w:val="0"/>
        <w:rPr>
          <w:rFonts w:ascii="Arial" w:hAnsi="Arial" w:cs="Arial"/>
          <w:sz w:val="22"/>
          <w:szCs w:val="22"/>
        </w:rPr>
      </w:pPr>
      <w:r>
        <w:rPr>
          <w:rFonts w:ascii="Arial" w:hAnsi="Arial" w:cs="Arial"/>
          <w:b/>
          <w:bCs/>
          <w:sz w:val="22"/>
          <w:szCs w:val="22"/>
        </w:rPr>
        <w:t>CONTACT INFORMATION</w:t>
      </w:r>
    </w:p>
    <w:p w14:paraId="13CF2B80" w14:textId="65C96F11"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Address:</w:t>
      </w:r>
      <w:r>
        <w:rPr>
          <w:rFonts w:ascii="Arial" w:hAnsi="Arial" w:cs="Arial"/>
          <w:sz w:val="22"/>
          <w:szCs w:val="22"/>
        </w:rPr>
        <w:tab/>
      </w:r>
      <w:r w:rsidR="00E52486">
        <w:rPr>
          <w:rFonts w:ascii="Arial" w:hAnsi="Arial" w:cs="Arial"/>
          <w:sz w:val="22"/>
          <w:szCs w:val="22"/>
        </w:rPr>
        <w:t>The Saban Research Institute, Mailstop # 17</w:t>
      </w:r>
      <w:r w:rsidR="00817035">
        <w:rPr>
          <w:rFonts w:ascii="Arial" w:hAnsi="Arial" w:cs="Arial"/>
          <w:sz w:val="22"/>
          <w:szCs w:val="22"/>
        </w:rPr>
        <w:t>8</w:t>
      </w:r>
      <w:r w:rsidR="00E52486">
        <w:rPr>
          <w:rFonts w:ascii="Arial" w:hAnsi="Arial" w:cs="Arial"/>
          <w:sz w:val="22"/>
          <w:szCs w:val="22"/>
        </w:rPr>
        <w:t xml:space="preserve">, 4650 Sunset Boulevard, </w:t>
      </w:r>
      <w:r>
        <w:rPr>
          <w:rFonts w:ascii="Arial" w:hAnsi="Arial" w:cs="Arial"/>
          <w:sz w:val="22"/>
          <w:szCs w:val="22"/>
        </w:rPr>
        <w:t>Los Angeles, CA 900</w:t>
      </w:r>
      <w:r w:rsidR="00E52486">
        <w:rPr>
          <w:rFonts w:ascii="Arial" w:hAnsi="Arial" w:cs="Arial"/>
          <w:sz w:val="22"/>
          <w:szCs w:val="22"/>
        </w:rPr>
        <w:t>27</w:t>
      </w:r>
    </w:p>
    <w:p w14:paraId="0DC484E0" w14:textId="0975A414"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 xml:space="preserve">Tel: </w:t>
      </w:r>
      <w:r>
        <w:rPr>
          <w:rFonts w:ascii="Arial" w:hAnsi="Arial" w:cs="Arial"/>
          <w:sz w:val="22"/>
          <w:szCs w:val="22"/>
        </w:rPr>
        <w:tab/>
      </w:r>
      <w:r>
        <w:rPr>
          <w:rFonts w:ascii="Arial" w:hAnsi="Arial" w:cs="Arial"/>
          <w:sz w:val="22"/>
          <w:szCs w:val="22"/>
        </w:rPr>
        <w:tab/>
        <w:t>323-</w:t>
      </w:r>
      <w:r w:rsidR="00817035">
        <w:rPr>
          <w:rFonts w:ascii="Arial" w:hAnsi="Arial" w:cs="Arial"/>
          <w:sz w:val="22"/>
          <w:szCs w:val="22"/>
        </w:rPr>
        <w:t>361-8571</w:t>
      </w:r>
    </w:p>
    <w:p w14:paraId="472A41C4"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Mobile:</w:t>
      </w:r>
      <w:r>
        <w:rPr>
          <w:rFonts w:ascii="Arial" w:hAnsi="Arial" w:cs="Arial"/>
          <w:sz w:val="22"/>
          <w:szCs w:val="22"/>
        </w:rPr>
        <w:tab/>
      </w:r>
      <w:r>
        <w:rPr>
          <w:rFonts w:ascii="Arial" w:hAnsi="Arial" w:cs="Arial"/>
          <w:sz w:val="22"/>
          <w:szCs w:val="22"/>
        </w:rPr>
        <w:tab/>
        <w:t>323-217-5116</w:t>
      </w:r>
    </w:p>
    <w:p w14:paraId="51555B07"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r>
      <w:hyperlink r:id="rId8" w:history="1">
        <w:r>
          <w:rPr>
            <w:rStyle w:val="Hyperlink"/>
            <w:rFonts w:ascii="Arial" w:hAnsi="Arial" w:cs="Arial"/>
            <w:sz w:val="22"/>
            <w:szCs w:val="22"/>
          </w:rPr>
          <w:t>goran@usc.edu</w:t>
        </w:r>
      </w:hyperlink>
    </w:p>
    <w:p w14:paraId="5291EFFD" w14:textId="65BC1670" w:rsidR="0096086D" w:rsidRDefault="00E77019">
      <w:pPr>
        <w:tabs>
          <w:tab w:val="left" w:pos="720"/>
          <w:tab w:val="left" w:pos="1440"/>
        </w:tabs>
        <w:ind w:left="1440" w:hanging="1440"/>
        <w:jc w:val="both"/>
        <w:rPr>
          <w:rFonts w:ascii="Arial" w:hAnsi="Arial" w:cs="Arial"/>
          <w:sz w:val="22"/>
          <w:szCs w:val="22"/>
        </w:rPr>
      </w:pPr>
      <w:proofErr w:type="gramStart"/>
      <w:r>
        <w:rPr>
          <w:rFonts w:ascii="Arial" w:hAnsi="Arial" w:cs="Arial"/>
          <w:sz w:val="22"/>
          <w:szCs w:val="22"/>
        </w:rPr>
        <w:t>Web-site</w:t>
      </w:r>
      <w:proofErr w:type="gramEnd"/>
      <w:r w:rsidR="00BB4693">
        <w:rPr>
          <w:rFonts w:ascii="Arial" w:hAnsi="Arial" w:cs="Arial"/>
          <w:sz w:val="22"/>
          <w:szCs w:val="22"/>
        </w:rPr>
        <w:t>:</w:t>
      </w:r>
      <w:r>
        <w:rPr>
          <w:rFonts w:ascii="Arial" w:hAnsi="Arial" w:cs="Arial"/>
          <w:sz w:val="22"/>
          <w:szCs w:val="22"/>
        </w:rPr>
        <w:tab/>
      </w:r>
      <w:hyperlink r:id="rId9" w:history="1">
        <w:r w:rsidR="00D625F8" w:rsidRPr="00195962">
          <w:rPr>
            <w:rStyle w:val="Hyperlink"/>
            <w:rFonts w:ascii="Arial" w:hAnsi="Arial" w:cs="Arial"/>
            <w:sz w:val="22"/>
            <w:szCs w:val="22"/>
          </w:rPr>
          <w:t>http://www.GoranLab.com</w:t>
        </w:r>
      </w:hyperlink>
      <w:r w:rsidR="00D625F8">
        <w:rPr>
          <w:rFonts w:ascii="Arial" w:hAnsi="Arial" w:cs="Arial"/>
          <w:sz w:val="22"/>
          <w:szCs w:val="22"/>
        </w:rPr>
        <w:t xml:space="preserve"> (~4,000 visits/month)</w:t>
      </w:r>
    </w:p>
    <w:p w14:paraId="74BFE9DD" w14:textId="1F650168" w:rsidR="00E0499E" w:rsidRDefault="00E0499E">
      <w:pPr>
        <w:tabs>
          <w:tab w:val="left" w:pos="720"/>
          <w:tab w:val="left" w:pos="1440"/>
        </w:tabs>
        <w:ind w:left="1440" w:hanging="1440"/>
        <w:jc w:val="both"/>
        <w:rPr>
          <w:rFonts w:ascii="Arial" w:hAnsi="Arial" w:cs="Arial"/>
          <w:sz w:val="22"/>
          <w:szCs w:val="22"/>
        </w:rPr>
      </w:pPr>
      <w:r>
        <w:rPr>
          <w:rFonts w:ascii="Arial" w:hAnsi="Arial" w:cs="Arial"/>
          <w:sz w:val="22"/>
          <w:szCs w:val="22"/>
        </w:rPr>
        <w:t>Twitter</w:t>
      </w:r>
      <w:r w:rsidR="001F3114">
        <w:rPr>
          <w:rFonts w:ascii="Arial" w:hAnsi="Arial" w:cs="Arial"/>
          <w:sz w:val="22"/>
          <w:szCs w:val="22"/>
        </w:rPr>
        <w:t>:</w:t>
      </w:r>
      <w:r w:rsidR="001F3114">
        <w:rPr>
          <w:rFonts w:ascii="Arial" w:hAnsi="Arial" w:cs="Arial"/>
          <w:sz w:val="22"/>
          <w:szCs w:val="22"/>
        </w:rPr>
        <w:tab/>
        <w:t>@michaelgoran (~120</w:t>
      </w:r>
      <w:r>
        <w:rPr>
          <w:rFonts w:ascii="Arial" w:hAnsi="Arial" w:cs="Arial"/>
          <w:sz w:val="22"/>
          <w:szCs w:val="22"/>
        </w:rPr>
        <w:t xml:space="preserve">,000 </w:t>
      </w:r>
      <w:r w:rsidR="00BB4693">
        <w:rPr>
          <w:rFonts w:ascii="Arial" w:hAnsi="Arial" w:cs="Arial"/>
          <w:sz w:val="22"/>
          <w:szCs w:val="22"/>
        </w:rPr>
        <w:t>impressions</w:t>
      </w:r>
      <w:r>
        <w:rPr>
          <w:rFonts w:ascii="Arial" w:hAnsi="Arial" w:cs="Arial"/>
          <w:sz w:val="22"/>
          <w:szCs w:val="22"/>
        </w:rPr>
        <w:t>/month)</w:t>
      </w:r>
    </w:p>
    <w:p w14:paraId="01232FF4" w14:textId="77777777" w:rsidR="0096086D" w:rsidRDefault="0096086D">
      <w:pPr>
        <w:jc w:val="both"/>
        <w:rPr>
          <w:rFonts w:ascii="Arial" w:hAnsi="Arial" w:cs="Arial"/>
          <w:sz w:val="22"/>
          <w:szCs w:val="22"/>
        </w:rPr>
      </w:pPr>
    </w:p>
    <w:p w14:paraId="11323C89" w14:textId="770C53FF" w:rsidR="002D5ADE" w:rsidRPr="00E1664B" w:rsidRDefault="002D5ADE" w:rsidP="003B582C">
      <w:pPr>
        <w:numPr>
          <w:ilvl w:val="12"/>
          <w:numId w:val="0"/>
        </w:numPr>
        <w:jc w:val="both"/>
        <w:outlineLvl w:val="0"/>
        <w:rPr>
          <w:rFonts w:ascii="Arial" w:hAnsi="Arial" w:cs="Arial"/>
          <w:b/>
          <w:bCs/>
          <w:sz w:val="22"/>
          <w:szCs w:val="22"/>
        </w:rPr>
      </w:pPr>
      <w:r>
        <w:rPr>
          <w:rFonts w:ascii="Arial" w:hAnsi="Arial" w:cs="Arial"/>
          <w:b/>
          <w:bCs/>
          <w:sz w:val="22"/>
          <w:szCs w:val="22"/>
        </w:rPr>
        <w:t>RESEARCH PRODUCTIVI</w:t>
      </w:r>
      <w:r w:rsidR="002A52C0">
        <w:rPr>
          <w:rFonts w:ascii="Arial" w:hAnsi="Arial" w:cs="Arial"/>
          <w:b/>
          <w:bCs/>
          <w:sz w:val="22"/>
          <w:szCs w:val="22"/>
        </w:rPr>
        <w:t xml:space="preserve">TY: SUMMARY OF PUBLICATIONS, </w:t>
      </w:r>
      <w:r>
        <w:rPr>
          <w:rFonts w:ascii="Arial" w:hAnsi="Arial" w:cs="Arial"/>
          <w:b/>
          <w:bCs/>
          <w:sz w:val="22"/>
          <w:szCs w:val="22"/>
        </w:rPr>
        <w:t xml:space="preserve">GRANTS </w:t>
      </w:r>
      <w:r w:rsidR="006A7505">
        <w:rPr>
          <w:rFonts w:ascii="Arial" w:hAnsi="Arial" w:cs="Arial"/>
          <w:b/>
          <w:bCs/>
          <w:sz w:val="22"/>
          <w:szCs w:val="22"/>
        </w:rPr>
        <w:t>&amp; MENTORING</w:t>
      </w:r>
    </w:p>
    <w:p w14:paraId="4F491E9F" w14:textId="0035806F" w:rsidR="002D5ADE" w:rsidRDefault="004519CC" w:rsidP="002D5ADE">
      <w:pPr>
        <w:numPr>
          <w:ilvl w:val="0"/>
          <w:numId w:val="18"/>
        </w:numPr>
        <w:jc w:val="both"/>
        <w:rPr>
          <w:rFonts w:ascii="Arial" w:hAnsi="Arial" w:cs="Arial"/>
          <w:sz w:val="22"/>
          <w:szCs w:val="22"/>
        </w:rPr>
      </w:pPr>
      <w:r>
        <w:rPr>
          <w:rFonts w:ascii="Arial" w:hAnsi="Arial" w:cs="Arial"/>
          <w:sz w:val="22"/>
          <w:szCs w:val="22"/>
        </w:rPr>
        <w:t>3</w:t>
      </w:r>
      <w:r w:rsidR="00005057">
        <w:rPr>
          <w:rFonts w:ascii="Arial" w:hAnsi="Arial" w:cs="Arial"/>
          <w:sz w:val="22"/>
          <w:szCs w:val="22"/>
        </w:rPr>
        <w:t>61</w:t>
      </w:r>
      <w:r w:rsidR="002D5ADE">
        <w:rPr>
          <w:rFonts w:ascii="Arial" w:hAnsi="Arial" w:cs="Arial"/>
          <w:sz w:val="22"/>
          <w:szCs w:val="22"/>
        </w:rPr>
        <w:t xml:space="preserve"> publi</w:t>
      </w:r>
      <w:r w:rsidR="00991391">
        <w:rPr>
          <w:rFonts w:ascii="Arial" w:hAnsi="Arial" w:cs="Arial"/>
          <w:sz w:val="22"/>
          <w:szCs w:val="22"/>
        </w:rPr>
        <w:t>shed peer-reviewed ar</w:t>
      </w:r>
      <w:r w:rsidR="00CB62A1">
        <w:rPr>
          <w:rFonts w:ascii="Arial" w:hAnsi="Arial" w:cs="Arial"/>
          <w:sz w:val="22"/>
          <w:szCs w:val="22"/>
        </w:rPr>
        <w:t>ticles (2</w:t>
      </w:r>
      <w:r w:rsidR="004B510E">
        <w:rPr>
          <w:rFonts w:ascii="Arial" w:hAnsi="Arial" w:cs="Arial"/>
          <w:sz w:val="22"/>
          <w:szCs w:val="22"/>
        </w:rPr>
        <w:t>9</w:t>
      </w:r>
      <w:r w:rsidR="00005057">
        <w:rPr>
          <w:rFonts w:ascii="Arial" w:hAnsi="Arial" w:cs="Arial"/>
          <w:sz w:val="22"/>
          <w:szCs w:val="22"/>
        </w:rPr>
        <w:t>3</w:t>
      </w:r>
      <w:r>
        <w:rPr>
          <w:rFonts w:ascii="Arial" w:hAnsi="Arial" w:cs="Arial"/>
          <w:sz w:val="22"/>
          <w:szCs w:val="22"/>
        </w:rPr>
        <w:t xml:space="preserve"> original papers + 6</w:t>
      </w:r>
      <w:r w:rsidR="004B510E">
        <w:rPr>
          <w:rFonts w:ascii="Arial" w:hAnsi="Arial" w:cs="Arial"/>
          <w:sz w:val="22"/>
          <w:szCs w:val="22"/>
        </w:rPr>
        <w:t>8</w:t>
      </w:r>
      <w:r w:rsidR="002D5ADE">
        <w:rPr>
          <w:rFonts w:ascii="Arial" w:hAnsi="Arial" w:cs="Arial"/>
          <w:sz w:val="22"/>
          <w:szCs w:val="22"/>
        </w:rPr>
        <w:t xml:space="preserve"> reviews and chapters); 70% of papers as first or senior author</w:t>
      </w:r>
    </w:p>
    <w:p w14:paraId="4328A536" w14:textId="5D81C63F" w:rsidR="002D5ADE" w:rsidRPr="00B93300" w:rsidRDefault="002D5ADE" w:rsidP="002D5ADE">
      <w:pPr>
        <w:numPr>
          <w:ilvl w:val="0"/>
          <w:numId w:val="18"/>
        </w:numPr>
        <w:jc w:val="both"/>
        <w:rPr>
          <w:rFonts w:ascii="Arial" w:hAnsi="Arial" w:cs="Arial"/>
          <w:sz w:val="22"/>
          <w:szCs w:val="22"/>
        </w:rPr>
      </w:pPr>
      <w:r>
        <w:rPr>
          <w:rFonts w:ascii="Arial" w:hAnsi="Arial" w:cs="Arial"/>
          <w:sz w:val="22"/>
          <w:szCs w:val="22"/>
        </w:rPr>
        <w:t>h-</w:t>
      </w:r>
      <w:r w:rsidR="00C8220B">
        <w:rPr>
          <w:rFonts w:ascii="Arial" w:hAnsi="Arial" w:cs="Arial"/>
          <w:sz w:val="22"/>
          <w:szCs w:val="22"/>
        </w:rPr>
        <w:t>index = 7</w:t>
      </w:r>
      <w:r w:rsidR="00621133">
        <w:rPr>
          <w:rFonts w:ascii="Arial" w:hAnsi="Arial" w:cs="Arial"/>
          <w:sz w:val="22"/>
          <w:szCs w:val="22"/>
        </w:rPr>
        <w:t>6</w:t>
      </w:r>
      <w:r w:rsidR="00C8220B">
        <w:rPr>
          <w:rFonts w:ascii="Arial" w:hAnsi="Arial" w:cs="Arial"/>
          <w:sz w:val="22"/>
          <w:szCs w:val="22"/>
        </w:rPr>
        <w:t>; ie 7</w:t>
      </w:r>
      <w:r w:rsidR="00621133">
        <w:rPr>
          <w:rFonts w:ascii="Arial" w:hAnsi="Arial" w:cs="Arial"/>
          <w:sz w:val="22"/>
          <w:szCs w:val="22"/>
        </w:rPr>
        <w:t>6</w:t>
      </w:r>
      <w:r w:rsidR="0041545E">
        <w:rPr>
          <w:rFonts w:ascii="Arial" w:hAnsi="Arial" w:cs="Arial"/>
          <w:sz w:val="22"/>
          <w:szCs w:val="22"/>
        </w:rPr>
        <w:t xml:space="preserve"> articles with &gt;</w:t>
      </w:r>
      <w:r w:rsidR="00C8220B">
        <w:rPr>
          <w:rFonts w:ascii="Arial" w:hAnsi="Arial" w:cs="Arial"/>
          <w:sz w:val="22"/>
          <w:szCs w:val="22"/>
        </w:rPr>
        <w:t xml:space="preserve"> 7</w:t>
      </w:r>
      <w:r w:rsidR="00621133">
        <w:rPr>
          <w:rFonts w:ascii="Arial" w:hAnsi="Arial" w:cs="Arial"/>
          <w:sz w:val="22"/>
          <w:szCs w:val="22"/>
        </w:rPr>
        <w:t>6</w:t>
      </w:r>
      <w:r w:rsidRPr="00B93300">
        <w:rPr>
          <w:rFonts w:ascii="Arial" w:hAnsi="Arial" w:cs="Arial"/>
          <w:sz w:val="22"/>
          <w:szCs w:val="22"/>
        </w:rPr>
        <w:t xml:space="preserve"> citations</w:t>
      </w:r>
    </w:p>
    <w:p w14:paraId="0956CE3B" w14:textId="36F0AF98" w:rsidR="002D5ADE" w:rsidRPr="00240BBF" w:rsidRDefault="002D5ADE" w:rsidP="002D5ADE">
      <w:pPr>
        <w:numPr>
          <w:ilvl w:val="0"/>
          <w:numId w:val="18"/>
        </w:numPr>
        <w:jc w:val="both"/>
        <w:rPr>
          <w:rFonts w:ascii="Arial" w:hAnsi="Arial" w:cs="Arial"/>
          <w:sz w:val="22"/>
          <w:szCs w:val="22"/>
        </w:rPr>
      </w:pPr>
      <w:r w:rsidRPr="00B93300">
        <w:rPr>
          <w:rFonts w:ascii="Arial" w:hAnsi="Arial" w:cs="Arial"/>
          <w:sz w:val="22"/>
          <w:szCs w:val="22"/>
        </w:rPr>
        <w:t xml:space="preserve">Total citations = </w:t>
      </w:r>
      <w:r w:rsidR="00266893">
        <w:rPr>
          <w:rFonts w:ascii="Arial" w:hAnsi="Arial"/>
          <w:sz w:val="22"/>
          <w:szCs w:val="22"/>
        </w:rPr>
        <w:t>1</w:t>
      </w:r>
      <w:r w:rsidR="00F45770">
        <w:rPr>
          <w:rFonts w:ascii="Arial" w:hAnsi="Arial"/>
          <w:sz w:val="22"/>
          <w:szCs w:val="22"/>
        </w:rPr>
        <w:t>7</w:t>
      </w:r>
      <w:r w:rsidR="00266893">
        <w:rPr>
          <w:rFonts w:ascii="Arial" w:hAnsi="Arial"/>
          <w:sz w:val="22"/>
          <w:szCs w:val="22"/>
        </w:rPr>
        <w:t>,</w:t>
      </w:r>
      <w:r w:rsidR="00F45770">
        <w:rPr>
          <w:rFonts w:ascii="Arial" w:hAnsi="Arial"/>
          <w:sz w:val="22"/>
          <w:szCs w:val="22"/>
        </w:rPr>
        <w:t>872</w:t>
      </w:r>
      <w:r w:rsidRPr="00B93300">
        <w:rPr>
          <w:rFonts w:ascii="Arial" w:hAnsi="Arial"/>
          <w:sz w:val="22"/>
          <w:szCs w:val="22"/>
        </w:rPr>
        <w:t xml:space="preserve"> times (</w:t>
      </w:r>
      <w:r w:rsidR="00266893">
        <w:rPr>
          <w:rFonts w:ascii="Arial" w:hAnsi="Arial"/>
          <w:sz w:val="22"/>
          <w:szCs w:val="22"/>
        </w:rPr>
        <w:t>1</w:t>
      </w:r>
      <w:r w:rsidR="00F45770">
        <w:rPr>
          <w:rFonts w:ascii="Arial" w:hAnsi="Arial"/>
          <w:sz w:val="22"/>
          <w:szCs w:val="22"/>
        </w:rPr>
        <w:t>6</w:t>
      </w:r>
      <w:r w:rsidR="00266893">
        <w:rPr>
          <w:rFonts w:ascii="Arial" w:hAnsi="Arial"/>
          <w:sz w:val="22"/>
          <w:szCs w:val="22"/>
        </w:rPr>
        <w:t>,</w:t>
      </w:r>
      <w:r w:rsidR="00F45770">
        <w:rPr>
          <w:rFonts w:ascii="Arial" w:hAnsi="Arial"/>
          <w:sz w:val="22"/>
          <w:szCs w:val="22"/>
        </w:rPr>
        <w:t>452</w:t>
      </w:r>
      <w:r w:rsidR="001F3114">
        <w:rPr>
          <w:rFonts w:ascii="Arial" w:hAnsi="Arial"/>
          <w:sz w:val="22"/>
          <w:szCs w:val="22"/>
        </w:rPr>
        <w:t xml:space="preserve"> not counting self-citations</w:t>
      </w:r>
      <w:r w:rsidR="00266893">
        <w:rPr>
          <w:rFonts w:ascii="Arial" w:hAnsi="Arial"/>
          <w:sz w:val="22"/>
          <w:szCs w:val="22"/>
        </w:rPr>
        <w:t>)</w:t>
      </w:r>
    </w:p>
    <w:p w14:paraId="3542CEBC" w14:textId="77777777" w:rsidR="00630AF7" w:rsidRPr="00630AF7" w:rsidRDefault="00C52E77" w:rsidP="002D5ADE">
      <w:pPr>
        <w:numPr>
          <w:ilvl w:val="0"/>
          <w:numId w:val="18"/>
        </w:numPr>
        <w:jc w:val="both"/>
        <w:rPr>
          <w:rFonts w:ascii="Arial" w:hAnsi="Arial" w:cs="Arial"/>
          <w:sz w:val="22"/>
          <w:szCs w:val="22"/>
        </w:rPr>
      </w:pPr>
      <w:r>
        <w:rPr>
          <w:rFonts w:ascii="Arial" w:hAnsi="Arial"/>
          <w:sz w:val="22"/>
          <w:szCs w:val="22"/>
        </w:rPr>
        <w:t>3</w:t>
      </w:r>
      <w:r w:rsidR="00240BBF">
        <w:rPr>
          <w:rFonts w:ascii="Arial" w:hAnsi="Arial"/>
          <w:sz w:val="22"/>
          <w:szCs w:val="22"/>
        </w:rPr>
        <w:t xml:space="preserve"> published </w:t>
      </w:r>
      <w:r>
        <w:rPr>
          <w:rFonts w:ascii="Arial" w:hAnsi="Arial"/>
          <w:sz w:val="22"/>
          <w:szCs w:val="22"/>
        </w:rPr>
        <w:t xml:space="preserve">academic </w:t>
      </w:r>
      <w:proofErr w:type="gramStart"/>
      <w:r w:rsidR="00240BBF">
        <w:rPr>
          <w:rFonts w:ascii="Arial" w:hAnsi="Arial"/>
          <w:sz w:val="22"/>
          <w:szCs w:val="22"/>
        </w:rPr>
        <w:t>text-book</w:t>
      </w:r>
      <w:r w:rsidR="00CB62A1">
        <w:rPr>
          <w:rFonts w:ascii="Arial" w:hAnsi="Arial"/>
          <w:sz w:val="22"/>
          <w:szCs w:val="22"/>
        </w:rPr>
        <w:t>s</w:t>
      </w:r>
      <w:proofErr w:type="gramEnd"/>
    </w:p>
    <w:p w14:paraId="49AB1081" w14:textId="4620D27E" w:rsidR="00240BBF" w:rsidRPr="00B93300" w:rsidRDefault="00F45770" w:rsidP="002D5ADE">
      <w:pPr>
        <w:numPr>
          <w:ilvl w:val="0"/>
          <w:numId w:val="18"/>
        </w:numPr>
        <w:jc w:val="both"/>
        <w:rPr>
          <w:rFonts w:ascii="Arial" w:hAnsi="Arial" w:cs="Arial"/>
          <w:sz w:val="22"/>
          <w:szCs w:val="22"/>
        </w:rPr>
      </w:pPr>
      <w:r>
        <w:rPr>
          <w:rFonts w:ascii="Arial" w:hAnsi="Arial"/>
          <w:sz w:val="22"/>
          <w:szCs w:val="22"/>
        </w:rPr>
        <w:t xml:space="preserve">1 book for the general public </w:t>
      </w:r>
      <w:r w:rsidRPr="00CB0F81">
        <w:rPr>
          <w:rFonts w:ascii="Arial" w:hAnsi="Arial"/>
          <w:i/>
          <w:iCs/>
          <w:sz w:val="22"/>
          <w:szCs w:val="22"/>
        </w:rPr>
        <w:t>(“Sugarproof</w:t>
      </w:r>
      <w:r w:rsidR="00CB0F81" w:rsidRPr="00CB0F81">
        <w:rPr>
          <w:rFonts w:ascii="Arial" w:hAnsi="Arial"/>
          <w:i/>
          <w:iCs/>
          <w:sz w:val="22"/>
          <w:szCs w:val="22"/>
        </w:rPr>
        <w:t>: The Hidden Dangers of Sugar that are Putting Your Child’s Heal</w:t>
      </w:r>
      <w:r w:rsidR="00214791">
        <w:rPr>
          <w:rFonts w:ascii="Arial" w:hAnsi="Arial"/>
          <w:i/>
          <w:iCs/>
          <w:sz w:val="22"/>
          <w:szCs w:val="22"/>
        </w:rPr>
        <w:t>t</w:t>
      </w:r>
      <w:r w:rsidR="00CB0F81" w:rsidRPr="00CB0F81">
        <w:rPr>
          <w:rFonts w:ascii="Arial" w:hAnsi="Arial"/>
          <w:i/>
          <w:iCs/>
          <w:sz w:val="22"/>
          <w:szCs w:val="22"/>
        </w:rPr>
        <w:t>h at Risk and What You Can Do</w:t>
      </w:r>
      <w:r w:rsidRPr="00CB0F81">
        <w:rPr>
          <w:rFonts w:ascii="Arial" w:hAnsi="Arial"/>
          <w:i/>
          <w:iCs/>
          <w:sz w:val="22"/>
          <w:szCs w:val="22"/>
        </w:rPr>
        <w:t>”</w:t>
      </w:r>
      <w:r>
        <w:rPr>
          <w:rFonts w:ascii="Arial" w:hAnsi="Arial"/>
          <w:sz w:val="22"/>
          <w:szCs w:val="22"/>
        </w:rPr>
        <w:t xml:space="preserve"> to be published </w:t>
      </w:r>
      <w:r w:rsidR="00630AF7">
        <w:rPr>
          <w:rFonts w:ascii="Arial" w:hAnsi="Arial"/>
          <w:sz w:val="22"/>
          <w:szCs w:val="22"/>
        </w:rPr>
        <w:t xml:space="preserve">by Avery/Penguin in </w:t>
      </w:r>
      <w:r>
        <w:rPr>
          <w:rFonts w:ascii="Arial" w:hAnsi="Arial"/>
          <w:sz w:val="22"/>
          <w:szCs w:val="22"/>
        </w:rPr>
        <w:t>September 2020)</w:t>
      </w:r>
    </w:p>
    <w:p w14:paraId="05E77700" w14:textId="7A49ADE9" w:rsidR="00CE4895" w:rsidRDefault="00BA5A18" w:rsidP="002D5ADE">
      <w:pPr>
        <w:numPr>
          <w:ilvl w:val="0"/>
          <w:numId w:val="18"/>
        </w:numPr>
        <w:jc w:val="both"/>
        <w:rPr>
          <w:rFonts w:ascii="Arial" w:hAnsi="Arial" w:cs="Arial"/>
          <w:sz w:val="22"/>
          <w:szCs w:val="22"/>
        </w:rPr>
      </w:pPr>
      <w:r>
        <w:rPr>
          <w:rFonts w:ascii="Arial" w:hAnsi="Arial" w:cs="Arial"/>
          <w:sz w:val="22"/>
          <w:szCs w:val="22"/>
        </w:rPr>
        <w:t>Raised $47</w:t>
      </w:r>
      <w:r w:rsidR="002D5ADE">
        <w:rPr>
          <w:rFonts w:ascii="Arial" w:hAnsi="Arial" w:cs="Arial"/>
          <w:sz w:val="22"/>
          <w:szCs w:val="22"/>
        </w:rPr>
        <w:t xml:space="preserve"> million in current and prior gra</w:t>
      </w:r>
      <w:r w:rsidR="00873AB4">
        <w:rPr>
          <w:rFonts w:ascii="Arial" w:hAnsi="Arial" w:cs="Arial"/>
          <w:sz w:val="22"/>
          <w:szCs w:val="22"/>
        </w:rPr>
        <w:t xml:space="preserve">nts (total costs of all Federal and Foundation </w:t>
      </w:r>
      <w:r w:rsidR="002D5ADE">
        <w:rPr>
          <w:rFonts w:ascii="Arial" w:hAnsi="Arial" w:cs="Arial"/>
          <w:sz w:val="22"/>
          <w:szCs w:val="22"/>
        </w:rPr>
        <w:t>grants as PI)</w:t>
      </w:r>
      <w:r w:rsidR="00CE4895">
        <w:rPr>
          <w:rFonts w:ascii="Arial" w:hAnsi="Arial" w:cs="Arial"/>
          <w:sz w:val="22"/>
          <w:szCs w:val="22"/>
        </w:rPr>
        <w:t xml:space="preserve"> with an average of $2.5m per year since 2000</w:t>
      </w:r>
    </w:p>
    <w:p w14:paraId="62325718" w14:textId="412331A4" w:rsidR="002D5ADE" w:rsidRDefault="00CE4895" w:rsidP="002D5ADE">
      <w:pPr>
        <w:numPr>
          <w:ilvl w:val="0"/>
          <w:numId w:val="18"/>
        </w:numPr>
        <w:jc w:val="both"/>
        <w:rPr>
          <w:rFonts w:ascii="Arial" w:hAnsi="Arial" w:cs="Arial"/>
          <w:sz w:val="22"/>
          <w:szCs w:val="22"/>
        </w:rPr>
      </w:pPr>
      <w:r>
        <w:rPr>
          <w:rFonts w:ascii="Arial" w:hAnsi="Arial" w:cs="Arial"/>
          <w:sz w:val="22"/>
          <w:szCs w:val="22"/>
        </w:rPr>
        <w:t>Raised</w:t>
      </w:r>
      <w:r w:rsidR="00024F6B">
        <w:rPr>
          <w:rFonts w:ascii="Arial" w:hAnsi="Arial" w:cs="Arial"/>
          <w:sz w:val="22"/>
          <w:szCs w:val="22"/>
        </w:rPr>
        <w:t xml:space="preserve"> $7</w:t>
      </w:r>
      <w:r w:rsidR="00D30817">
        <w:rPr>
          <w:rFonts w:ascii="Arial" w:hAnsi="Arial" w:cs="Arial"/>
          <w:sz w:val="22"/>
          <w:szCs w:val="22"/>
        </w:rPr>
        <w:t xml:space="preserve"> million in philanthropic gifts</w:t>
      </w:r>
      <w:r w:rsidR="00024F6B">
        <w:rPr>
          <w:rFonts w:ascii="Arial" w:hAnsi="Arial" w:cs="Arial"/>
          <w:sz w:val="22"/>
          <w:szCs w:val="22"/>
        </w:rPr>
        <w:t xml:space="preserve"> and Foundations</w:t>
      </w:r>
    </w:p>
    <w:p w14:paraId="50BDBABB" w14:textId="1E9C218D" w:rsidR="002A52C0" w:rsidRDefault="002A52C0" w:rsidP="002D5ADE">
      <w:pPr>
        <w:numPr>
          <w:ilvl w:val="0"/>
          <w:numId w:val="18"/>
        </w:numPr>
        <w:jc w:val="both"/>
        <w:rPr>
          <w:rFonts w:ascii="Arial" w:hAnsi="Arial" w:cs="Arial"/>
          <w:sz w:val="22"/>
          <w:szCs w:val="22"/>
        </w:rPr>
      </w:pPr>
      <w:r>
        <w:rPr>
          <w:rFonts w:ascii="Arial" w:hAnsi="Arial" w:cs="Arial"/>
          <w:sz w:val="22"/>
          <w:szCs w:val="22"/>
        </w:rPr>
        <w:t>Trained 32 PhD st</w:t>
      </w:r>
      <w:r w:rsidR="00CD7193">
        <w:rPr>
          <w:rFonts w:ascii="Arial" w:hAnsi="Arial" w:cs="Arial"/>
          <w:sz w:val="22"/>
          <w:szCs w:val="22"/>
        </w:rPr>
        <w:t>udents to full completion and 28</w:t>
      </w:r>
      <w:r>
        <w:rPr>
          <w:rFonts w:ascii="Arial" w:hAnsi="Arial" w:cs="Arial"/>
          <w:sz w:val="22"/>
          <w:szCs w:val="22"/>
        </w:rPr>
        <w:t xml:space="preserve"> postdoctoral fellows</w:t>
      </w:r>
    </w:p>
    <w:p w14:paraId="021BC2D8" w14:textId="77777777" w:rsidR="002D5ADE" w:rsidRDefault="002D5ADE">
      <w:pPr>
        <w:jc w:val="both"/>
        <w:rPr>
          <w:rFonts w:ascii="Arial" w:hAnsi="Arial" w:cs="Arial"/>
          <w:sz w:val="22"/>
          <w:szCs w:val="22"/>
        </w:rPr>
      </w:pPr>
    </w:p>
    <w:p w14:paraId="68FEB955" w14:textId="4971ACA6" w:rsidR="00A26218" w:rsidRPr="00707596" w:rsidRDefault="00A26218" w:rsidP="003B582C">
      <w:pPr>
        <w:autoSpaceDE/>
        <w:autoSpaceDN/>
        <w:outlineLvl w:val="0"/>
        <w:rPr>
          <w:rFonts w:ascii="Arial" w:hAnsi="Arial" w:cs="Arial"/>
          <w:b/>
          <w:sz w:val="22"/>
          <w:szCs w:val="22"/>
        </w:rPr>
      </w:pPr>
      <w:r w:rsidRPr="0057171D">
        <w:rPr>
          <w:rFonts w:ascii="Arial" w:hAnsi="Arial" w:cs="Arial"/>
          <w:b/>
          <w:sz w:val="22"/>
          <w:szCs w:val="22"/>
        </w:rPr>
        <w:t>CURRENT RESEARCH FOCUS AS PRINCIPAL INVESTIGATOR</w:t>
      </w:r>
    </w:p>
    <w:p w14:paraId="0F18E592" w14:textId="1CAE6DAC" w:rsidR="00A26218" w:rsidRDefault="00A26218" w:rsidP="00A26218">
      <w:pPr>
        <w:pStyle w:val="ListParagraph"/>
        <w:numPr>
          <w:ilvl w:val="0"/>
          <w:numId w:val="45"/>
        </w:numPr>
        <w:autoSpaceDE/>
        <w:autoSpaceDN/>
        <w:jc w:val="both"/>
        <w:rPr>
          <w:rFonts w:ascii="Arial" w:hAnsi="Arial" w:cs="Arial"/>
          <w:sz w:val="22"/>
          <w:szCs w:val="22"/>
        </w:rPr>
      </w:pPr>
      <w:r w:rsidRPr="00A26218">
        <w:rPr>
          <w:rFonts w:ascii="Arial" w:hAnsi="Arial" w:cs="Arial"/>
          <w:sz w:val="22"/>
          <w:szCs w:val="22"/>
        </w:rPr>
        <w:t xml:space="preserve">Effects of human milk oligosaccharides </w:t>
      </w:r>
      <w:r w:rsidR="00E6002B">
        <w:rPr>
          <w:rFonts w:ascii="Arial" w:hAnsi="Arial" w:cs="Arial"/>
          <w:sz w:val="22"/>
          <w:szCs w:val="22"/>
        </w:rPr>
        <w:t xml:space="preserve">and early introduction of dietary sugars </w:t>
      </w:r>
      <w:r w:rsidRPr="00A26218">
        <w:rPr>
          <w:rFonts w:ascii="Arial" w:hAnsi="Arial" w:cs="Arial"/>
          <w:sz w:val="22"/>
          <w:szCs w:val="22"/>
        </w:rPr>
        <w:t>on development of the infant gut microbiome, cognitive outcomes, eating behaviors and obesity. Longitudinal cohort study in newborns funded by the Gerber Foundation (</w:t>
      </w:r>
      <w:r w:rsidR="000965DD">
        <w:rPr>
          <w:rFonts w:ascii="Arial" w:hAnsi="Arial" w:cs="Arial"/>
          <w:sz w:val="22"/>
          <w:szCs w:val="22"/>
        </w:rPr>
        <w:t>$350,000 over 3 years</w:t>
      </w:r>
      <w:r w:rsidR="00DC7510">
        <w:rPr>
          <w:rFonts w:ascii="Arial" w:hAnsi="Arial" w:cs="Arial"/>
          <w:sz w:val="22"/>
          <w:szCs w:val="22"/>
        </w:rPr>
        <w:t>; 2016-2019</w:t>
      </w:r>
      <w:r w:rsidRPr="00A26218">
        <w:rPr>
          <w:rFonts w:ascii="Arial" w:hAnsi="Arial" w:cs="Arial"/>
          <w:sz w:val="22"/>
          <w:szCs w:val="22"/>
        </w:rPr>
        <w:t xml:space="preserve">) </w:t>
      </w:r>
      <w:r w:rsidR="009810F6">
        <w:rPr>
          <w:rFonts w:ascii="Arial" w:hAnsi="Arial" w:cs="Arial"/>
          <w:sz w:val="22"/>
          <w:szCs w:val="22"/>
        </w:rPr>
        <w:t>and a 4</w:t>
      </w:r>
      <w:r w:rsidR="00A309B0">
        <w:rPr>
          <w:rFonts w:ascii="Arial" w:hAnsi="Arial" w:cs="Arial"/>
          <w:sz w:val="22"/>
          <w:szCs w:val="22"/>
        </w:rPr>
        <w:t>-year</w:t>
      </w:r>
      <w:r w:rsidRPr="00A26218">
        <w:rPr>
          <w:rFonts w:ascii="Arial" w:hAnsi="Arial" w:cs="Arial"/>
          <w:sz w:val="22"/>
          <w:szCs w:val="22"/>
        </w:rPr>
        <w:t xml:space="preserve"> RO1</w:t>
      </w:r>
      <w:r w:rsidR="009810F6">
        <w:rPr>
          <w:rFonts w:ascii="Arial" w:hAnsi="Arial" w:cs="Arial"/>
          <w:sz w:val="22"/>
          <w:szCs w:val="22"/>
        </w:rPr>
        <w:t xml:space="preserve"> from NIDDK ($3m for the period April 2017 to February 2021).</w:t>
      </w:r>
    </w:p>
    <w:p w14:paraId="492BD6E6" w14:textId="331D2A09" w:rsidR="00A26218" w:rsidRDefault="00A26218" w:rsidP="00707596">
      <w:pPr>
        <w:pStyle w:val="BodyTextIndent"/>
        <w:numPr>
          <w:ilvl w:val="0"/>
          <w:numId w:val="45"/>
        </w:numPr>
        <w:autoSpaceDE/>
        <w:autoSpaceDN/>
        <w:spacing w:after="0"/>
        <w:jc w:val="both"/>
        <w:rPr>
          <w:rFonts w:ascii="Arial" w:hAnsi="Arial" w:cs="Arial"/>
          <w:sz w:val="22"/>
          <w:szCs w:val="22"/>
        </w:rPr>
      </w:pPr>
      <w:r w:rsidRPr="00A26218">
        <w:rPr>
          <w:rFonts w:ascii="Arial" w:hAnsi="Arial"/>
          <w:sz w:val="22"/>
          <w:szCs w:val="22"/>
        </w:rPr>
        <w:t xml:space="preserve">Maternal-infant intervention to reduce obesity and improve diabetes risk. Randomized trial </w:t>
      </w:r>
      <w:r w:rsidRPr="00A26218">
        <w:rPr>
          <w:rFonts w:ascii="Arial" w:hAnsi="Arial" w:cs="Arial"/>
          <w:sz w:val="22"/>
          <w:szCs w:val="22"/>
        </w:rPr>
        <w:t xml:space="preserve">in obese post-partum women and their infants to examine the effects of reduced sugary beverage consumption on obesity and diabetes risk. 5 year </w:t>
      </w:r>
      <w:r w:rsidR="000965DD">
        <w:rPr>
          <w:rFonts w:ascii="Arial" w:hAnsi="Arial" w:cs="Arial"/>
          <w:sz w:val="22"/>
          <w:szCs w:val="22"/>
        </w:rPr>
        <w:t xml:space="preserve">RO1 </w:t>
      </w:r>
      <w:r w:rsidRPr="00A26218">
        <w:rPr>
          <w:rFonts w:ascii="Arial" w:hAnsi="Arial" w:cs="Arial"/>
          <w:sz w:val="22"/>
          <w:szCs w:val="22"/>
        </w:rPr>
        <w:t xml:space="preserve">funding from NIDDK </w:t>
      </w:r>
      <w:r w:rsidR="0079698A">
        <w:rPr>
          <w:rFonts w:ascii="Arial" w:hAnsi="Arial" w:cs="Arial"/>
          <w:sz w:val="22"/>
          <w:szCs w:val="22"/>
        </w:rPr>
        <w:t>from September 2016</w:t>
      </w:r>
      <w:r w:rsidR="000965DD">
        <w:rPr>
          <w:rFonts w:ascii="Arial" w:hAnsi="Arial" w:cs="Arial"/>
          <w:sz w:val="22"/>
          <w:szCs w:val="22"/>
        </w:rPr>
        <w:t xml:space="preserve"> ($3.3m)</w:t>
      </w:r>
      <w:r w:rsidR="0079698A">
        <w:rPr>
          <w:rFonts w:ascii="Arial" w:hAnsi="Arial" w:cs="Arial"/>
          <w:sz w:val="22"/>
          <w:szCs w:val="22"/>
        </w:rPr>
        <w:t>.</w:t>
      </w:r>
    </w:p>
    <w:p w14:paraId="7B510C25" w14:textId="7B86BFF1" w:rsidR="00A26218" w:rsidRPr="00707596" w:rsidRDefault="00A26218" w:rsidP="00707596">
      <w:pPr>
        <w:pStyle w:val="ListParagraph"/>
        <w:numPr>
          <w:ilvl w:val="0"/>
          <w:numId w:val="45"/>
        </w:numPr>
        <w:jc w:val="both"/>
        <w:rPr>
          <w:rFonts w:ascii="Arial" w:hAnsi="Arial" w:cs="Arial"/>
          <w:sz w:val="22"/>
          <w:szCs w:val="22"/>
        </w:rPr>
      </w:pPr>
      <w:r w:rsidRPr="00A26218">
        <w:rPr>
          <w:rFonts w:ascii="Arial" w:hAnsi="Arial" w:cs="Arial"/>
          <w:sz w:val="22"/>
          <w:szCs w:val="22"/>
        </w:rPr>
        <w:t xml:space="preserve">Nutrigenetic Intervention to Reduce Liver Fat in Hispanics. Nutrigenetic clinical trial in obese Hispanic teens to determine the modifying effect of PNPLA3 genotype on treatment of pediatric NAFLD with a low sugar diet. </w:t>
      </w:r>
      <w:r w:rsidR="000965DD">
        <w:rPr>
          <w:rFonts w:ascii="Arial" w:hAnsi="Arial" w:cs="Arial"/>
          <w:sz w:val="22"/>
          <w:szCs w:val="22"/>
        </w:rPr>
        <w:t xml:space="preserve">4 year </w:t>
      </w:r>
      <w:r w:rsidRPr="00A26218">
        <w:rPr>
          <w:rFonts w:ascii="Arial" w:hAnsi="Arial" w:cs="Arial"/>
          <w:sz w:val="22"/>
          <w:szCs w:val="22"/>
        </w:rPr>
        <w:t xml:space="preserve">RO1 funded by NIMHD </w:t>
      </w:r>
      <w:r w:rsidR="000965DD">
        <w:rPr>
          <w:rFonts w:ascii="Arial" w:hAnsi="Arial" w:cs="Arial"/>
          <w:sz w:val="22"/>
          <w:szCs w:val="22"/>
        </w:rPr>
        <w:t xml:space="preserve">from </w:t>
      </w:r>
      <w:r w:rsidR="000965DD">
        <w:rPr>
          <w:rFonts w:ascii="Arial" w:hAnsi="Arial" w:cs="Arial"/>
          <w:sz w:val="22"/>
          <w:szCs w:val="22"/>
        </w:rPr>
        <w:lastRenderedPageBreak/>
        <w:t xml:space="preserve">March </w:t>
      </w:r>
      <w:r w:rsidRPr="00A26218">
        <w:rPr>
          <w:rFonts w:ascii="Arial" w:hAnsi="Arial" w:cs="Arial"/>
          <w:sz w:val="22"/>
          <w:szCs w:val="22"/>
        </w:rPr>
        <w:t xml:space="preserve">2016 </w:t>
      </w:r>
      <w:r w:rsidR="000965DD">
        <w:rPr>
          <w:rFonts w:ascii="Arial" w:hAnsi="Arial" w:cs="Arial"/>
          <w:sz w:val="22"/>
          <w:szCs w:val="22"/>
        </w:rPr>
        <w:t>($3.1m</w:t>
      </w:r>
      <w:r w:rsidRPr="00A26218">
        <w:rPr>
          <w:rFonts w:ascii="Arial" w:hAnsi="Arial" w:cs="Arial"/>
          <w:sz w:val="22"/>
          <w:szCs w:val="22"/>
        </w:rPr>
        <w:t>).</w:t>
      </w:r>
    </w:p>
    <w:p w14:paraId="4DCBD912" w14:textId="5B79A871" w:rsidR="00A26218" w:rsidRPr="00707596" w:rsidRDefault="00A26218" w:rsidP="00707596">
      <w:pPr>
        <w:pStyle w:val="ListParagraph"/>
        <w:numPr>
          <w:ilvl w:val="0"/>
          <w:numId w:val="45"/>
        </w:numPr>
        <w:jc w:val="both"/>
        <w:rPr>
          <w:rFonts w:ascii="Arial" w:hAnsi="Arial" w:cs="Arial"/>
          <w:sz w:val="22"/>
          <w:szCs w:val="22"/>
        </w:rPr>
      </w:pPr>
      <w:r w:rsidRPr="00A26218">
        <w:rPr>
          <w:rFonts w:ascii="Arial" w:hAnsi="Arial" w:cs="Arial"/>
          <w:sz w:val="22"/>
          <w:szCs w:val="22"/>
        </w:rPr>
        <w:t xml:space="preserve">Effects of </w:t>
      </w:r>
      <w:r w:rsidR="00E6002B">
        <w:rPr>
          <w:rFonts w:ascii="Arial" w:hAnsi="Arial" w:cs="Arial"/>
          <w:sz w:val="22"/>
          <w:szCs w:val="22"/>
        </w:rPr>
        <w:t>maternal consumption of low calorie sweeteners during pregnancy on fetal and infant brain development, cognitive outcomes and obesity (funded by Endowed Chair and internal funding)</w:t>
      </w:r>
    </w:p>
    <w:p w14:paraId="093D2A3C" w14:textId="77777777" w:rsidR="00A26218" w:rsidRDefault="00A26218" w:rsidP="00E1664B">
      <w:pPr>
        <w:jc w:val="both"/>
        <w:rPr>
          <w:rFonts w:ascii="Arial" w:hAnsi="Arial" w:cs="Arial"/>
          <w:b/>
          <w:bCs/>
          <w:sz w:val="22"/>
          <w:szCs w:val="22"/>
        </w:rPr>
      </w:pPr>
    </w:p>
    <w:p w14:paraId="3A93698D" w14:textId="77777777" w:rsidR="00183306" w:rsidRDefault="00183306" w:rsidP="003B582C">
      <w:pPr>
        <w:jc w:val="both"/>
        <w:outlineLvl w:val="0"/>
        <w:rPr>
          <w:rFonts w:ascii="Arial" w:hAnsi="Arial" w:cs="Arial"/>
          <w:sz w:val="22"/>
          <w:szCs w:val="22"/>
        </w:rPr>
      </w:pPr>
      <w:r>
        <w:rPr>
          <w:rFonts w:ascii="Arial" w:hAnsi="Arial" w:cs="Arial"/>
          <w:b/>
          <w:bCs/>
          <w:sz w:val="22"/>
          <w:szCs w:val="22"/>
        </w:rPr>
        <w:t>EDUCATION &amp; TRAINING</w:t>
      </w:r>
    </w:p>
    <w:p w14:paraId="44452C33" w14:textId="77777777" w:rsidR="00183306" w:rsidRDefault="00183306" w:rsidP="00183306">
      <w:pPr>
        <w:tabs>
          <w:tab w:val="left" w:pos="720"/>
          <w:tab w:val="left" w:pos="1440"/>
        </w:tabs>
        <w:ind w:left="1440" w:hanging="1440"/>
        <w:jc w:val="both"/>
        <w:rPr>
          <w:rFonts w:ascii="Arial" w:hAnsi="Arial" w:cs="Arial"/>
          <w:sz w:val="22"/>
          <w:szCs w:val="22"/>
        </w:rPr>
      </w:pPr>
      <w:r>
        <w:rPr>
          <w:rFonts w:ascii="Arial" w:hAnsi="Arial" w:cs="Arial"/>
          <w:sz w:val="22"/>
          <w:szCs w:val="22"/>
        </w:rPr>
        <w:t>1979 - 1982:</w:t>
      </w:r>
      <w:r>
        <w:rPr>
          <w:rFonts w:ascii="Arial" w:hAnsi="Arial" w:cs="Arial"/>
          <w:sz w:val="22"/>
          <w:szCs w:val="22"/>
        </w:rPr>
        <w:tab/>
        <w:t>BSc (Upper second class honors) Biochemistry, University of Manchester, UK</w:t>
      </w:r>
    </w:p>
    <w:p w14:paraId="2CBD8289" w14:textId="77777777" w:rsidR="00183306" w:rsidRDefault="00183306" w:rsidP="00183306">
      <w:pPr>
        <w:tabs>
          <w:tab w:val="left" w:pos="720"/>
          <w:tab w:val="left" w:pos="1440"/>
        </w:tabs>
        <w:ind w:left="1440" w:hanging="1440"/>
        <w:jc w:val="both"/>
        <w:rPr>
          <w:rFonts w:ascii="Arial" w:hAnsi="Arial" w:cs="Arial"/>
          <w:sz w:val="22"/>
          <w:szCs w:val="22"/>
        </w:rPr>
      </w:pPr>
      <w:r>
        <w:rPr>
          <w:rFonts w:ascii="Arial" w:hAnsi="Arial" w:cs="Arial"/>
          <w:sz w:val="22"/>
          <w:szCs w:val="22"/>
        </w:rPr>
        <w:t>1983 - 1986:</w:t>
      </w:r>
      <w:r>
        <w:rPr>
          <w:rFonts w:ascii="Arial" w:hAnsi="Arial" w:cs="Arial"/>
          <w:sz w:val="22"/>
          <w:szCs w:val="22"/>
        </w:rPr>
        <w:tab/>
        <w:t>PhD, Department of Biochemistry &amp; Medical Research Council Trauma Unit, University of Manchester, UK (Primary mentor, Keith Frayn, PhD)</w:t>
      </w:r>
    </w:p>
    <w:p w14:paraId="7D458BB8" w14:textId="77777777" w:rsidR="00183306" w:rsidRDefault="00183306" w:rsidP="00183306">
      <w:pPr>
        <w:tabs>
          <w:tab w:val="left" w:pos="720"/>
          <w:tab w:val="left" w:pos="1440"/>
        </w:tabs>
        <w:ind w:left="1440" w:hanging="1440"/>
        <w:jc w:val="both"/>
        <w:rPr>
          <w:rFonts w:ascii="Arial" w:hAnsi="Arial" w:cs="Arial"/>
          <w:sz w:val="22"/>
          <w:szCs w:val="22"/>
        </w:rPr>
      </w:pPr>
      <w:r>
        <w:rPr>
          <w:rFonts w:ascii="Arial" w:hAnsi="Arial" w:cs="Arial"/>
          <w:sz w:val="22"/>
          <w:szCs w:val="22"/>
        </w:rPr>
        <w:t>1982 - 1983:</w:t>
      </w:r>
      <w:r>
        <w:rPr>
          <w:rFonts w:ascii="Arial" w:hAnsi="Arial" w:cs="Arial"/>
          <w:sz w:val="22"/>
          <w:szCs w:val="22"/>
        </w:rPr>
        <w:tab/>
        <w:t>Research Assistant, Department of Pharmacology, Hebrew University, Jerusalem, Israel.</w:t>
      </w:r>
    </w:p>
    <w:p w14:paraId="700E1CC2" w14:textId="77777777" w:rsidR="00183306" w:rsidRDefault="00183306" w:rsidP="00183306">
      <w:pPr>
        <w:tabs>
          <w:tab w:val="left" w:pos="720"/>
          <w:tab w:val="left" w:pos="1440"/>
        </w:tabs>
        <w:ind w:left="1440" w:hanging="1440"/>
        <w:jc w:val="both"/>
        <w:rPr>
          <w:rFonts w:ascii="Arial" w:hAnsi="Arial" w:cs="Arial"/>
          <w:sz w:val="22"/>
          <w:szCs w:val="22"/>
        </w:rPr>
      </w:pPr>
      <w:r>
        <w:rPr>
          <w:rFonts w:ascii="Arial" w:hAnsi="Arial" w:cs="Arial"/>
          <w:sz w:val="22"/>
          <w:szCs w:val="22"/>
        </w:rPr>
        <w:t>1986 - 1987:</w:t>
      </w:r>
      <w:r>
        <w:rPr>
          <w:rFonts w:ascii="Arial" w:hAnsi="Arial" w:cs="Arial"/>
          <w:sz w:val="22"/>
          <w:szCs w:val="22"/>
        </w:rPr>
        <w:tab/>
        <w:t>Research Fellow, Department of Biochemistry, University of Bath, UK</w:t>
      </w:r>
    </w:p>
    <w:p w14:paraId="687235AF" w14:textId="77777777" w:rsidR="00183306" w:rsidRDefault="00183306" w:rsidP="00183306">
      <w:pPr>
        <w:tabs>
          <w:tab w:val="left" w:pos="720"/>
          <w:tab w:val="left" w:pos="1440"/>
        </w:tabs>
        <w:ind w:left="1440" w:hanging="1440"/>
        <w:jc w:val="both"/>
        <w:rPr>
          <w:rFonts w:ascii="Arial" w:hAnsi="Arial" w:cs="Arial"/>
          <w:sz w:val="22"/>
          <w:szCs w:val="22"/>
        </w:rPr>
      </w:pPr>
      <w:r>
        <w:rPr>
          <w:rFonts w:ascii="Arial" w:hAnsi="Arial" w:cs="Arial"/>
          <w:sz w:val="22"/>
          <w:szCs w:val="22"/>
        </w:rPr>
        <w:t>1987 - 1989:</w:t>
      </w:r>
      <w:r>
        <w:rPr>
          <w:rFonts w:ascii="Arial" w:hAnsi="Arial" w:cs="Arial"/>
          <w:sz w:val="22"/>
          <w:szCs w:val="22"/>
        </w:rPr>
        <w:tab/>
        <w:t>Research Fellow, Metabolism Unit, Shriners Burns Institute, University of Texas medical Branch, Galveston, Texas</w:t>
      </w:r>
    </w:p>
    <w:p w14:paraId="00827A7B" w14:textId="77777777" w:rsidR="00183306" w:rsidRDefault="00183306" w:rsidP="00183306">
      <w:pPr>
        <w:tabs>
          <w:tab w:val="left" w:pos="720"/>
          <w:tab w:val="left" w:pos="1440"/>
        </w:tabs>
        <w:ind w:left="1440" w:hanging="1440"/>
        <w:jc w:val="both"/>
        <w:rPr>
          <w:rFonts w:ascii="Arial" w:hAnsi="Arial" w:cs="Arial"/>
          <w:sz w:val="22"/>
          <w:szCs w:val="22"/>
        </w:rPr>
      </w:pPr>
      <w:r>
        <w:rPr>
          <w:rFonts w:ascii="Arial" w:hAnsi="Arial" w:cs="Arial"/>
          <w:sz w:val="22"/>
          <w:szCs w:val="22"/>
        </w:rPr>
        <w:t>1989 - 1990:</w:t>
      </w:r>
      <w:r>
        <w:rPr>
          <w:rFonts w:ascii="Arial" w:hAnsi="Arial" w:cs="Arial"/>
          <w:sz w:val="22"/>
          <w:szCs w:val="22"/>
        </w:rPr>
        <w:tab/>
        <w:t>Research Fellow, Department of Medicine, Division of Endocrinology, Metabolism and Nutrition, University of Vermont, Burlington, Vermont</w:t>
      </w:r>
    </w:p>
    <w:p w14:paraId="6033B429" w14:textId="77777777" w:rsidR="00183306" w:rsidRDefault="00183306" w:rsidP="00E1664B">
      <w:pPr>
        <w:jc w:val="both"/>
        <w:rPr>
          <w:rFonts w:ascii="Arial" w:hAnsi="Arial" w:cs="Arial"/>
          <w:b/>
          <w:bCs/>
          <w:sz w:val="22"/>
          <w:szCs w:val="22"/>
        </w:rPr>
      </w:pPr>
    </w:p>
    <w:p w14:paraId="38B73A4A" w14:textId="67EE5620" w:rsidR="0096086D" w:rsidRDefault="00E77019" w:rsidP="003B582C">
      <w:pPr>
        <w:jc w:val="both"/>
        <w:outlineLvl w:val="0"/>
        <w:rPr>
          <w:rFonts w:ascii="Arial" w:hAnsi="Arial" w:cs="Arial"/>
          <w:sz w:val="22"/>
          <w:szCs w:val="22"/>
        </w:rPr>
      </w:pPr>
      <w:r>
        <w:rPr>
          <w:rFonts w:ascii="Arial" w:hAnsi="Arial" w:cs="Arial"/>
          <w:b/>
          <w:bCs/>
          <w:sz w:val="22"/>
          <w:szCs w:val="22"/>
        </w:rPr>
        <w:t>PREVIOUS APPOINTMENTS</w:t>
      </w:r>
    </w:p>
    <w:p w14:paraId="6843E7E5"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1988-1989:</w:t>
      </w:r>
      <w:r>
        <w:rPr>
          <w:rFonts w:ascii="Arial" w:hAnsi="Arial" w:cs="Arial"/>
          <w:sz w:val="22"/>
          <w:szCs w:val="22"/>
        </w:rPr>
        <w:tab/>
        <w:t>Instructor, Division of Human Nutrition, University of Texas Medical Branch, Galveston, Texas.</w:t>
      </w:r>
    </w:p>
    <w:p w14:paraId="1024332E"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1990-1993</w:t>
      </w:r>
      <w:r>
        <w:rPr>
          <w:rFonts w:ascii="Arial" w:hAnsi="Arial" w:cs="Arial"/>
          <w:sz w:val="22"/>
          <w:szCs w:val="22"/>
        </w:rPr>
        <w:tab/>
        <w:t>Research Assistant Professor, Department of Medicine, Division of Endocrinology, Metabolism and Nutrition, University of Vermont, Burlington, Vermont 05405</w:t>
      </w:r>
    </w:p>
    <w:p w14:paraId="57CC3045"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1992-1993</w:t>
      </w:r>
      <w:r>
        <w:rPr>
          <w:rFonts w:ascii="Arial" w:hAnsi="Arial" w:cs="Arial"/>
          <w:sz w:val="22"/>
          <w:szCs w:val="22"/>
        </w:rPr>
        <w:tab/>
        <w:t>Director, Clinical Physiology Facility, General Clinical Research Center, and, Sims Obesity/Nutrition Research Center, University of Vermont</w:t>
      </w:r>
    </w:p>
    <w:p w14:paraId="4F64A89F"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1992-1993:</w:t>
      </w:r>
      <w:r>
        <w:rPr>
          <w:rFonts w:ascii="Arial" w:hAnsi="Arial" w:cs="Arial"/>
          <w:sz w:val="22"/>
          <w:szCs w:val="22"/>
        </w:rPr>
        <w:tab/>
        <w:t>Named New Investigator, Sims Obesity/Nutrition Research Center</w:t>
      </w:r>
    </w:p>
    <w:p w14:paraId="63A5C8A1"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1994-1997</w:t>
      </w:r>
      <w:r>
        <w:rPr>
          <w:rFonts w:ascii="Arial" w:hAnsi="Arial" w:cs="Arial"/>
          <w:sz w:val="22"/>
          <w:szCs w:val="22"/>
        </w:rPr>
        <w:tab/>
        <w:t>Associate Professor and Director, Energy Metabolism Research Unit, Department of Nutrition Sciences, University of Alabama at Birmingham</w:t>
      </w:r>
    </w:p>
    <w:p w14:paraId="6A0EC5C4"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1996-1999</w:t>
      </w:r>
      <w:r>
        <w:rPr>
          <w:rFonts w:ascii="Arial" w:hAnsi="Arial" w:cs="Arial"/>
          <w:sz w:val="22"/>
          <w:szCs w:val="22"/>
        </w:rPr>
        <w:tab/>
        <w:t>Secondary faculty appointments in Department of Pediatrics and Department of Physiology and Biophysics, University of Alabama at Birmingham</w:t>
      </w:r>
    </w:p>
    <w:p w14:paraId="53C5E504"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1998-1999</w:t>
      </w:r>
      <w:r>
        <w:rPr>
          <w:rFonts w:ascii="Arial" w:hAnsi="Arial" w:cs="Arial"/>
          <w:sz w:val="22"/>
          <w:szCs w:val="22"/>
        </w:rPr>
        <w:tab/>
        <w:t>Core Laboratory Director, Physiology and Metabolism Core Laboratory, General Clinical Research Center, University of Alabama at Birmingham</w:t>
      </w:r>
    </w:p>
    <w:p w14:paraId="69EFAB1C"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1997-1999</w:t>
      </w:r>
      <w:r>
        <w:rPr>
          <w:rFonts w:ascii="Arial" w:hAnsi="Arial" w:cs="Arial"/>
          <w:sz w:val="22"/>
          <w:szCs w:val="22"/>
        </w:rPr>
        <w:tab/>
        <w:t>Professor &amp; Director, Division of Physiology and Metabolism, Department of Nutrition Sciences, University of Alabama at Birmingham</w:t>
      </w:r>
    </w:p>
    <w:p w14:paraId="7B2371F0" w14:textId="10A9E8CB" w:rsidR="00042058" w:rsidRDefault="00042058">
      <w:pPr>
        <w:tabs>
          <w:tab w:val="left" w:pos="720"/>
          <w:tab w:val="left" w:pos="1440"/>
        </w:tabs>
        <w:ind w:left="1440" w:hanging="1440"/>
        <w:jc w:val="both"/>
        <w:rPr>
          <w:rFonts w:ascii="Arial" w:hAnsi="Arial" w:cs="Arial"/>
          <w:sz w:val="22"/>
          <w:szCs w:val="22"/>
        </w:rPr>
      </w:pPr>
      <w:r>
        <w:rPr>
          <w:rFonts w:ascii="Arial" w:hAnsi="Arial" w:cs="Arial"/>
          <w:sz w:val="22"/>
          <w:szCs w:val="22"/>
        </w:rPr>
        <w:t>1999-2008</w:t>
      </w:r>
      <w:r>
        <w:rPr>
          <w:rFonts w:ascii="Arial" w:hAnsi="Arial" w:cs="Arial"/>
          <w:sz w:val="22"/>
          <w:szCs w:val="22"/>
        </w:rPr>
        <w:tab/>
        <w:t>Associate Director, Institute for Prevention Research, University of Southern California</w:t>
      </w:r>
    </w:p>
    <w:p w14:paraId="40214C3B" w14:textId="653FED96" w:rsidR="00BF1B2C" w:rsidRDefault="00BF1B2C" w:rsidP="00BF1B2C">
      <w:pPr>
        <w:ind w:left="1400" w:hanging="1400"/>
        <w:jc w:val="both"/>
        <w:rPr>
          <w:rFonts w:ascii="Arial" w:hAnsi="Arial" w:cs="Arial"/>
          <w:sz w:val="22"/>
          <w:szCs w:val="22"/>
        </w:rPr>
      </w:pPr>
      <w:r>
        <w:rPr>
          <w:rFonts w:ascii="Arial" w:hAnsi="Arial" w:cs="Arial"/>
          <w:sz w:val="22"/>
          <w:szCs w:val="22"/>
        </w:rPr>
        <w:t>2011</w:t>
      </w:r>
      <w:r>
        <w:rPr>
          <w:rFonts w:ascii="Arial" w:hAnsi="Arial" w:cs="Arial"/>
          <w:sz w:val="22"/>
          <w:szCs w:val="22"/>
        </w:rPr>
        <w:tab/>
        <w:t>Visiting Research Fellow (through July 2011), Oxford Center for Diabetes Endocrinology &amp; Metabolism, University of Oxford</w:t>
      </w:r>
    </w:p>
    <w:p w14:paraId="7630EA15" w14:textId="4D911D91" w:rsidR="00113752" w:rsidRDefault="00113752" w:rsidP="00BF1B2C">
      <w:pPr>
        <w:ind w:left="1400" w:hanging="1400"/>
        <w:jc w:val="both"/>
        <w:rPr>
          <w:rFonts w:ascii="Arial" w:hAnsi="Arial" w:cs="Arial"/>
          <w:sz w:val="22"/>
          <w:szCs w:val="22"/>
        </w:rPr>
      </w:pPr>
      <w:r>
        <w:rPr>
          <w:rFonts w:ascii="Arial" w:hAnsi="Arial" w:cs="Arial"/>
          <w:sz w:val="22"/>
          <w:szCs w:val="22"/>
        </w:rPr>
        <w:t>1999-2018</w:t>
      </w:r>
      <w:r>
        <w:rPr>
          <w:rFonts w:ascii="Arial" w:hAnsi="Arial" w:cs="Arial"/>
          <w:sz w:val="22"/>
          <w:szCs w:val="22"/>
        </w:rPr>
        <w:tab/>
        <w:t>Professor or Preventive Medicine, Keck School of Medicine, University of Southern California, Los Angeles</w:t>
      </w:r>
    </w:p>
    <w:p w14:paraId="2A843727" w14:textId="77777777" w:rsidR="0096086D" w:rsidRDefault="0096086D">
      <w:pPr>
        <w:jc w:val="both"/>
        <w:rPr>
          <w:rFonts w:ascii="Arial" w:hAnsi="Arial" w:cs="Arial"/>
          <w:sz w:val="22"/>
          <w:szCs w:val="22"/>
        </w:rPr>
      </w:pPr>
    </w:p>
    <w:p w14:paraId="2D448ED0" w14:textId="77777777" w:rsidR="0096086D" w:rsidRDefault="00E77019" w:rsidP="003B582C">
      <w:pPr>
        <w:jc w:val="both"/>
        <w:outlineLvl w:val="0"/>
        <w:rPr>
          <w:rFonts w:ascii="Arial" w:hAnsi="Arial" w:cs="Arial"/>
          <w:sz w:val="22"/>
          <w:szCs w:val="22"/>
        </w:rPr>
      </w:pPr>
      <w:r>
        <w:rPr>
          <w:rFonts w:ascii="Arial" w:hAnsi="Arial" w:cs="Arial"/>
          <w:b/>
          <w:bCs/>
          <w:sz w:val="22"/>
          <w:szCs w:val="22"/>
        </w:rPr>
        <w:t>HONORS &amp; AWARDS</w:t>
      </w:r>
    </w:p>
    <w:p w14:paraId="1A202B82" w14:textId="77777777" w:rsidR="0096086D" w:rsidRDefault="00E77019" w:rsidP="003B582C">
      <w:pPr>
        <w:keepNext/>
        <w:tabs>
          <w:tab w:val="left" w:pos="720"/>
          <w:tab w:val="left" w:pos="1440"/>
          <w:tab w:val="left" w:pos="2160"/>
        </w:tabs>
        <w:spacing w:after="60"/>
        <w:jc w:val="both"/>
        <w:outlineLvl w:val="0"/>
        <w:rPr>
          <w:rFonts w:ascii="Arial" w:hAnsi="Arial" w:cs="Arial"/>
          <w:sz w:val="22"/>
          <w:szCs w:val="22"/>
        </w:rPr>
      </w:pPr>
      <w:r>
        <w:rPr>
          <w:rFonts w:ascii="Arial" w:hAnsi="Arial" w:cs="Arial"/>
          <w:sz w:val="22"/>
          <w:szCs w:val="22"/>
        </w:rPr>
        <w:t>June 1986:</w:t>
      </w:r>
      <w:r>
        <w:rPr>
          <w:rFonts w:ascii="Arial" w:hAnsi="Arial" w:cs="Arial"/>
          <w:sz w:val="22"/>
          <w:szCs w:val="22"/>
        </w:rPr>
        <w:tab/>
      </w:r>
      <w:r>
        <w:rPr>
          <w:rFonts w:ascii="Arial" w:hAnsi="Arial" w:cs="Arial"/>
          <w:sz w:val="22"/>
          <w:szCs w:val="22"/>
        </w:rPr>
        <w:tab/>
        <w:t>Young Investigator of the Year Award from the European Shock Society</w:t>
      </w:r>
    </w:p>
    <w:p w14:paraId="5F31EAEC" w14:textId="77777777" w:rsidR="0096086D" w:rsidRDefault="00E77019" w:rsidP="00175279">
      <w:pPr>
        <w:keepNext/>
        <w:keepLines/>
        <w:tabs>
          <w:tab w:val="left" w:pos="720"/>
          <w:tab w:val="left" w:pos="1440"/>
          <w:tab w:val="left" w:pos="2160"/>
        </w:tabs>
        <w:spacing w:after="60"/>
        <w:ind w:left="2160" w:hanging="2160"/>
        <w:jc w:val="both"/>
        <w:rPr>
          <w:rFonts w:ascii="Arial" w:hAnsi="Arial" w:cs="Arial"/>
          <w:sz w:val="22"/>
          <w:szCs w:val="22"/>
        </w:rPr>
      </w:pPr>
      <w:r>
        <w:rPr>
          <w:rFonts w:ascii="Arial" w:hAnsi="Arial" w:cs="Arial"/>
          <w:sz w:val="22"/>
          <w:szCs w:val="22"/>
        </w:rPr>
        <w:t>May 1990 :</w:t>
      </w:r>
      <w:r>
        <w:rPr>
          <w:rFonts w:ascii="Arial" w:hAnsi="Arial" w:cs="Arial"/>
          <w:sz w:val="22"/>
          <w:szCs w:val="22"/>
        </w:rPr>
        <w:tab/>
      </w:r>
      <w:r>
        <w:rPr>
          <w:rFonts w:ascii="Arial" w:hAnsi="Arial" w:cs="Arial"/>
          <w:sz w:val="22"/>
          <w:szCs w:val="22"/>
        </w:rPr>
        <w:tab/>
        <w:t>Clinical Nutrition Fellows Award from the American Society for Clinical Nutrition</w:t>
      </w:r>
    </w:p>
    <w:p w14:paraId="190E51A1" w14:textId="77777777" w:rsidR="0096086D" w:rsidRDefault="00E77019" w:rsidP="00175279">
      <w:pPr>
        <w:keepNext/>
        <w:keepLines/>
        <w:tabs>
          <w:tab w:val="left" w:pos="720"/>
          <w:tab w:val="left" w:pos="1440"/>
          <w:tab w:val="left" w:pos="2160"/>
        </w:tabs>
        <w:spacing w:after="60"/>
        <w:ind w:left="2160" w:hanging="2160"/>
        <w:jc w:val="both"/>
        <w:rPr>
          <w:rFonts w:ascii="Arial" w:hAnsi="Arial" w:cs="Arial"/>
          <w:sz w:val="22"/>
          <w:szCs w:val="22"/>
        </w:rPr>
      </w:pPr>
      <w:r>
        <w:rPr>
          <w:rFonts w:ascii="Arial" w:hAnsi="Arial" w:cs="Arial"/>
          <w:sz w:val="22"/>
          <w:szCs w:val="22"/>
        </w:rPr>
        <w:t>June 1996:</w:t>
      </w:r>
      <w:r>
        <w:rPr>
          <w:rFonts w:ascii="Arial" w:hAnsi="Arial" w:cs="Arial"/>
          <w:sz w:val="22"/>
          <w:szCs w:val="22"/>
        </w:rPr>
        <w:tab/>
      </w:r>
      <w:r>
        <w:rPr>
          <w:rFonts w:ascii="Arial" w:hAnsi="Arial" w:cs="Arial"/>
          <w:sz w:val="22"/>
          <w:szCs w:val="22"/>
        </w:rPr>
        <w:tab/>
        <w:t>The Nutrition Society Medal for Research</w:t>
      </w:r>
    </w:p>
    <w:p w14:paraId="555E448F" w14:textId="77777777" w:rsidR="0096086D" w:rsidRDefault="00E77019" w:rsidP="00175279">
      <w:pPr>
        <w:keepNext/>
        <w:keepLines/>
        <w:tabs>
          <w:tab w:val="left" w:pos="720"/>
          <w:tab w:val="left" w:pos="1440"/>
          <w:tab w:val="left" w:pos="2160"/>
        </w:tabs>
        <w:spacing w:after="60"/>
        <w:ind w:left="2160" w:hanging="2160"/>
        <w:jc w:val="both"/>
        <w:rPr>
          <w:rFonts w:ascii="Arial" w:hAnsi="Arial" w:cs="Arial"/>
          <w:sz w:val="22"/>
          <w:szCs w:val="22"/>
        </w:rPr>
      </w:pPr>
      <w:r>
        <w:rPr>
          <w:rFonts w:ascii="Arial" w:hAnsi="Arial" w:cs="Arial"/>
          <w:sz w:val="22"/>
          <w:szCs w:val="22"/>
        </w:rPr>
        <w:t>May 1999:</w:t>
      </w:r>
      <w:r>
        <w:rPr>
          <w:rFonts w:ascii="Arial" w:hAnsi="Arial" w:cs="Arial"/>
          <w:sz w:val="22"/>
          <w:szCs w:val="22"/>
        </w:rPr>
        <w:tab/>
      </w:r>
      <w:r>
        <w:rPr>
          <w:rFonts w:ascii="Arial" w:hAnsi="Arial" w:cs="Arial"/>
          <w:sz w:val="22"/>
          <w:szCs w:val="22"/>
        </w:rPr>
        <w:tab/>
        <w:t>UAB President's Award for Excellence in Teaching and Mentoring, School of Health Related Professions</w:t>
      </w:r>
    </w:p>
    <w:p w14:paraId="1C790F32" w14:textId="77777777" w:rsidR="0096086D" w:rsidRDefault="00E77019" w:rsidP="00175279">
      <w:pPr>
        <w:keepNext/>
        <w:keepLines/>
        <w:tabs>
          <w:tab w:val="left" w:pos="720"/>
          <w:tab w:val="left" w:pos="1440"/>
          <w:tab w:val="left" w:pos="2160"/>
        </w:tabs>
        <w:spacing w:after="60"/>
        <w:ind w:left="2160" w:hanging="2160"/>
        <w:jc w:val="both"/>
        <w:rPr>
          <w:rFonts w:ascii="Arial" w:hAnsi="Arial" w:cs="Arial"/>
          <w:sz w:val="22"/>
          <w:szCs w:val="22"/>
        </w:rPr>
      </w:pPr>
      <w:r>
        <w:rPr>
          <w:rFonts w:ascii="Arial" w:hAnsi="Arial" w:cs="Arial"/>
          <w:sz w:val="22"/>
          <w:szCs w:val="22"/>
        </w:rPr>
        <w:t>April 2000:</w:t>
      </w:r>
      <w:r>
        <w:rPr>
          <w:rFonts w:ascii="Arial" w:hAnsi="Arial" w:cs="Arial"/>
          <w:sz w:val="22"/>
          <w:szCs w:val="22"/>
        </w:rPr>
        <w:tab/>
      </w:r>
      <w:r>
        <w:rPr>
          <w:rFonts w:ascii="Arial" w:hAnsi="Arial" w:cs="Arial"/>
          <w:sz w:val="22"/>
          <w:szCs w:val="22"/>
        </w:rPr>
        <w:tab/>
        <w:t>Norman Kretchmer Memorial Award  for research in childhood nutrition from the American Society for Clinical Nutrition</w:t>
      </w:r>
    </w:p>
    <w:p w14:paraId="6B48C48F" w14:textId="77777777" w:rsidR="0096086D" w:rsidRDefault="00E77019" w:rsidP="00175279">
      <w:pPr>
        <w:keepLines/>
        <w:tabs>
          <w:tab w:val="left" w:pos="720"/>
          <w:tab w:val="left" w:pos="1440"/>
          <w:tab w:val="left" w:pos="2160"/>
        </w:tabs>
        <w:spacing w:after="60"/>
        <w:ind w:left="2160" w:hanging="2160"/>
        <w:jc w:val="both"/>
        <w:rPr>
          <w:rFonts w:ascii="Arial" w:hAnsi="Arial" w:cs="Arial"/>
          <w:sz w:val="22"/>
          <w:szCs w:val="22"/>
        </w:rPr>
      </w:pPr>
      <w:r>
        <w:rPr>
          <w:rFonts w:ascii="Arial" w:hAnsi="Arial" w:cs="Arial"/>
          <w:sz w:val="22"/>
          <w:szCs w:val="22"/>
        </w:rPr>
        <w:t>October 2001:</w:t>
      </w:r>
      <w:r>
        <w:rPr>
          <w:rFonts w:ascii="Arial" w:hAnsi="Arial" w:cs="Arial"/>
          <w:sz w:val="22"/>
          <w:szCs w:val="22"/>
        </w:rPr>
        <w:tab/>
      </w:r>
      <w:r>
        <w:rPr>
          <w:rFonts w:ascii="Arial" w:hAnsi="Arial" w:cs="Arial"/>
          <w:sz w:val="22"/>
          <w:szCs w:val="22"/>
        </w:rPr>
        <w:tab/>
        <w:t>The Lilly Award for Scientific Achievement; North American Association for the Study of Obesity</w:t>
      </w:r>
    </w:p>
    <w:p w14:paraId="61A98228" w14:textId="77777777" w:rsidR="0096086D" w:rsidRDefault="00E77019" w:rsidP="00175279">
      <w:pPr>
        <w:keepLines/>
        <w:tabs>
          <w:tab w:val="left" w:pos="720"/>
          <w:tab w:val="left" w:pos="1440"/>
          <w:tab w:val="left" w:pos="2160"/>
        </w:tabs>
        <w:spacing w:after="60"/>
        <w:ind w:left="2160" w:hanging="2160"/>
        <w:jc w:val="both"/>
        <w:rPr>
          <w:rFonts w:ascii="Arial" w:hAnsi="Arial" w:cs="Arial"/>
          <w:sz w:val="22"/>
          <w:szCs w:val="22"/>
        </w:rPr>
      </w:pPr>
      <w:r>
        <w:rPr>
          <w:rFonts w:ascii="Arial" w:hAnsi="Arial" w:cs="Arial"/>
          <w:sz w:val="22"/>
          <w:szCs w:val="22"/>
        </w:rPr>
        <w:lastRenderedPageBreak/>
        <w:t>June 2005</w:t>
      </w:r>
      <w:r>
        <w:rPr>
          <w:rFonts w:ascii="Arial" w:hAnsi="Arial" w:cs="Arial"/>
          <w:sz w:val="22"/>
          <w:szCs w:val="22"/>
        </w:rPr>
        <w:tab/>
      </w:r>
      <w:r>
        <w:rPr>
          <w:rFonts w:ascii="Arial" w:hAnsi="Arial" w:cs="Arial"/>
          <w:sz w:val="22"/>
          <w:szCs w:val="22"/>
        </w:rPr>
        <w:tab/>
        <w:t>Member, Integrative Physiology of Obesity and Diabetes (IPOD) Study Section</w:t>
      </w:r>
    </w:p>
    <w:p w14:paraId="3EF31B10" w14:textId="77777777" w:rsidR="0096086D" w:rsidRDefault="00E77019" w:rsidP="00175279">
      <w:pPr>
        <w:keepLines/>
        <w:tabs>
          <w:tab w:val="left" w:pos="720"/>
          <w:tab w:val="left" w:pos="1440"/>
          <w:tab w:val="left" w:pos="2160"/>
        </w:tabs>
        <w:spacing w:after="60"/>
        <w:ind w:left="2160" w:hanging="2160"/>
        <w:jc w:val="both"/>
        <w:rPr>
          <w:rFonts w:ascii="Arial" w:hAnsi="Arial" w:cs="Arial"/>
          <w:sz w:val="22"/>
          <w:szCs w:val="22"/>
        </w:rPr>
      </w:pPr>
      <w:r>
        <w:rPr>
          <w:rFonts w:ascii="Arial" w:hAnsi="Arial" w:cs="Arial"/>
          <w:sz w:val="22"/>
          <w:szCs w:val="22"/>
        </w:rPr>
        <w:t>May/June 2008</w:t>
      </w:r>
      <w:r>
        <w:rPr>
          <w:rFonts w:ascii="Arial" w:hAnsi="Arial" w:cs="Arial"/>
          <w:sz w:val="22"/>
          <w:szCs w:val="22"/>
        </w:rPr>
        <w:tab/>
        <w:t>Visiting Professor, Department of Zoology, University of Aberdeen</w:t>
      </w:r>
    </w:p>
    <w:p w14:paraId="0F62092F" w14:textId="77777777" w:rsidR="0096086D" w:rsidRDefault="00E77019" w:rsidP="00175279">
      <w:pPr>
        <w:keepLines/>
        <w:tabs>
          <w:tab w:val="left" w:pos="720"/>
          <w:tab w:val="left" w:pos="1440"/>
          <w:tab w:val="left" w:pos="2160"/>
        </w:tabs>
        <w:spacing w:after="60"/>
        <w:ind w:left="2160" w:hanging="2160"/>
        <w:jc w:val="both"/>
        <w:rPr>
          <w:rFonts w:ascii="Arial" w:hAnsi="Arial" w:cs="Arial"/>
          <w:sz w:val="22"/>
          <w:szCs w:val="22"/>
        </w:rPr>
      </w:pPr>
      <w:r>
        <w:rPr>
          <w:rFonts w:ascii="Arial" w:hAnsi="Arial" w:cs="Arial"/>
          <w:sz w:val="22"/>
          <w:szCs w:val="22"/>
        </w:rPr>
        <w:t>October 2008</w:t>
      </w:r>
      <w:r>
        <w:rPr>
          <w:rFonts w:ascii="Arial" w:hAnsi="Arial" w:cs="Arial"/>
          <w:sz w:val="22"/>
          <w:szCs w:val="22"/>
        </w:rPr>
        <w:tab/>
      </w:r>
      <w:r>
        <w:rPr>
          <w:rFonts w:ascii="Arial" w:hAnsi="Arial" w:cs="Arial"/>
          <w:sz w:val="22"/>
          <w:szCs w:val="22"/>
        </w:rPr>
        <w:tab/>
        <w:t>Visiting Professor, Queensland University of Technology, Brisbane, Australia, sponsored by The International Atomic Energy Agency</w:t>
      </w:r>
    </w:p>
    <w:p w14:paraId="3F0717C8" w14:textId="77777777" w:rsidR="0096086D" w:rsidRDefault="00E77019" w:rsidP="00175279">
      <w:pPr>
        <w:keepLines/>
        <w:tabs>
          <w:tab w:val="left" w:pos="720"/>
          <w:tab w:val="left" w:pos="1440"/>
          <w:tab w:val="left" w:pos="2160"/>
        </w:tabs>
        <w:spacing w:after="60"/>
        <w:ind w:left="2160" w:hanging="2160"/>
        <w:jc w:val="both"/>
        <w:rPr>
          <w:rFonts w:ascii="Arial" w:hAnsi="Arial" w:cs="Arial"/>
          <w:sz w:val="22"/>
          <w:szCs w:val="22"/>
        </w:rPr>
      </w:pPr>
      <w:r>
        <w:rPr>
          <w:rFonts w:ascii="Arial" w:hAnsi="Arial" w:cs="Arial"/>
          <w:sz w:val="22"/>
          <w:szCs w:val="22"/>
        </w:rPr>
        <w:t>April 2009</w:t>
      </w:r>
      <w:r>
        <w:rPr>
          <w:rFonts w:ascii="Arial" w:hAnsi="Arial" w:cs="Arial"/>
          <w:sz w:val="22"/>
          <w:szCs w:val="22"/>
        </w:rPr>
        <w:tab/>
      </w:r>
      <w:r>
        <w:rPr>
          <w:rFonts w:ascii="Arial" w:hAnsi="Arial" w:cs="Arial"/>
          <w:sz w:val="22"/>
          <w:szCs w:val="22"/>
        </w:rPr>
        <w:tab/>
        <w:t>USC Mellon Mentoring Award in the category of Faculty Mentoring Graduate Students</w:t>
      </w:r>
    </w:p>
    <w:p w14:paraId="0E2826FB" w14:textId="77777777" w:rsidR="0096086D" w:rsidRDefault="00E77019" w:rsidP="00175279">
      <w:pPr>
        <w:keepLines/>
        <w:tabs>
          <w:tab w:val="left" w:pos="720"/>
          <w:tab w:val="left" w:pos="1440"/>
          <w:tab w:val="left" w:pos="2160"/>
        </w:tabs>
        <w:spacing w:after="60"/>
        <w:ind w:left="2160" w:hanging="2160"/>
        <w:jc w:val="both"/>
        <w:rPr>
          <w:rFonts w:ascii="Arial" w:hAnsi="Arial" w:cs="Arial"/>
          <w:sz w:val="22"/>
          <w:szCs w:val="22"/>
        </w:rPr>
      </w:pPr>
      <w:r>
        <w:rPr>
          <w:rFonts w:ascii="Arial" w:hAnsi="Arial" w:cs="Arial"/>
          <w:sz w:val="22"/>
          <w:szCs w:val="22"/>
        </w:rPr>
        <w:t>October 2009</w:t>
      </w:r>
      <w:r>
        <w:rPr>
          <w:rFonts w:ascii="Arial" w:hAnsi="Arial" w:cs="Arial"/>
          <w:sz w:val="22"/>
          <w:szCs w:val="22"/>
        </w:rPr>
        <w:tab/>
      </w:r>
      <w:r>
        <w:rPr>
          <w:rFonts w:ascii="Arial" w:hAnsi="Arial" w:cs="Arial"/>
          <w:sz w:val="22"/>
          <w:szCs w:val="22"/>
        </w:rPr>
        <w:tab/>
        <w:t>Bar-Or Award for Excellence in Pediatric Obesity Research, The Pediatric Obesity Section of The Obesity Society</w:t>
      </w:r>
    </w:p>
    <w:p w14:paraId="1CC559DE" w14:textId="5A154BC6" w:rsidR="0051566C" w:rsidRDefault="0051566C" w:rsidP="00175279">
      <w:pPr>
        <w:keepLines/>
        <w:tabs>
          <w:tab w:val="left" w:pos="720"/>
          <w:tab w:val="left" w:pos="1440"/>
          <w:tab w:val="left" w:pos="2160"/>
        </w:tabs>
        <w:spacing w:after="60"/>
        <w:ind w:left="2160" w:hanging="2160"/>
        <w:jc w:val="both"/>
        <w:rPr>
          <w:rFonts w:ascii="Arial" w:hAnsi="Arial" w:cs="Arial"/>
          <w:sz w:val="22"/>
          <w:szCs w:val="22"/>
        </w:rPr>
      </w:pPr>
      <w:r>
        <w:rPr>
          <w:rFonts w:ascii="Arial" w:hAnsi="Arial" w:cs="Arial"/>
          <w:sz w:val="22"/>
          <w:szCs w:val="22"/>
        </w:rPr>
        <w:t>January 2010</w:t>
      </w:r>
      <w:r>
        <w:rPr>
          <w:rFonts w:ascii="Arial" w:hAnsi="Arial" w:cs="Arial"/>
          <w:sz w:val="22"/>
          <w:szCs w:val="22"/>
        </w:rPr>
        <w:tab/>
      </w:r>
      <w:r>
        <w:rPr>
          <w:rFonts w:ascii="Arial" w:hAnsi="Arial" w:cs="Arial"/>
          <w:sz w:val="22"/>
          <w:szCs w:val="22"/>
        </w:rPr>
        <w:tab/>
        <w:t>Appointed as Fellow of the Obesity Society</w:t>
      </w:r>
    </w:p>
    <w:p w14:paraId="26D42DC1" w14:textId="69A2542B" w:rsidR="00175279" w:rsidRDefault="00175279" w:rsidP="00175279">
      <w:pPr>
        <w:keepLines/>
        <w:tabs>
          <w:tab w:val="left" w:pos="720"/>
          <w:tab w:val="left" w:pos="1440"/>
          <w:tab w:val="left" w:pos="2160"/>
        </w:tabs>
        <w:spacing w:after="60"/>
        <w:ind w:left="2160" w:hanging="2160"/>
        <w:jc w:val="both"/>
        <w:rPr>
          <w:rFonts w:ascii="Arial" w:hAnsi="Arial" w:cs="Arial"/>
          <w:sz w:val="22"/>
          <w:szCs w:val="22"/>
        </w:rPr>
      </w:pPr>
      <w:r>
        <w:rPr>
          <w:rFonts w:ascii="Arial" w:hAnsi="Arial" w:cs="Arial"/>
          <w:sz w:val="22"/>
          <w:szCs w:val="22"/>
        </w:rPr>
        <w:t>November 2014</w:t>
      </w:r>
      <w:r>
        <w:rPr>
          <w:rFonts w:ascii="Arial" w:hAnsi="Arial" w:cs="Arial"/>
          <w:sz w:val="22"/>
          <w:szCs w:val="22"/>
        </w:rPr>
        <w:tab/>
        <w:t>TOPS</w:t>
      </w:r>
      <w:r w:rsidR="006C49A7">
        <w:rPr>
          <w:rFonts w:ascii="Arial" w:hAnsi="Arial" w:cs="Arial"/>
          <w:sz w:val="22"/>
          <w:szCs w:val="22"/>
        </w:rPr>
        <w:t xml:space="preserve"> Award for contributions to </w:t>
      </w:r>
      <w:r>
        <w:rPr>
          <w:rFonts w:ascii="Arial" w:hAnsi="Arial" w:cs="Arial"/>
          <w:sz w:val="22"/>
          <w:szCs w:val="22"/>
        </w:rPr>
        <w:t>obesity research from The Obesity Soci</w:t>
      </w:r>
      <w:r w:rsidR="006C49A7">
        <w:rPr>
          <w:rFonts w:ascii="Arial" w:hAnsi="Arial" w:cs="Arial"/>
          <w:sz w:val="22"/>
          <w:szCs w:val="22"/>
        </w:rPr>
        <w:t>et</w:t>
      </w:r>
      <w:r>
        <w:rPr>
          <w:rFonts w:ascii="Arial" w:hAnsi="Arial" w:cs="Arial"/>
          <w:sz w:val="22"/>
          <w:szCs w:val="22"/>
        </w:rPr>
        <w:t>y</w:t>
      </w:r>
    </w:p>
    <w:p w14:paraId="6F7020A7" w14:textId="1183493A" w:rsidR="00AD03B9" w:rsidRDefault="00AD03B9" w:rsidP="00175279">
      <w:pPr>
        <w:keepLines/>
        <w:tabs>
          <w:tab w:val="left" w:pos="720"/>
          <w:tab w:val="left" w:pos="1440"/>
          <w:tab w:val="left" w:pos="2160"/>
        </w:tabs>
        <w:spacing w:after="60"/>
        <w:ind w:left="2160" w:hanging="2160"/>
        <w:jc w:val="both"/>
        <w:rPr>
          <w:rFonts w:ascii="Arial" w:hAnsi="Arial" w:cs="Arial"/>
          <w:sz w:val="22"/>
          <w:szCs w:val="22"/>
        </w:rPr>
      </w:pPr>
      <w:r>
        <w:rPr>
          <w:rFonts w:ascii="Arial" w:hAnsi="Arial" w:cs="Arial"/>
          <w:sz w:val="22"/>
          <w:szCs w:val="22"/>
        </w:rPr>
        <w:t>July 2018</w:t>
      </w:r>
      <w:r>
        <w:rPr>
          <w:rFonts w:ascii="Arial" w:hAnsi="Arial" w:cs="Arial"/>
          <w:sz w:val="22"/>
          <w:szCs w:val="22"/>
        </w:rPr>
        <w:tab/>
      </w:r>
      <w:r>
        <w:rPr>
          <w:rFonts w:ascii="Arial" w:hAnsi="Arial" w:cs="Arial"/>
          <w:sz w:val="22"/>
          <w:szCs w:val="22"/>
        </w:rPr>
        <w:tab/>
        <w:t>Rank Prize Lecture Recipient, British Nutrition Society Annual Meeting</w:t>
      </w:r>
      <w:r w:rsidR="00E6002B">
        <w:rPr>
          <w:rFonts w:ascii="Arial" w:hAnsi="Arial" w:cs="Arial"/>
          <w:sz w:val="22"/>
          <w:szCs w:val="22"/>
        </w:rPr>
        <w:t>, Leeds, UKs</w:t>
      </w:r>
    </w:p>
    <w:p w14:paraId="356C1E10" w14:textId="77777777" w:rsidR="0096086D" w:rsidRDefault="0096086D">
      <w:pPr>
        <w:jc w:val="both"/>
        <w:rPr>
          <w:rFonts w:ascii="Arial" w:hAnsi="Arial" w:cs="Arial"/>
          <w:sz w:val="22"/>
          <w:szCs w:val="22"/>
        </w:rPr>
      </w:pPr>
    </w:p>
    <w:p w14:paraId="553F1570" w14:textId="3D6AF12D" w:rsidR="0096086D" w:rsidRPr="00E1664B" w:rsidRDefault="00E77019" w:rsidP="00E1664B">
      <w:pPr>
        <w:jc w:val="both"/>
        <w:rPr>
          <w:rFonts w:ascii="Arial" w:hAnsi="Arial" w:cs="Arial"/>
          <w:b/>
          <w:bCs/>
          <w:sz w:val="22"/>
          <w:szCs w:val="22"/>
        </w:rPr>
      </w:pPr>
      <w:r>
        <w:rPr>
          <w:rFonts w:ascii="Arial" w:hAnsi="Arial" w:cs="Arial"/>
          <w:b/>
          <w:bCs/>
          <w:sz w:val="22"/>
          <w:szCs w:val="22"/>
        </w:rPr>
        <w:t>PROFESSIONAL ORGANIZATIONS &amp; NATIONAL/INTERNATIONAL COMMITTEE ASSIGNMENTS</w:t>
      </w:r>
    </w:p>
    <w:p w14:paraId="70265B47"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 xml:space="preserve">1990: </w:t>
      </w:r>
      <w:r>
        <w:rPr>
          <w:rFonts w:ascii="Arial" w:hAnsi="Arial" w:cs="Arial"/>
          <w:sz w:val="22"/>
          <w:szCs w:val="22"/>
        </w:rPr>
        <w:tab/>
      </w:r>
      <w:r>
        <w:rPr>
          <w:rFonts w:ascii="Arial" w:hAnsi="Arial" w:cs="Arial"/>
          <w:sz w:val="22"/>
          <w:szCs w:val="22"/>
        </w:rPr>
        <w:tab/>
        <w:t>American Society for Clinical Nutrition; American Society for Nutrition Sciences</w:t>
      </w:r>
    </w:p>
    <w:p w14:paraId="0A889AB9"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 xml:space="preserve">1992: </w:t>
      </w:r>
      <w:r>
        <w:rPr>
          <w:rFonts w:ascii="Arial" w:hAnsi="Arial" w:cs="Arial"/>
          <w:sz w:val="22"/>
          <w:szCs w:val="22"/>
        </w:rPr>
        <w:tab/>
      </w:r>
      <w:r>
        <w:rPr>
          <w:rFonts w:ascii="Arial" w:hAnsi="Arial" w:cs="Arial"/>
          <w:sz w:val="22"/>
          <w:szCs w:val="22"/>
        </w:rPr>
        <w:tab/>
        <w:t>North American Association for the Study of Obesity</w:t>
      </w:r>
    </w:p>
    <w:p w14:paraId="35A45C49"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1992:</w:t>
      </w:r>
      <w:r>
        <w:rPr>
          <w:rFonts w:ascii="Arial" w:hAnsi="Arial" w:cs="Arial"/>
          <w:sz w:val="22"/>
          <w:szCs w:val="22"/>
        </w:rPr>
        <w:tab/>
      </w:r>
      <w:r>
        <w:rPr>
          <w:rFonts w:ascii="Arial" w:hAnsi="Arial" w:cs="Arial"/>
          <w:sz w:val="22"/>
          <w:szCs w:val="22"/>
        </w:rPr>
        <w:tab/>
        <w:t>The Nutrition Society</w:t>
      </w:r>
    </w:p>
    <w:p w14:paraId="7D753562"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1996-9:</w:t>
      </w:r>
      <w:r>
        <w:rPr>
          <w:rFonts w:ascii="Arial" w:hAnsi="Arial" w:cs="Arial"/>
          <w:sz w:val="22"/>
          <w:szCs w:val="22"/>
        </w:rPr>
        <w:tab/>
        <w:t>Education Committee for The North American Association for the Study of Obesity</w:t>
      </w:r>
    </w:p>
    <w:p w14:paraId="148DDAC7"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1998:</w:t>
      </w:r>
      <w:r>
        <w:rPr>
          <w:rFonts w:ascii="Arial" w:hAnsi="Arial" w:cs="Arial"/>
          <w:sz w:val="22"/>
          <w:szCs w:val="22"/>
        </w:rPr>
        <w:tab/>
      </w:r>
      <w:r>
        <w:rPr>
          <w:rFonts w:ascii="Arial" w:hAnsi="Arial" w:cs="Arial"/>
          <w:sz w:val="22"/>
          <w:szCs w:val="22"/>
        </w:rPr>
        <w:tab/>
        <w:t>Member, American Diabetes Association</w:t>
      </w:r>
    </w:p>
    <w:p w14:paraId="210EC69B" w14:textId="77777777" w:rsidR="0096086D" w:rsidRDefault="0096086D">
      <w:pPr>
        <w:tabs>
          <w:tab w:val="left" w:pos="720"/>
          <w:tab w:val="left" w:pos="1440"/>
        </w:tabs>
        <w:ind w:left="1440" w:hanging="1440"/>
        <w:jc w:val="both"/>
        <w:rPr>
          <w:rFonts w:ascii="Arial" w:hAnsi="Arial" w:cs="Arial"/>
          <w:sz w:val="22"/>
          <w:szCs w:val="22"/>
        </w:rPr>
        <w:sectPr w:rsidR="0096086D">
          <w:headerReference w:type="default" r:id="rId10"/>
          <w:type w:val="continuous"/>
          <w:pgSz w:w="12240" w:h="15840"/>
          <w:pgMar w:top="1008" w:right="1440" w:bottom="1152" w:left="1440" w:header="720" w:footer="720" w:gutter="0"/>
          <w:cols w:space="720"/>
        </w:sectPr>
      </w:pPr>
    </w:p>
    <w:p w14:paraId="4EE5F8A2"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1998-:</w:t>
      </w:r>
      <w:r>
        <w:rPr>
          <w:rFonts w:ascii="Arial" w:hAnsi="Arial" w:cs="Arial"/>
          <w:sz w:val="22"/>
          <w:szCs w:val="22"/>
        </w:rPr>
        <w:tab/>
      </w:r>
      <w:r>
        <w:rPr>
          <w:rFonts w:ascii="Arial" w:hAnsi="Arial" w:cs="Arial"/>
          <w:sz w:val="22"/>
          <w:szCs w:val="22"/>
        </w:rPr>
        <w:tab/>
        <w:t>Program Director, Small Research Grants in Obesity, The North American Association for the Study of Obesity</w:t>
      </w:r>
    </w:p>
    <w:p w14:paraId="67802DE6"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1998-9:</w:t>
      </w:r>
      <w:r>
        <w:rPr>
          <w:rFonts w:ascii="Arial" w:hAnsi="Arial" w:cs="Arial"/>
          <w:sz w:val="22"/>
          <w:szCs w:val="22"/>
        </w:rPr>
        <w:tab/>
        <w:t>Program Committee for annual meeting of the North American Association for the Study of Obesity; Program Leader in Metabolic Track</w:t>
      </w:r>
    </w:p>
    <w:p w14:paraId="3B6DC299"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2002-5:</w:t>
      </w:r>
      <w:r>
        <w:rPr>
          <w:rFonts w:ascii="Arial" w:hAnsi="Arial" w:cs="Arial"/>
          <w:sz w:val="22"/>
          <w:szCs w:val="22"/>
        </w:rPr>
        <w:tab/>
        <w:t>Council Member, North American Association for the Study of Obesity</w:t>
      </w:r>
    </w:p>
    <w:p w14:paraId="7CCF2C96"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2002-3</w:t>
      </w:r>
      <w:r>
        <w:rPr>
          <w:rFonts w:ascii="Arial" w:hAnsi="Arial" w:cs="Arial"/>
          <w:sz w:val="22"/>
          <w:szCs w:val="22"/>
        </w:rPr>
        <w:tab/>
      </w:r>
      <w:r>
        <w:rPr>
          <w:rFonts w:ascii="Arial" w:hAnsi="Arial" w:cs="Arial"/>
          <w:sz w:val="22"/>
          <w:szCs w:val="22"/>
        </w:rPr>
        <w:tab/>
        <w:t>Co-Chair, Program Committee, Annual Meeting, North American Association for the Study of Obesity</w:t>
      </w:r>
    </w:p>
    <w:p w14:paraId="32EE81DC"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2003-4</w:t>
      </w:r>
      <w:r>
        <w:rPr>
          <w:rFonts w:ascii="Arial" w:hAnsi="Arial" w:cs="Arial"/>
          <w:sz w:val="22"/>
          <w:szCs w:val="22"/>
        </w:rPr>
        <w:tab/>
      </w:r>
      <w:r>
        <w:rPr>
          <w:rFonts w:ascii="Arial" w:hAnsi="Arial" w:cs="Arial"/>
          <w:sz w:val="22"/>
          <w:szCs w:val="22"/>
        </w:rPr>
        <w:tab/>
        <w:t>Chair, Program Committee, Annual Meeting, North American Association for the Study of Obesity</w:t>
      </w:r>
    </w:p>
    <w:p w14:paraId="02F8A912"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2007-9</w:t>
      </w:r>
      <w:r>
        <w:rPr>
          <w:rFonts w:ascii="Arial" w:hAnsi="Arial" w:cs="Arial"/>
          <w:sz w:val="22"/>
          <w:szCs w:val="22"/>
        </w:rPr>
        <w:tab/>
      </w:r>
      <w:r>
        <w:rPr>
          <w:rFonts w:ascii="Arial" w:hAnsi="Arial" w:cs="Arial"/>
          <w:sz w:val="22"/>
          <w:szCs w:val="22"/>
        </w:rPr>
        <w:tab/>
        <w:t>Member, Nominating Committee, The Obesity Society</w:t>
      </w:r>
    </w:p>
    <w:p w14:paraId="187ACA58" w14:textId="77777777" w:rsidR="0096086D" w:rsidRDefault="00E77019">
      <w:pPr>
        <w:ind w:left="1440" w:hanging="1440"/>
        <w:jc w:val="both"/>
        <w:rPr>
          <w:rFonts w:ascii="Arial" w:hAnsi="Arial" w:cs="Arial"/>
          <w:sz w:val="22"/>
          <w:szCs w:val="22"/>
        </w:rPr>
      </w:pPr>
      <w:r>
        <w:rPr>
          <w:rFonts w:ascii="Arial" w:hAnsi="Arial" w:cs="Arial"/>
          <w:sz w:val="22"/>
          <w:szCs w:val="22"/>
        </w:rPr>
        <w:t xml:space="preserve">2008 - </w:t>
      </w:r>
      <w:r>
        <w:rPr>
          <w:rFonts w:ascii="Arial" w:hAnsi="Arial" w:cs="Arial"/>
          <w:sz w:val="22"/>
          <w:szCs w:val="22"/>
        </w:rPr>
        <w:tab/>
        <w:t>Member, Education &amp; Professional Development Committee, American Society of Nutrition</w:t>
      </w:r>
    </w:p>
    <w:p w14:paraId="39B14B4B" w14:textId="77777777" w:rsidR="0096086D" w:rsidRDefault="00E77019">
      <w:pPr>
        <w:ind w:left="1440" w:hanging="1440"/>
        <w:jc w:val="both"/>
        <w:rPr>
          <w:rFonts w:ascii="Arial" w:hAnsi="Arial" w:cs="Arial"/>
          <w:sz w:val="22"/>
          <w:szCs w:val="22"/>
        </w:rPr>
      </w:pPr>
      <w:r>
        <w:rPr>
          <w:rFonts w:ascii="Arial" w:hAnsi="Arial" w:cs="Arial"/>
          <w:sz w:val="22"/>
          <w:szCs w:val="22"/>
        </w:rPr>
        <w:t>2009</w:t>
      </w:r>
      <w:r>
        <w:rPr>
          <w:rFonts w:ascii="Arial" w:hAnsi="Arial" w:cs="Arial"/>
          <w:sz w:val="22"/>
          <w:szCs w:val="22"/>
        </w:rPr>
        <w:tab/>
        <w:t>Member, International Consensus Group on Pediatric Insulin Resistance</w:t>
      </w:r>
    </w:p>
    <w:p w14:paraId="61A24500" w14:textId="1BC3C36A" w:rsidR="0096086D" w:rsidRPr="00C63CC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2009-</w:t>
      </w:r>
      <w:r w:rsidR="006F228C">
        <w:rPr>
          <w:rFonts w:ascii="Arial" w:hAnsi="Arial" w:cs="Arial"/>
          <w:sz w:val="22"/>
          <w:szCs w:val="22"/>
        </w:rPr>
        <w:t>12</w:t>
      </w:r>
      <w:r w:rsidR="006F228C">
        <w:rPr>
          <w:rFonts w:ascii="Arial" w:hAnsi="Arial" w:cs="Arial"/>
          <w:sz w:val="22"/>
          <w:szCs w:val="22"/>
        </w:rPr>
        <w:tab/>
      </w:r>
      <w:r>
        <w:rPr>
          <w:rFonts w:ascii="Arial" w:hAnsi="Arial" w:cs="Arial"/>
          <w:sz w:val="22"/>
          <w:szCs w:val="22"/>
        </w:rPr>
        <w:t>Me</w:t>
      </w:r>
      <w:r w:rsidRPr="00C63CCD">
        <w:rPr>
          <w:rFonts w:ascii="Arial" w:hAnsi="Arial" w:cs="Arial"/>
          <w:sz w:val="22"/>
          <w:szCs w:val="22"/>
        </w:rPr>
        <w:t>mber, Awards Committee, The Obesity Society</w:t>
      </w:r>
    </w:p>
    <w:p w14:paraId="3974E443" w14:textId="5D6E8D59" w:rsidR="00C63CCD" w:rsidRDefault="00C63CCD">
      <w:pPr>
        <w:tabs>
          <w:tab w:val="left" w:pos="720"/>
          <w:tab w:val="left" w:pos="1440"/>
        </w:tabs>
        <w:ind w:left="1440" w:hanging="1440"/>
        <w:jc w:val="both"/>
        <w:rPr>
          <w:rFonts w:ascii="Arial" w:hAnsi="Arial" w:cs="Arial"/>
          <w:sz w:val="22"/>
          <w:szCs w:val="22"/>
        </w:rPr>
      </w:pPr>
      <w:r w:rsidRPr="00C63CCD">
        <w:rPr>
          <w:rFonts w:ascii="Arial" w:hAnsi="Arial" w:cs="Arial"/>
          <w:sz w:val="22"/>
          <w:szCs w:val="22"/>
        </w:rPr>
        <w:t>2012-13</w:t>
      </w:r>
      <w:r w:rsidRPr="00C63CCD">
        <w:rPr>
          <w:rFonts w:ascii="Arial" w:hAnsi="Arial" w:cs="Arial"/>
          <w:sz w:val="22"/>
          <w:szCs w:val="22"/>
        </w:rPr>
        <w:tab/>
        <w:t>American Diabetes Association's Research Grant Review Committee</w:t>
      </w:r>
    </w:p>
    <w:p w14:paraId="43B7B5E7" w14:textId="300F261E" w:rsidR="00315437" w:rsidRDefault="00315437">
      <w:pPr>
        <w:tabs>
          <w:tab w:val="left" w:pos="720"/>
          <w:tab w:val="left" w:pos="1440"/>
        </w:tabs>
        <w:ind w:left="1440" w:hanging="1440"/>
        <w:jc w:val="both"/>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t>Program Chair, International Hot Topic Conference on “Dietary Sugars and Obesity and Metabolic Diseases”, organized by World Obesity</w:t>
      </w:r>
      <w:r w:rsidR="00753B2F">
        <w:rPr>
          <w:rFonts w:ascii="Arial" w:hAnsi="Arial" w:cs="Arial"/>
          <w:sz w:val="22"/>
          <w:szCs w:val="22"/>
        </w:rPr>
        <w:t xml:space="preserve"> Federation</w:t>
      </w:r>
    </w:p>
    <w:p w14:paraId="162D88F7" w14:textId="6B827530" w:rsidR="0079698A" w:rsidRDefault="0079698A">
      <w:pPr>
        <w:tabs>
          <w:tab w:val="left" w:pos="720"/>
          <w:tab w:val="left" w:pos="1440"/>
        </w:tabs>
        <w:ind w:left="1440" w:hanging="1440"/>
        <w:jc w:val="both"/>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t>Scientific Review Committee, The Obesity Society</w:t>
      </w:r>
    </w:p>
    <w:p w14:paraId="06D69845" w14:textId="168761E6" w:rsidR="004E05B2" w:rsidRPr="00C63CCD" w:rsidRDefault="004E05B2">
      <w:pPr>
        <w:tabs>
          <w:tab w:val="left" w:pos="720"/>
          <w:tab w:val="left" w:pos="1440"/>
        </w:tabs>
        <w:ind w:left="1440" w:hanging="1440"/>
        <w:jc w:val="both"/>
        <w:rPr>
          <w:rFonts w:ascii="Arial" w:hAnsi="Arial" w:cs="Arial"/>
          <w:sz w:val="22"/>
          <w:szCs w:val="22"/>
        </w:rPr>
      </w:pPr>
      <w:r>
        <w:rPr>
          <w:rFonts w:ascii="Arial" w:hAnsi="Arial" w:cs="Arial"/>
          <w:sz w:val="22"/>
          <w:szCs w:val="22"/>
        </w:rPr>
        <w:t>2018</w:t>
      </w:r>
      <w:r>
        <w:rPr>
          <w:rFonts w:ascii="Arial" w:hAnsi="Arial" w:cs="Arial"/>
          <w:sz w:val="22"/>
          <w:szCs w:val="22"/>
        </w:rPr>
        <w:tab/>
      </w:r>
      <w:r>
        <w:rPr>
          <w:rFonts w:ascii="Arial" w:hAnsi="Arial" w:cs="Arial"/>
          <w:sz w:val="22"/>
          <w:szCs w:val="22"/>
        </w:rPr>
        <w:tab/>
        <w:t>Annual Meeting Scientific Program Committee, The Obesity Society</w:t>
      </w:r>
    </w:p>
    <w:p w14:paraId="293DF927" w14:textId="77777777" w:rsidR="0096086D" w:rsidRDefault="0096086D">
      <w:pPr>
        <w:ind w:left="1440" w:hanging="1440"/>
        <w:jc w:val="both"/>
        <w:rPr>
          <w:rFonts w:ascii="Arial" w:hAnsi="Arial" w:cs="Arial"/>
          <w:sz w:val="22"/>
          <w:szCs w:val="22"/>
        </w:rPr>
      </w:pPr>
    </w:p>
    <w:p w14:paraId="1DC4ABCD" w14:textId="77777777" w:rsidR="0096086D" w:rsidRDefault="00E77019" w:rsidP="003B582C">
      <w:pPr>
        <w:jc w:val="both"/>
        <w:outlineLvl w:val="0"/>
        <w:rPr>
          <w:rFonts w:ascii="Arial" w:hAnsi="Arial" w:cs="Arial"/>
          <w:b/>
          <w:bCs/>
          <w:sz w:val="22"/>
          <w:szCs w:val="22"/>
        </w:rPr>
      </w:pPr>
      <w:r>
        <w:rPr>
          <w:rFonts w:ascii="Arial" w:hAnsi="Arial" w:cs="Arial"/>
          <w:b/>
          <w:bCs/>
          <w:sz w:val="22"/>
          <w:szCs w:val="22"/>
        </w:rPr>
        <w:t>TESTIMONY</w:t>
      </w:r>
    </w:p>
    <w:p w14:paraId="15BE38B5" w14:textId="77777777" w:rsidR="0096086D" w:rsidRDefault="00E77019">
      <w:pPr>
        <w:jc w:val="both"/>
        <w:rPr>
          <w:rFonts w:ascii="Arial" w:hAnsi="Arial" w:cs="Arial"/>
          <w:sz w:val="22"/>
          <w:szCs w:val="22"/>
        </w:rPr>
      </w:pPr>
      <w:r>
        <w:rPr>
          <w:rFonts w:ascii="Arial" w:hAnsi="Arial" w:cs="Arial"/>
          <w:sz w:val="22"/>
          <w:szCs w:val="22"/>
        </w:rPr>
        <w:t>November 2009</w:t>
      </w:r>
      <w:r>
        <w:rPr>
          <w:rFonts w:ascii="Arial" w:hAnsi="Arial" w:cs="Arial"/>
          <w:sz w:val="22"/>
          <w:szCs w:val="22"/>
        </w:rPr>
        <w:tab/>
        <w:t xml:space="preserve">State of California Committee on Health, Hearing on Soda and Health,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Los Angeles City Hall</w:t>
      </w:r>
    </w:p>
    <w:p w14:paraId="2EFF55D3" w14:textId="148C409E" w:rsidR="006A7505" w:rsidRDefault="00E77019" w:rsidP="006A7505">
      <w:pPr>
        <w:ind w:left="720" w:hanging="720"/>
        <w:jc w:val="both"/>
        <w:rPr>
          <w:rFonts w:ascii="Arial" w:hAnsi="Arial" w:cs="Arial"/>
          <w:sz w:val="22"/>
          <w:szCs w:val="22"/>
        </w:rPr>
      </w:pPr>
      <w:r>
        <w:rPr>
          <w:rFonts w:ascii="Arial" w:hAnsi="Arial" w:cs="Arial"/>
          <w:sz w:val="22"/>
          <w:szCs w:val="22"/>
        </w:rPr>
        <w:t>April 2010</w:t>
      </w:r>
      <w:r>
        <w:rPr>
          <w:rFonts w:ascii="Arial" w:hAnsi="Arial" w:cs="Arial"/>
          <w:sz w:val="22"/>
          <w:szCs w:val="22"/>
        </w:rPr>
        <w:tab/>
      </w:r>
      <w:r>
        <w:rPr>
          <w:rFonts w:ascii="Arial" w:hAnsi="Arial" w:cs="Arial"/>
          <w:sz w:val="22"/>
          <w:szCs w:val="22"/>
        </w:rPr>
        <w:tab/>
        <w:t xml:space="preserve">Informational Hearing for the State of California regarding the soda tax </w:t>
      </w:r>
      <w:r>
        <w:rPr>
          <w:rFonts w:ascii="Arial" w:hAnsi="Arial" w:cs="Arial"/>
          <w:sz w:val="22"/>
          <w:szCs w:val="22"/>
        </w:rPr>
        <w:tab/>
      </w:r>
      <w:r>
        <w:rPr>
          <w:rFonts w:ascii="Arial" w:hAnsi="Arial" w:cs="Arial"/>
          <w:sz w:val="22"/>
          <w:szCs w:val="22"/>
        </w:rPr>
        <w:tab/>
      </w:r>
      <w:r>
        <w:rPr>
          <w:rFonts w:ascii="Arial" w:hAnsi="Arial" w:cs="Arial"/>
          <w:sz w:val="22"/>
          <w:szCs w:val="22"/>
        </w:rPr>
        <w:tab/>
        <w:t>bill introduced by Senator Flores</w:t>
      </w:r>
    </w:p>
    <w:p w14:paraId="32AECE5B" w14:textId="77777777" w:rsidR="0096086D" w:rsidRDefault="0096086D">
      <w:pPr>
        <w:jc w:val="both"/>
        <w:rPr>
          <w:rFonts w:ascii="Arial" w:hAnsi="Arial" w:cs="Arial"/>
          <w:b/>
          <w:bCs/>
          <w:sz w:val="22"/>
          <w:szCs w:val="22"/>
        </w:rPr>
      </w:pPr>
    </w:p>
    <w:p w14:paraId="6D443675" w14:textId="77777777" w:rsidR="0096086D" w:rsidRDefault="00E77019" w:rsidP="003B582C">
      <w:pPr>
        <w:jc w:val="both"/>
        <w:outlineLvl w:val="0"/>
        <w:rPr>
          <w:rFonts w:ascii="Arial" w:hAnsi="Arial" w:cs="Arial"/>
          <w:sz w:val="22"/>
          <w:szCs w:val="22"/>
        </w:rPr>
      </w:pPr>
      <w:r>
        <w:rPr>
          <w:rFonts w:ascii="Arial" w:hAnsi="Arial" w:cs="Arial"/>
          <w:b/>
          <w:bCs/>
          <w:sz w:val="22"/>
          <w:szCs w:val="22"/>
        </w:rPr>
        <w:t>PEER REVIEW</w:t>
      </w:r>
    </w:p>
    <w:p w14:paraId="6CEA1A44" w14:textId="77777777" w:rsidR="0096086D" w:rsidRDefault="0096086D">
      <w:pPr>
        <w:tabs>
          <w:tab w:val="left" w:pos="720"/>
          <w:tab w:val="left" w:pos="1440"/>
          <w:tab w:val="left" w:pos="2160"/>
        </w:tabs>
        <w:ind w:left="2160" w:hanging="2160"/>
        <w:jc w:val="both"/>
        <w:rPr>
          <w:rFonts w:ascii="Arial" w:hAnsi="Arial" w:cs="Arial"/>
          <w:b/>
          <w:bCs/>
          <w:sz w:val="22"/>
          <w:szCs w:val="22"/>
        </w:rPr>
      </w:pPr>
    </w:p>
    <w:p w14:paraId="6BFE94F7" w14:textId="77777777" w:rsidR="0096086D" w:rsidRDefault="00E77019">
      <w:pPr>
        <w:tabs>
          <w:tab w:val="left" w:pos="720"/>
          <w:tab w:val="left" w:pos="1440"/>
          <w:tab w:val="left" w:pos="2160"/>
        </w:tabs>
        <w:ind w:left="2160" w:hanging="2160"/>
        <w:jc w:val="both"/>
        <w:rPr>
          <w:rFonts w:ascii="Arial" w:hAnsi="Arial" w:cs="Arial"/>
          <w:sz w:val="22"/>
          <w:szCs w:val="22"/>
        </w:rPr>
      </w:pPr>
      <w:r>
        <w:rPr>
          <w:rFonts w:ascii="Arial" w:hAnsi="Arial" w:cs="Arial"/>
          <w:b/>
          <w:bCs/>
          <w:sz w:val="22"/>
          <w:szCs w:val="22"/>
        </w:rPr>
        <w:t>Manuscripts:</w:t>
      </w:r>
      <w:r>
        <w:rPr>
          <w:rFonts w:ascii="Arial" w:hAnsi="Arial" w:cs="Arial"/>
          <w:sz w:val="22"/>
          <w:szCs w:val="22"/>
        </w:rPr>
        <w:tab/>
      </w:r>
      <w:r>
        <w:rPr>
          <w:rFonts w:ascii="Arial" w:hAnsi="Arial" w:cs="Arial"/>
          <w:sz w:val="22"/>
          <w:szCs w:val="22"/>
        </w:rPr>
        <w:tab/>
        <w:t xml:space="preserve">Metabolism, American Journal of Physiology, Journal of Applied </w:t>
      </w:r>
      <w:r>
        <w:rPr>
          <w:rFonts w:ascii="Arial" w:hAnsi="Arial" w:cs="Arial"/>
          <w:sz w:val="22"/>
          <w:szCs w:val="22"/>
        </w:rPr>
        <w:lastRenderedPageBreak/>
        <w:t>Physiology, New England Journal of Medicine, American Journal of Clinical Nutrition, International Journal of Obesity, Obesity Research, Pediatrics, Journal of Pediatrics, American Journal of Human Biology</w:t>
      </w:r>
    </w:p>
    <w:p w14:paraId="12F9AD51" w14:textId="77777777" w:rsidR="0096086D" w:rsidRDefault="00E77019" w:rsidP="00E1664B">
      <w:pPr>
        <w:tabs>
          <w:tab w:val="left" w:pos="720"/>
          <w:tab w:val="left" w:pos="1440"/>
          <w:tab w:val="left" w:pos="2160"/>
        </w:tabs>
        <w:jc w:val="both"/>
        <w:rPr>
          <w:rFonts w:ascii="Arial" w:hAnsi="Arial" w:cs="Arial"/>
          <w:sz w:val="22"/>
          <w:szCs w:val="22"/>
        </w:rPr>
      </w:pPr>
      <w:r>
        <w:rPr>
          <w:rFonts w:ascii="Arial" w:hAnsi="Arial" w:cs="Arial"/>
          <w:b/>
          <w:bCs/>
          <w:sz w:val="22"/>
          <w:szCs w:val="22"/>
        </w:rPr>
        <w:t>Editorial Board:</w:t>
      </w:r>
      <w:r>
        <w:rPr>
          <w:rFonts w:ascii="Arial" w:hAnsi="Arial" w:cs="Arial"/>
          <w:sz w:val="22"/>
          <w:szCs w:val="22"/>
        </w:rPr>
        <w:tab/>
        <w:t>British Journal of Nutrition (1996-1999)</w:t>
      </w:r>
    </w:p>
    <w:p w14:paraId="0F7AAE2E" w14:textId="77777777" w:rsidR="0096086D" w:rsidRDefault="00E7701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International Journal of Obesity (2000 - 2006)</w:t>
      </w:r>
    </w:p>
    <w:p w14:paraId="7078E590" w14:textId="77777777" w:rsidR="0096086D" w:rsidRDefault="00E7701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American Journal of Clinical Nutrition (2000 - 2003)</w:t>
      </w:r>
    </w:p>
    <w:p w14:paraId="0088EE9A" w14:textId="77777777" w:rsidR="0096086D" w:rsidRDefault="00E77019">
      <w:pPr>
        <w:jc w:val="both"/>
        <w:rPr>
          <w:rFonts w:ascii="Arial" w:hAnsi="Arial" w:cs="Arial"/>
          <w:sz w:val="22"/>
          <w:szCs w:val="22"/>
        </w:rPr>
      </w:pPr>
      <w:r>
        <w:rPr>
          <w:rFonts w:ascii="Arial" w:hAnsi="Arial" w:cs="Arial"/>
          <w:b/>
          <w:bCs/>
          <w:sz w:val="22"/>
          <w:szCs w:val="22"/>
        </w:rPr>
        <w:t>Associate Editor</w:t>
      </w:r>
      <w:r>
        <w:rPr>
          <w:rFonts w:ascii="Arial" w:hAnsi="Arial" w:cs="Arial"/>
          <w:b/>
          <w:bCs/>
          <w:sz w:val="22"/>
          <w:szCs w:val="22"/>
        </w:rPr>
        <w:tab/>
      </w:r>
      <w:r>
        <w:rPr>
          <w:rFonts w:ascii="Arial" w:hAnsi="Arial" w:cs="Arial"/>
          <w:sz w:val="22"/>
          <w:szCs w:val="22"/>
        </w:rPr>
        <w:t>International Journal of Pediatric Obesity (2006 – 2009)</w:t>
      </w:r>
    </w:p>
    <w:p w14:paraId="2036418B" w14:textId="77777777" w:rsidR="0096086D" w:rsidRDefault="00E77019">
      <w:pPr>
        <w:tabs>
          <w:tab w:val="left" w:pos="720"/>
          <w:tab w:val="left" w:pos="1440"/>
        </w:tabs>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Obesity (2007-2010)</w:t>
      </w:r>
    </w:p>
    <w:p w14:paraId="4C784E29" w14:textId="2B88EF89" w:rsidR="0096086D" w:rsidRDefault="00E77019">
      <w:pPr>
        <w:jc w:val="both"/>
        <w:rPr>
          <w:rFonts w:ascii="Arial" w:hAnsi="Arial" w:cs="Arial"/>
          <w:sz w:val="22"/>
          <w:szCs w:val="22"/>
        </w:rPr>
      </w:pPr>
      <w:r>
        <w:rPr>
          <w:rFonts w:ascii="Arial" w:hAnsi="Arial" w:cs="Arial"/>
          <w:b/>
          <w:bCs/>
          <w:sz w:val="22"/>
          <w:szCs w:val="22"/>
        </w:rPr>
        <w:t>Editor-in-Chief</w:t>
      </w:r>
      <w:r>
        <w:rPr>
          <w:rFonts w:ascii="Arial" w:hAnsi="Arial" w:cs="Arial"/>
          <w:sz w:val="22"/>
          <w:szCs w:val="22"/>
        </w:rPr>
        <w:tab/>
        <w:t>Pediatric Obesity (2011 - )</w:t>
      </w:r>
    </w:p>
    <w:p w14:paraId="4E983B72" w14:textId="77777777" w:rsidR="0096086D" w:rsidRDefault="00E77019" w:rsidP="00E1664B">
      <w:pPr>
        <w:tabs>
          <w:tab w:val="left" w:pos="720"/>
          <w:tab w:val="left" w:pos="1440"/>
          <w:tab w:val="left" w:pos="2160"/>
          <w:tab w:val="left" w:pos="2880"/>
          <w:tab w:val="left" w:pos="3600"/>
        </w:tabs>
        <w:ind w:left="2160" w:hanging="2160"/>
        <w:jc w:val="both"/>
        <w:rPr>
          <w:rFonts w:ascii="Arial" w:hAnsi="Arial" w:cs="Arial"/>
          <w:sz w:val="22"/>
          <w:szCs w:val="22"/>
        </w:rPr>
      </w:pPr>
      <w:r>
        <w:rPr>
          <w:rFonts w:ascii="Arial" w:hAnsi="Arial" w:cs="Arial"/>
          <w:b/>
          <w:bCs/>
          <w:sz w:val="22"/>
          <w:szCs w:val="22"/>
        </w:rPr>
        <w:t>Grants:</w:t>
      </w:r>
      <w:r>
        <w:rPr>
          <w:rFonts w:ascii="Arial" w:hAnsi="Arial" w:cs="Arial"/>
          <w:sz w:val="22"/>
          <w:szCs w:val="22"/>
        </w:rPr>
        <w:tab/>
      </w:r>
      <w:r>
        <w:rPr>
          <w:rFonts w:ascii="Arial" w:hAnsi="Arial" w:cs="Arial"/>
          <w:sz w:val="22"/>
          <w:szCs w:val="22"/>
        </w:rPr>
        <w:tab/>
        <w:t xml:space="preserve">Intra-mural: </w:t>
      </w:r>
      <w:r>
        <w:rPr>
          <w:rFonts w:ascii="Arial" w:hAnsi="Arial" w:cs="Arial"/>
          <w:sz w:val="22"/>
          <w:szCs w:val="22"/>
        </w:rPr>
        <w:tab/>
        <w:t xml:space="preserve">UAB Center for Aging; USC </w:t>
      </w:r>
      <w:proofErr w:type="spellStart"/>
      <w:r>
        <w:rPr>
          <w:rFonts w:ascii="Arial" w:hAnsi="Arial" w:cs="Arial"/>
          <w:sz w:val="22"/>
          <w:szCs w:val="22"/>
        </w:rPr>
        <w:t>Zumberge</w:t>
      </w:r>
      <w:proofErr w:type="spellEnd"/>
      <w:r>
        <w:rPr>
          <w:rFonts w:ascii="Arial" w:hAnsi="Arial" w:cs="Arial"/>
          <w:sz w:val="22"/>
          <w:szCs w:val="22"/>
        </w:rPr>
        <w:t xml:space="preserve"> Grants; Childrens Hospital of Los Angeles</w:t>
      </w:r>
    </w:p>
    <w:p w14:paraId="412D6406" w14:textId="77777777" w:rsidR="0096086D" w:rsidRDefault="00E77019">
      <w:pPr>
        <w:tabs>
          <w:tab w:val="left" w:pos="720"/>
          <w:tab w:val="left" w:pos="1440"/>
          <w:tab w:val="left" w:pos="2160"/>
          <w:tab w:val="left" w:pos="2880"/>
          <w:tab w:val="left" w:pos="3600"/>
        </w:tabs>
        <w:ind w:left="3600" w:hanging="360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Extra-Mural:</w:t>
      </w:r>
      <w:r>
        <w:rPr>
          <w:rFonts w:ascii="Arial" w:hAnsi="Arial" w:cs="Arial"/>
          <w:sz w:val="22"/>
          <w:szCs w:val="22"/>
        </w:rPr>
        <w:tab/>
        <w:t>USDA program on Optimal Nutrition Requirements for Health; USDA Children's Nutrition Research Center; Medical Research Council of Canada;</w:t>
      </w:r>
    </w:p>
    <w:p w14:paraId="05630B55" w14:textId="0359A970" w:rsidR="0096086D" w:rsidRDefault="00E77019">
      <w:pPr>
        <w:ind w:left="3600"/>
        <w:jc w:val="both"/>
        <w:rPr>
          <w:rFonts w:ascii="Arial" w:hAnsi="Arial" w:cs="Arial"/>
          <w:sz w:val="22"/>
          <w:szCs w:val="22"/>
        </w:rPr>
      </w:pPr>
      <w:r>
        <w:rPr>
          <w:rFonts w:ascii="Arial" w:hAnsi="Arial" w:cs="Arial"/>
          <w:sz w:val="22"/>
          <w:szCs w:val="22"/>
        </w:rPr>
        <w:t>Dairy Management Incorporated, Annual Grants Program; MRC of South Africa; Council of Earth &amp; Life Sciences of The Netherlands</w:t>
      </w:r>
      <w:r w:rsidR="00C63CCD">
        <w:rPr>
          <w:rFonts w:ascii="Arial" w:hAnsi="Arial" w:cs="Arial"/>
          <w:sz w:val="22"/>
          <w:szCs w:val="22"/>
        </w:rPr>
        <w:t>; American Diabetes Association</w:t>
      </w:r>
      <w:r w:rsidR="00D532B5">
        <w:rPr>
          <w:rFonts w:ascii="Arial" w:hAnsi="Arial" w:cs="Arial"/>
          <w:sz w:val="22"/>
          <w:szCs w:val="22"/>
        </w:rPr>
        <w:t>; European Research Council</w:t>
      </w:r>
    </w:p>
    <w:p w14:paraId="4739FA7C" w14:textId="77777777" w:rsidR="0096086D" w:rsidRDefault="00E77019" w:rsidP="00E1664B">
      <w:pPr>
        <w:tabs>
          <w:tab w:val="left" w:pos="720"/>
          <w:tab w:val="left" w:pos="1440"/>
          <w:tab w:val="left" w:pos="2160"/>
        </w:tabs>
        <w:ind w:left="2160" w:hanging="2160"/>
        <w:jc w:val="both"/>
        <w:rPr>
          <w:rFonts w:ascii="Arial" w:hAnsi="Arial" w:cs="Arial"/>
          <w:sz w:val="22"/>
          <w:szCs w:val="22"/>
        </w:rPr>
      </w:pPr>
      <w:r>
        <w:rPr>
          <w:rFonts w:ascii="Arial" w:hAnsi="Arial" w:cs="Arial"/>
          <w:b/>
          <w:bCs/>
          <w:sz w:val="22"/>
          <w:szCs w:val="22"/>
        </w:rPr>
        <w:t>Program Director:</w:t>
      </w:r>
      <w:r>
        <w:rPr>
          <w:rFonts w:ascii="Arial" w:hAnsi="Arial" w:cs="Arial"/>
          <w:sz w:val="22"/>
          <w:szCs w:val="22"/>
        </w:rPr>
        <w:tab/>
        <w:t>Small Grants Program for the North American Association for the Study of Obesity (1998 - 2000)</w:t>
      </w:r>
    </w:p>
    <w:p w14:paraId="164B302E" w14:textId="77777777" w:rsidR="0096086D" w:rsidRDefault="0096086D">
      <w:pPr>
        <w:jc w:val="both"/>
        <w:rPr>
          <w:rFonts w:ascii="Arial" w:hAnsi="Arial" w:cs="Arial"/>
          <w:sz w:val="22"/>
          <w:szCs w:val="22"/>
        </w:rPr>
      </w:pPr>
    </w:p>
    <w:p w14:paraId="5D8412FA" w14:textId="77777777" w:rsidR="0096086D" w:rsidRDefault="00E77019" w:rsidP="003B582C">
      <w:pPr>
        <w:jc w:val="both"/>
        <w:outlineLvl w:val="0"/>
        <w:rPr>
          <w:rFonts w:ascii="Arial" w:hAnsi="Arial" w:cs="Arial"/>
          <w:b/>
          <w:bCs/>
          <w:sz w:val="22"/>
          <w:szCs w:val="22"/>
        </w:rPr>
      </w:pPr>
      <w:r>
        <w:rPr>
          <w:rFonts w:ascii="Arial" w:hAnsi="Arial" w:cs="Arial"/>
          <w:b/>
          <w:bCs/>
          <w:sz w:val="22"/>
          <w:szCs w:val="22"/>
        </w:rPr>
        <w:t>NIH PEER REVIEW</w:t>
      </w:r>
    </w:p>
    <w:p w14:paraId="4FF5FAD1" w14:textId="77777777" w:rsidR="0096086D" w:rsidRDefault="0096086D">
      <w:pPr>
        <w:jc w:val="both"/>
        <w:rPr>
          <w:rFonts w:ascii="Arial" w:hAnsi="Arial" w:cs="Arial"/>
          <w:sz w:val="22"/>
          <w:szCs w:val="22"/>
        </w:rPr>
        <w:sectPr w:rsidR="0096086D">
          <w:headerReference w:type="default" r:id="rId11"/>
          <w:type w:val="continuous"/>
          <w:pgSz w:w="12240" w:h="15840"/>
          <w:pgMar w:top="1008" w:right="1440" w:bottom="1152" w:left="1440" w:header="720" w:footer="720" w:gutter="0"/>
          <w:cols w:space="720"/>
        </w:sectPr>
      </w:pPr>
    </w:p>
    <w:p w14:paraId="2AA401BD" w14:textId="77777777" w:rsidR="0096086D" w:rsidRDefault="00E77019">
      <w:pPr>
        <w:pStyle w:val="Level1"/>
        <w:numPr>
          <w:ilvl w:val="0"/>
          <w:numId w:val="3"/>
        </w:numPr>
        <w:rPr>
          <w:rFonts w:ascii="Arial" w:hAnsi="Arial" w:cs="Arial"/>
          <w:sz w:val="22"/>
          <w:szCs w:val="22"/>
        </w:rPr>
      </w:pPr>
      <w:r>
        <w:rPr>
          <w:rFonts w:ascii="Arial" w:hAnsi="Arial" w:cs="Arial"/>
          <w:sz w:val="22"/>
          <w:szCs w:val="22"/>
        </w:rPr>
        <w:t>Special review group for Health ABC contracts, NIA (June 1997)</w:t>
      </w:r>
    </w:p>
    <w:p w14:paraId="70E37305" w14:textId="77777777" w:rsidR="0096086D" w:rsidRDefault="00E77019">
      <w:pPr>
        <w:pStyle w:val="Level1"/>
        <w:numPr>
          <w:ilvl w:val="0"/>
          <w:numId w:val="3"/>
        </w:numPr>
        <w:rPr>
          <w:rFonts w:ascii="Arial" w:hAnsi="Arial" w:cs="Arial"/>
          <w:sz w:val="22"/>
          <w:szCs w:val="22"/>
        </w:rPr>
      </w:pPr>
      <w:r>
        <w:rPr>
          <w:rFonts w:ascii="Arial" w:hAnsi="Arial" w:cs="Arial"/>
          <w:sz w:val="22"/>
          <w:szCs w:val="22"/>
        </w:rPr>
        <w:t>Ad Hoc reviewer for various Special Emphasis panels (November 1997, March 1998, May 1998, June 1998, July 1998, July 1999, May 2001)</w:t>
      </w:r>
    </w:p>
    <w:p w14:paraId="60C06BF8" w14:textId="77777777" w:rsidR="0096086D" w:rsidRDefault="00E77019">
      <w:pPr>
        <w:pStyle w:val="Level1"/>
        <w:numPr>
          <w:ilvl w:val="0"/>
          <w:numId w:val="3"/>
        </w:numPr>
        <w:rPr>
          <w:rFonts w:ascii="Arial" w:hAnsi="Arial" w:cs="Arial"/>
          <w:sz w:val="22"/>
          <w:szCs w:val="22"/>
        </w:rPr>
      </w:pPr>
      <w:r>
        <w:rPr>
          <w:rFonts w:ascii="Arial" w:hAnsi="Arial" w:cs="Arial"/>
          <w:sz w:val="22"/>
          <w:szCs w:val="22"/>
        </w:rPr>
        <w:t>Site Visit NICHD Developmental Endocrinology Branch (July 1999)</w:t>
      </w:r>
    </w:p>
    <w:p w14:paraId="50FAEB53" w14:textId="77777777" w:rsidR="0096086D" w:rsidRDefault="00E77019">
      <w:pPr>
        <w:pStyle w:val="Level1"/>
        <w:numPr>
          <w:ilvl w:val="0"/>
          <w:numId w:val="3"/>
        </w:numPr>
        <w:rPr>
          <w:rFonts w:ascii="Arial" w:hAnsi="Arial" w:cs="Arial"/>
          <w:sz w:val="22"/>
          <w:szCs w:val="22"/>
        </w:rPr>
      </w:pPr>
      <w:r>
        <w:rPr>
          <w:rFonts w:ascii="Arial" w:hAnsi="Arial" w:cs="Arial"/>
          <w:sz w:val="22"/>
          <w:szCs w:val="22"/>
        </w:rPr>
        <w:t>Site Visit for the General Clinical Research Center at the University of Vermont (March, 2000)</w:t>
      </w:r>
    </w:p>
    <w:p w14:paraId="4522AE03" w14:textId="77777777" w:rsidR="0096086D" w:rsidRDefault="00E77019">
      <w:pPr>
        <w:pStyle w:val="Level1"/>
        <w:numPr>
          <w:ilvl w:val="0"/>
          <w:numId w:val="3"/>
        </w:numPr>
        <w:tabs>
          <w:tab w:val="left" w:pos="1440"/>
        </w:tabs>
        <w:rPr>
          <w:rFonts w:ascii="Arial" w:hAnsi="Arial" w:cs="Arial"/>
          <w:sz w:val="22"/>
          <w:szCs w:val="22"/>
        </w:rPr>
      </w:pPr>
      <w:r>
        <w:rPr>
          <w:rFonts w:ascii="Arial" w:hAnsi="Arial" w:cs="Arial"/>
          <w:sz w:val="22"/>
          <w:szCs w:val="22"/>
        </w:rPr>
        <w:t>Ad Hoc Review Group for NIDDK Obesity/Nutrition Research Centers (April 2000)</w:t>
      </w:r>
    </w:p>
    <w:p w14:paraId="5E7A8147" w14:textId="77777777" w:rsidR="0096086D" w:rsidRDefault="00E77019">
      <w:pPr>
        <w:pStyle w:val="Level1"/>
        <w:numPr>
          <w:ilvl w:val="0"/>
          <w:numId w:val="3"/>
        </w:numPr>
        <w:rPr>
          <w:rFonts w:ascii="Arial" w:hAnsi="Arial" w:cs="Arial"/>
          <w:sz w:val="22"/>
          <w:szCs w:val="22"/>
        </w:rPr>
      </w:pPr>
      <w:r>
        <w:rPr>
          <w:rFonts w:ascii="Arial" w:hAnsi="Arial" w:cs="Arial"/>
          <w:sz w:val="22"/>
          <w:szCs w:val="22"/>
        </w:rPr>
        <w:t>Invited Member, Study Section SSS-T (October 2000)</w:t>
      </w:r>
    </w:p>
    <w:p w14:paraId="1CBE78FB" w14:textId="77777777" w:rsidR="0096086D" w:rsidRDefault="00E77019">
      <w:pPr>
        <w:pStyle w:val="Level1"/>
        <w:numPr>
          <w:ilvl w:val="0"/>
          <w:numId w:val="3"/>
        </w:numPr>
        <w:rPr>
          <w:rFonts w:ascii="Arial" w:hAnsi="Arial" w:cs="Arial"/>
          <w:sz w:val="22"/>
          <w:szCs w:val="22"/>
        </w:rPr>
      </w:pPr>
      <w:r>
        <w:rPr>
          <w:rFonts w:ascii="Arial" w:hAnsi="Arial" w:cs="Arial"/>
          <w:sz w:val="22"/>
          <w:szCs w:val="22"/>
        </w:rPr>
        <w:t>Invited Member, Nutrition Study Section (October 2001; June 2003; October 2003; February 2004)</w:t>
      </w:r>
    </w:p>
    <w:p w14:paraId="5233F625" w14:textId="77777777" w:rsidR="0096086D" w:rsidRDefault="00E77019">
      <w:pPr>
        <w:pStyle w:val="Level1"/>
        <w:numPr>
          <w:ilvl w:val="0"/>
          <w:numId w:val="3"/>
        </w:numPr>
        <w:rPr>
          <w:rFonts w:ascii="Arial" w:hAnsi="Arial" w:cs="Arial"/>
          <w:sz w:val="22"/>
          <w:szCs w:val="22"/>
        </w:rPr>
      </w:pPr>
      <w:r>
        <w:rPr>
          <w:rFonts w:ascii="Arial" w:hAnsi="Arial" w:cs="Arial"/>
          <w:sz w:val="22"/>
          <w:szCs w:val="22"/>
        </w:rPr>
        <w:t>Ad Hoc Review Group for NIDDK Obesity/Nutrition Research Centers (December 2002)</w:t>
      </w:r>
    </w:p>
    <w:p w14:paraId="2E76D5CA" w14:textId="77777777" w:rsidR="0096086D" w:rsidRDefault="00E77019">
      <w:pPr>
        <w:pStyle w:val="Level1"/>
        <w:numPr>
          <w:ilvl w:val="0"/>
          <w:numId w:val="3"/>
        </w:numPr>
        <w:rPr>
          <w:rFonts w:ascii="Arial" w:hAnsi="Arial" w:cs="Arial"/>
          <w:sz w:val="22"/>
          <w:szCs w:val="22"/>
        </w:rPr>
      </w:pPr>
      <w:r>
        <w:rPr>
          <w:rFonts w:ascii="Arial" w:hAnsi="Arial" w:cs="Arial"/>
          <w:sz w:val="22"/>
          <w:szCs w:val="22"/>
        </w:rPr>
        <w:t>Ad Hoc Review Group for NIDDK Clinical Nutrition Research Units (February 2005)</w:t>
      </w:r>
    </w:p>
    <w:p w14:paraId="1FF472E3" w14:textId="77777777" w:rsidR="0096086D" w:rsidRDefault="00E77019">
      <w:pPr>
        <w:pStyle w:val="Level1"/>
        <w:numPr>
          <w:ilvl w:val="0"/>
          <w:numId w:val="3"/>
        </w:numPr>
        <w:rPr>
          <w:rFonts w:ascii="Arial" w:hAnsi="Arial" w:cs="Arial"/>
          <w:sz w:val="22"/>
          <w:szCs w:val="22"/>
        </w:rPr>
      </w:pPr>
      <w:r>
        <w:rPr>
          <w:rFonts w:ascii="Arial" w:hAnsi="Arial" w:cs="Arial"/>
          <w:sz w:val="22"/>
          <w:szCs w:val="22"/>
        </w:rPr>
        <w:t>Member, Integrative Physiology of Obesity &amp; Diabetes (IPOD) Study Section (2005)</w:t>
      </w:r>
    </w:p>
    <w:p w14:paraId="7FE83365" w14:textId="77777777" w:rsidR="0096086D" w:rsidRDefault="00E77019">
      <w:pPr>
        <w:pStyle w:val="Level1"/>
        <w:numPr>
          <w:ilvl w:val="0"/>
          <w:numId w:val="3"/>
        </w:numPr>
        <w:rPr>
          <w:rFonts w:ascii="Arial" w:hAnsi="Arial" w:cs="Arial"/>
          <w:sz w:val="22"/>
          <w:szCs w:val="22"/>
        </w:rPr>
      </w:pPr>
      <w:r>
        <w:rPr>
          <w:rFonts w:ascii="Arial" w:hAnsi="Arial" w:cs="Arial"/>
          <w:sz w:val="22"/>
          <w:szCs w:val="22"/>
        </w:rPr>
        <w:t>Member, Clinical Investigations in Diabetes &amp; Obesity (CIDO) Study Section (2006 - 2008)</w:t>
      </w:r>
    </w:p>
    <w:p w14:paraId="0A08AE18" w14:textId="77777777" w:rsidR="0096086D" w:rsidRDefault="00E77019">
      <w:pPr>
        <w:pStyle w:val="Level1"/>
        <w:numPr>
          <w:ilvl w:val="0"/>
          <w:numId w:val="3"/>
        </w:numPr>
        <w:rPr>
          <w:rFonts w:ascii="Arial" w:hAnsi="Arial" w:cs="Arial"/>
          <w:sz w:val="22"/>
          <w:szCs w:val="22"/>
        </w:rPr>
      </w:pPr>
      <w:r>
        <w:rPr>
          <w:rFonts w:ascii="Arial" w:hAnsi="Arial" w:cs="Arial"/>
          <w:sz w:val="22"/>
          <w:szCs w:val="22"/>
        </w:rPr>
        <w:t>Ad Hoc Review group for NIDDK (October 2006, October 2007)</w:t>
      </w:r>
    </w:p>
    <w:p w14:paraId="0A0B80B3" w14:textId="77777777" w:rsidR="0096086D" w:rsidRDefault="00E77019">
      <w:pPr>
        <w:pStyle w:val="Level1"/>
        <w:numPr>
          <w:ilvl w:val="0"/>
          <w:numId w:val="3"/>
        </w:numPr>
        <w:rPr>
          <w:rFonts w:ascii="Arial" w:hAnsi="Arial" w:cs="Arial"/>
          <w:sz w:val="22"/>
          <w:szCs w:val="22"/>
        </w:rPr>
      </w:pPr>
      <w:r>
        <w:rPr>
          <w:rFonts w:ascii="Arial" w:hAnsi="Arial" w:cs="Arial"/>
          <w:sz w:val="22"/>
          <w:szCs w:val="22"/>
        </w:rPr>
        <w:t>Chair, Special Emphasis Panel for Program Project Review for NIA, ZAG1 ZIJ-7 O1 (July 2009; May 2010)</w:t>
      </w:r>
    </w:p>
    <w:p w14:paraId="36E9999C" w14:textId="77777777" w:rsidR="00022D37" w:rsidRDefault="00022D37" w:rsidP="00022D37">
      <w:pPr>
        <w:pStyle w:val="Level1"/>
        <w:numPr>
          <w:ilvl w:val="0"/>
          <w:numId w:val="3"/>
        </w:numPr>
        <w:rPr>
          <w:rFonts w:ascii="Arial" w:hAnsi="Arial" w:cs="Arial"/>
          <w:sz w:val="22"/>
          <w:szCs w:val="22"/>
        </w:rPr>
      </w:pPr>
      <w:r>
        <w:rPr>
          <w:rFonts w:ascii="Arial" w:hAnsi="Arial" w:cs="Arial"/>
          <w:sz w:val="22"/>
          <w:szCs w:val="22"/>
        </w:rPr>
        <w:t xml:space="preserve">Ad Hoc </w:t>
      </w:r>
      <w:r w:rsidR="00D30817">
        <w:rPr>
          <w:rFonts w:ascii="Arial" w:hAnsi="Arial" w:cs="Arial"/>
          <w:sz w:val="22"/>
          <w:szCs w:val="22"/>
        </w:rPr>
        <w:t>Member, KNOD study section (February 2013)</w:t>
      </w:r>
    </w:p>
    <w:p w14:paraId="2E6FC5DF" w14:textId="02E9A1A4" w:rsidR="00022D37" w:rsidRPr="00022D37" w:rsidRDefault="00022D37" w:rsidP="00022D37">
      <w:pPr>
        <w:pStyle w:val="Level1"/>
        <w:numPr>
          <w:ilvl w:val="0"/>
          <w:numId w:val="3"/>
        </w:numPr>
        <w:rPr>
          <w:rFonts w:ascii="Arial" w:hAnsi="Arial" w:cs="Arial"/>
          <w:sz w:val="22"/>
          <w:szCs w:val="22"/>
        </w:rPr>
      </w:pPr>
      <w:r w:rsidRPr="00022D37">
        <w:rPr>
          <w:rFonts w:ascii="Arial" w:hAnsi="Arial" w:cs="Arial"/>
          <w:sz w:val="22"/>
          <w:szCs w:val="22"/>
        </w:rPr>
        <w:t>Chair, ZDK1 GRB-3 (M2) study section - Maternal Health Ancillary Studies</w:t>
      </w:r>
    </w:p>
    <w:p w14:paraId="2FEECCE5" w14:textId="69B77E52" w:rsidR="00022D37" w:rsidRDefault="00022D37">
      <w:pPr>
        <w:pStyle w:val="Level1"/>
        <w:numPr>
          <w:ilvl w:val="0"/>
          <w:numId w:val="3"/>
        </w:numPr>
        <w:rPr>
          <w:rFonts w:ascii="Arial" w:hAnsi="Arial" w:cs="Arial"/>
          <w:sz w:val="22"/>
          <w:szCs w:val="22"/>
        </w:rPr>
      </w:pPr>
      <w:r>
        <w:rPr>
          <w:rFonts w:ascii="Arial" w:hAnsi="Arial" w:cs="Arial"/>
          <w:sz w:val="22"/>
          <w:szCs w:val="22"/>
        </w:rPr>
        <w:t xml:space="preserve">Member, KNOD study section (July 2015 </w:t>
      </w:r>
      <w:r w:rsidR="00105155">
        <w:rPr>
          <w:rFonts w:ascii="Arial" w:hAnsi="Arial" w:cs="Arial"/>
          <w:sz w:val="22"/>
          <w:szCs w:val="22"/>
        </w:rPr>
        <w:t>–</w:t>
      </w:r>
      <w:r>
        <w:rPr>
          <w:rFonts w:ascii="Arial" w:hAnsi="Arial" w:cs="Arial"/>
          <w:sz w:val="22"/>
          <w:szCs w:val="22"/>
        </w:rPr>
        <w:t xml:space="preserve"> </w:t>
      </w:r>
      <w:r w:rsidR="00105155">
        <w:rPr>
          <w:rFonts w:ascii="Arial" w:hAnsi="Arial" w:cs="Arial"/>
          <w:sz w:val="22"/>
          <w:szCs w:val="22"/>
        </w:rPr>
        <w:t>June 2019</w:t>
      </w:r>
      <w:r>
        <w:rPr>
          <w:rFonts w:ascii="Arial" w:hAnsi="Arial" w:cs="Arial"/>
          <w:sz w:val="22"/>
          <w:szCs w:val="22"/>
        </w:rPr>
        <w:t>)</w:t>
      </w:r>
    </w:p>
    <w:p w14:paraId="76550C6B" w14:textId="77777777" w:rsidR="0096086D" w:rsidRDefault="0096086D">
      <w:pPr>
        <w:pStyle w:val="Level1"/>
        <w:tabs>
          <w:tab w:val="left" w:pos="720"/>
        </w:tabs>
        <w:ind w:left="0"/>
        <w:rPr>
          <w:rFonts w:ascii="Arial" w:hAnsi="Arial" w:cs="Arial"/>
          <w:sz w:val="22"/>
          <w:szCs w:val="22"/>
        </w:rPr>
      </w:pPr>
    </w:p>
    <w:p w14:paraId="6B5D9298" w14:textId="4AB3263C" w:rsidR="0096086D" w:rsidRDefault="00E77019" w:rsidP="003B582C">
      <w:pPr>
        <w:numPr>
          <w:ilvl w:val="12"/>
          <w:numId w:val="0"/>
        </w:numPr>
        <w:jc w:val="both"/>
        <w:outlineLvl w:val="0"/>
        <w:rPr>
          <w:rFonts w:ascii="Arial" w:hAnsi="Arial" w:cs="Arial"/>
          <w:b/>
          <w:bCs/>
          <w:sz w:val="22"/>
          <w:szCs w:val="22"/>
        </w:rPr>
      </w:pPr>
      <w:r>
        <w:rPr>
          <w:rFonts w:ascii="Arial" w:hAnsi="Arial" w:cs="Arial"/>
          <w:b/>
          <w:bCs/>
          <w:sz w:val="22"/>
          <w:szCs w:val="22"/>
        </w:rPr>
        <w:t>ADVISORY BOARD MEMBERSHIP</w:t>
      </w:r>
      <w:r w:rsidR="005818D3">
        <w:rPr>
          <w:rFonts w:ascii="Arial" w:hAnsi="Arial" w:cs="Arial"/>
          <w:b/>
          <w:bCs/>
          <w:sz w:val="22"/>
          <w:szCs w:val="22"/>
        </w:rPr>
        <w:t>/CONSULTING</w:t>
      </w:r>
    </w:p>
    <w:p w14:paraId="7FCDC401" w14:textId="77777777" w:rsidR="0096086D" w:rsidRDefault="00E77019">
      <w:pPr>
        <w:pStyle w:val="Level1"/>
        <w:numPr>
          <w:ilvl w:val="0"/>
          <w:numId w:val="5"/>
        </w:numPr>
        <w:rPr>
          <w:rFonts w:ascii="Arial" w:hAnsi="Arial" w:cs="Arial"/>
          <w:sz w:val="22"/>
          <w:szCs w:val="22"/>
        </w:rPr>
      </w:pPr>
      <w:r>
        <w:rPr>
          <w:rFonts w:ascii="Arial" w:hAnsi="Arial" w:cs="Arial"/>
          <w:sz w:val="22"/>
          <w:szCs w:val="22"/>
        </w:rPr>
        <w:t>Member, External Scientific Advisory Board, Clinical Nutrition Research Unit, University of Alabama at Birmingham (2000 - 2003)</w:t>
      </w:r>
    </w:p>
    <w:p w14:paraId="13E5650F" w14:textId="77777777" w:rsidR="0096086D" w:rsidRDefault="00E77019">
      <w:pPr>
        <w:pStyle w:val="Level1"/>
        <w:numPr>
          <w:ilvl w:val="0"/>
          <w:numId w:val="5"/>
        </w:numPr>
        <w:rPr>
          <w:rFonts w:ascii="Arial" w:hAnsi="Arial" w:cs="Arial"/>
          <w:sz w:val="22"/>
          <w:szCs w:val="22"/>
        </w:rPr>
      </w:pPr>
      <w:r>
        <w:rPr>
          <w:rFonts w:ascii="Arial" w:hAnsi="Arial" w:cs="Arial"/>
          <w:sz w:val="22"/>
          <w:szCs w:val="22"/>
        </w:rPr>
        <w:t>Member, Scientific Advisory Committee of the Physical Activity and Nutrition (PAN) Program of the International Life Sciences Institute (2000 - 2003)</w:t>
      </w:r>
    </w:p>
    <w:p w14:paraId="6262AC51" w14:textId="77777777" w:rsidR="0096086D" w:rsidRDefault="00E77019">
      <w:pPr>
        <w:pStyle w:val="Level1"/>
        <w:numPr>
          <w:ilvl w:val="0"/>
          <w:numId w:val="5"/>
        </w:numPr>
        <w:rPr>
          <w:rFonts w:ascii="Arial" w:hAnsi="Arial" w:cs="Arial"/>
          <w:sz w:val="22"/>
          <w:szCs w:val="22"/>
        </w:rPr>
      </w:pPr>
      <w:r>
        <w:rPr>
          <w:rFonts w:ascii="Arial" w:hAnsi="Arial" w:cs="Arial"/>
          <w:sz w:val="22"/>
          <w:szCs w:val="22"/>
        </w:rPr>
        <w:t>Member, National Dairy Council 2000 National Technical Advisory Committee</w:t>
      </w:r>
    </w:p>
    <w:p w14:paraId="7E797E48" w14:textId="77777777" w:rsidR="0096086D" w:rsidRDefault="00E77019">
      <w:pPr>
        <w:pStyle w:val="Level1"/>
        <w:numPr>
          <w:ilvl w:val="0"/>
          <w:numId w:val="5"/>
        </w:numPr>
        <w:rPr>
          <w:rFonts w:ascii="Arial" w:hAnsi="Arial" w:cs="Arial"/>
          <w:sz w:val="22"/>
          <w:szCs w:val="22"/>
        </w:rPr>
      </w:pPr>
      <w:r>
        <w:rPr>
          <w:rFonts w:ascii="Arial" w:hAnsi="Arial" w:cs="Arial"/>
          <w:sz w:val="22"/>
          <w:szCs w:val="22"/>
        </w:rPr>
        <w:t>External Advisory Review Member, Western Human Nutrition Center, USDA</w:t>
      </w:r>
    </w:p>
    <w:p w14:paraId="15EE8EB7" w14:textId="77777777" w:rsidR="0096086D" w:rsidRDefault="00E77019">
      <w:pPr>
        <w:pStyle w:val="Level1"/>
        <w:numPr>
          <w:ilvl w:val="0"/>
          <w:numId w:val="5"/>
        </w:numPr>
        <w:rPr>
          <w:rFonts w:ascii="Arial" w:hAnsi="Arial" w:cs="Arial"/>
          <w:sz w:val="22"/>
          <w:szCs w:val="22"/>
        </w:rPr>
      </w:pPr>
      <w:r>
        <w:rPr>
          <w:rFonts w:ascii="Arial" w:hAnsi="Arial" w:cs="Arial"/>
          <w:sz w:val="22"/>
          <w:szCs w:val="22"/>
        </w:rPr>
        <w:t>Member, working group for the FAO/WHO/UNU expert consultation group on “Energy and protein requirements in human nutrition” (2001)</w:t>
      </w:r>
    </w:p>
    <w:p w14:paraId="7BE5AE03" w14:textId="77777777" w:rsidR="0096086D" w:rsidRDefault="00E77019">
      <w:pPr>
        <w:pStyle w:val="Level1"/>
        <w:numPr>
          <w:ilvl w:val="0"/>
          <w:numId w:val="5"/>
        </w:numPr>
        <w:rPr>
          <w:rFonts w:ascii="Arial" w:hAnsi="Arial" w:cs="Arial"/>
          <w:sz w:val="22"/>
          <w:szCs w:val="22"/>
        </w:rPr>
      </w:pPr>
      <w:r>
        <w:rPr>
          <w:rFonts w:ascii="Arial" w:hAnsi="Arial" w:cs="Arial"/>
          <w:sz w:val="22"/>
          <w:szCs w:val="22"/>
        </w:rPr>
        <w:t xml:space="preserve">Member, Scientific Advisory Committee (USC representative), Tobacco-Related Disease </w:t>
      </w:r>
      <w:r>
        <w:rPr>
          <w:rFonts w:ascii="Arial" w:hAnsi="Arial" w:cs="Arial"/>
          <w:sz w:val="22"/>
          <w:szCs w:val="22"/>
        </w:rPr>
        <w:lastRenderedPageBreak/>
        <w:t>Research Program, State of California (2002 - 2005)</w:t>
      </w:r>
    </w:p>
    <w:p w14:paraId="35519763" w14:textId="77777777" w:rsidR="0096086D" w:rsidRDefault="00E77019">
      <w:pPr>
        <w:pStyle w:val="Level1"/>
        <w:numPr>
          <w:ilvl w:val="0"/>
          <w:numId w:val="5"/>
        </w:numPr>
        <w:rPr>
          <w:rFonts w:ascii="Arial" w:hAnsi="Arial" w:cs="Arial"/>
          <w:sz w:val="22"/>
          <w:szCs w:val="22"/>
        </w:rPr>
      </w:pPr>
      <w:r>
        <w:rPr>
          <w:rFonts w:ascii="Arial" w:hAnsi="Arial" w:cs="Arial"/>
          <w:sz w:val="22"/>
          <w:szCs w:val="22"/>
        </w:rPr>
        <w:t>Member, External Scientific Advisory Board, Clinical Nutrition Research Unit, University of North Carolina (2003 - 2005)</w:t>
      </w:r>
    </w:p>
    <w:p w14:paraId="162972D4" w14:textId="09000B68" w:rsidR="0096086D" w:rsidRDefault="00E77019">
      <w:pPr>
        <w:pStyle w:val="Level1"/>
        <w:numPr>
          <w:ilvl w:val="0"/>
          <w:numId w:val="5"/>
        </w:numPr>
        <w:rPr>
          <w:rFonts w:ascii="Arial" w:hAnsi="Arial" w:cs="Arial"/>
          <w:sz w:val="22"/>
          <w:szCs w:val="22"/>
        </w:rPr>
      </w:pPr>
      <w:r>
        <w:rPr>
          <w:rFonts w:ascii="Arial" w:hAnsi="Arial" w:cs="Arial"/>
          <w:sz w:val="22"/>
          <w:szCs w:val="22"/>
        </w:rPr>
        <w:t>Member, External</w:t>
      </w:r>
      <w:r w:rsidR="00046A31">
        <w:rPr>
          <w:rFonts w:ascii="Arial" w:hAnsi="Arial" w:cs="Arial"/>
          <w:sz w:val="22"/>
          <w:szCs w:val="22"/>
        </w:rPr>
        <w:t xml:space="preserve"> Scientific Advisory Board, </w:t>
      </w:r>
      <w:proofErr w:type="spellStart"/>
      <w:r w:rsidR="00046A31">
        <w:rPr>
          <w:rFonts w:ascii="Arial" w:hAnsi="Arial" w:cs="Arial"/>
          <w:sz w:val="22"/>
          <w:szCs w:val="22"/>
        </w:rPr>
        <w:t>Mag</w:t>
      </w:r>
      <w:r>
        <w:rPr>
          <w:rFonts w:ascii="Arial" w:hAnsi="Arial" w:cs="Arial"/>
          <w:sz w:val="22"/>
          <w:szCs w:val="22"/>
        </w:rPr>
        <w:t>ram</w:t>
      </w:r>
      <w:proofErr w:type="spellEnd"/>
      <w:r>
        <w:rPr>
          <w:rFonts w:ascii="Arial" w:hAnsi="Arial" w:cs="Arial"/>
          <w:sz w:val="22"/>
          <w:szCs w:val="22"/>
        </w:rPr>
        <w:t xml:space="preserve"> Nutrition Center, California State University at Northridge (2003 - 2004)</w:t>
      </w:r>
    </w:p>
    <w:p w14:paraId="4F26FBE4" w14:textId="77777777" w:rsidR="0096086D" w:rsidRDefault="00E77019">
      <w:pPr>
        <w:pStyle w:val="Level1"/>
        <w:numPr>
          <w:ilvl w:val="0"/>
          <w:numId w:val="5"/>
        </w:numPr>
        <w:rPr>
          <w:rFonts w:ascii="Arial" w:hAnsi="Arial" w:cs="Arial"/>
          <w:sz w:val="22"/>
          <w:szCs w:val="22"/>
        </w:rPr>
      </w:pPr>
      <w:r>
        <w:rPr>
          <w:rFonts w:ascii="Arial" w:hAnsi="Arial" w:cs="Arial"/>
          <w:sz w:val="22"/>
          <w:szCs w:val="22"/>
        </w:rPr>
        <w:t>Chair, Steering Committee, Transdisciplinary Research on Energetics and Cancer Centers, National Cancer Institute (2005 – 2006)</w:t>
      </w:r>
    </w:p>
    <w:p w14:paraId="259A419B" w14:textId="402C827D" w:rsidR="0096086D" w:rsidRDefault="00E77019">
      <w:pPr>
        <w:pStyle w:val="Level1"/>
        <w:numPr>
          <w:ilvl w:val="0"/>
          <w:numId w:val="5"/>
        </w:numPr>
        <w:rPr>
          <w:rFonts w:ascii="Arial" w:hAnsi="Arial" w:cs="Arial"/>
          <w:sz w:val="22"/>
          <w:szCs w:val="22"/>
        </w:rPr>
      </w:pPr>
      <w:r>
        <w:rPr>
          <w:rFonts w:ascii="Arial" w:hAnsi="Arial" w:cs="Arial"/>
          <w:sz w:val="22"/>
          <w:szCs w:val="22"/>
        </w:rPr>
        <w:t xml:space="preserve">Member, External Advisory Board, UCLA Training Program in Metabolism and Health (2009 - </w:t>
      </w:r>
      <w:r w:rsidR="006F228C">
        <w:rPr>
          <w:rFonts w:ascii="Arial" w:hAnsi="Arial" w:cs="Arial"/>
          <w:sz w:val="22"/>
          <w:szCs w:val="22"/>
        </w:rPr>
        <w:t>2013</w:t>
      </w:r>
      <w:r>
        <w:rPr>
          <w:rFonts w:ascii="Arial" w:hAnsi="Arial" w:cs="Arial"/>
          <w:sz w:val="22"/>
          <w:szCs w:val="22"/>
        </w:rPr>
        <w:t>)</w:t>
      </w:r>
    </w:p>
    <w:p w14:paraId="7F7C26BE" w14:textId="27BC1866" w:rsidR="00A80598" w:rsidRDefault="00A80598">
      <w:pPr>
        <w:pStyle w:val="Level1"/>
        <w:numPr>
          <w:ilvl w:val="0"/>
          <w:numId w:val="5"/>
        </w:numPr>
        <w:rPr>
          <w:rFonts w:ascii="Arial" w:hAnsi="Arial" w:cs="Arial"/>
          <w:sz w:val="22"/>
          <w:szCs w:val="22"/>
        </w:rPr>
      </w:pPr>
      <w:r>
        <w:rPr>
          <w:rFonts w:ascii="Arial" w:hAnsi="Arial" w:cs="Arial"/>
          <w:sz w:val="22"/>
          <w:szCs w:val="22"/>
        </w:rPr>
        <w:t>International Atomic Energy Agency (IAEA) consultant/instructor at 3-day workshop on childhood obesity, nutrition and metabolic risk (2009; Brisbane)</w:t>
      </w:r>
    </w:p>
    <w:p w14:paraId="6F984B25" w14:textId="7600CEFA" w:rsidR="005818D3" w:rsidRDefault="005818D3">
      <w:pPr>
        <w:pStyle w:val="Level1"/>
        <w:numPr>
          <w:ilvl w:val="0"/>
          <w:numId w:val="5"/>
        </w:numPr>
        <w:rPr>
          <w:rFonts w:ascii="Arial" w:hAnsi="Arial" w:cs="Arial"/>
          <w:sz w:val="22"/>
          <w:szCs w:val="22"/>
        </w:rPr>
      </w:pPr>
      <w:r>
        <w:rPr>
          <w:rFonts w:ascii="Arial" w:hAnsi="Arial" w:cs="Arial"/>
          <w:sz w:val="22"/>
          <w:szCs w:val="22"/>
        </w:rPr>
        <w:t>International Atomic Energy Agency (IAEA) consultant on international study on childhood obesity, nutrition and metabolic risk</w:t>
      </w:r>
      <w:r w:rsidR="00A80598">
        <w:rPr>
          <w:rFonts w:ascii="Arial" w:hAnsi="Arial" w:cs="Arial"/>
          <w:sz w:val="22"/>
          <w:szCs w:val="22"/>
        </w:rPr>
        <w:t xml:space="preserve"> (2010; Vienna)</w:t>
      </w:r>
    </w:p>
    <w:p w14:paraId="555C89F7" w14:textId="5A25A052" w:rsidR="00B82558" w:rsidRDefault="00B82558">
      <w:pPr>
        <w:pStyle w:val="Level1"/>
        <w:numPr>
          <w:ilvl w:val="0"/>
          <w:numId w:val="5"/>
        </w:numPr>
        <w:rPr>
          <w:rFonts w:ascii="Arial" w:hAnsi="Arial" w:cs="Arial"/>
          <w:sz w:val="22"/>
          <w:szCs w:val="22"/>
        </w:rPr>
      </w:pPr>
      <w:r>
        <w:rPr>
          <w:rFonts w:ascii="Arial" w:hAnsi="Arial" w:cs="Arial"/>
          <w:sz w:val="22"/>
          <w:szCs w:val="22"/>
        </w:rPr>
        <w:t>Scientific Advisor, Obesity Research Center, King Saud University, Riyadh, Saudi Arabia (2012 - )</w:t>
      </w:r>
    </w:p>
    <w:p w14:paraId="5AD5B4A7" w14:textId="498BD6A6" w:rsidR="00BC1FA9" w:rsidRDefault="00BC1FA9">
      <w:pPr>
        <w:pStyle w:val="Level1"/>
        <w:numPr>
          <w:ilvl w:val="0"/>
          <w:numId w:val="5"/>
        </w:numPr>
        <w:rPr>
          <w:rFonts w:ascii="Arial" w:hAnsi="Arial" w:cs="Arial"/>
          <w:sz w:val="22"/>
          <w:szCs w:val="22"/>
        </w:rPr>
      </w:pPr>
      <w:r>
        <w:rPr>
          <w:rFonts w:ascii="Arial" w:hAnsi="Arial" w:cs="Arial"/>
          <w:sz w:val="22"/>
          <w:szCs w:val="22"/>
        </w:rPr>
        <w:t>Member, Steering Committee for the First5 LA</w:t>
      </w:r>
      <w:r w:rsidR="00DE683D">
        <w:rPr>
          <w:rFonts w:ascii="Arial" w:hAnsi="Arial" w:cs="Arial"/>
          <w:sz w:val="22"/>
          <w:szCs w:val="22"/>
        </w:rPr>
        <w:t>/LA County Health Department,</w:t>
      </w:r>
      <w:r>
        <w:rPr>
          <w:rFonts w:ascii="Arial" w:hAnsi="Arial" w:cs="Arial"/>
          <w:sz w:val="22"/>
          <w:szCs w:val="22"/>
        </w:rPr>
        <w:t xml:space="preserve"> Early Childhood Obesity Prevention Project (2013 - </w:t>
      </w:r>
      <w:r w:rsidR="00F95DE4">
        <w:rPr>
          <w:rFonts w:ascii="Arial" w:hAnsi="Arial" w:cs="Arial"/>
          <w:sz w:val="22"/>
          <w:szCs w:val="22"/>
        </w:rPr>
        <w:t>2016</w:t>
      </w:r>
      <w:r>
        <w:rPr>
          <w:rFonts w:ascii="Arial" w:hAnsi="Arial" w:cs="Arial"/>
          <w:sz w:val="22"/>
          <w:szCs w:val="22"/>
        </w:rPr>
        <w:t>)</w:t>
      </w:r>
    </w:p>
    <w:p w14:paraId="769A7E7D" w14:textId="03577912" w:rsidR="00611FFC" w:rsidRDefault="00611FFC">
      <w:pPr>
        <w:pStyle w:val="Level1"/>
        <w:numPr>
          <w:ilvl w:val="0"/>
          <w:numId w:val="5"/>
        </w:numPr>
        <w:rPr>
          <w:rFonts w:ascii="Arial" w:hAnsi="Arial" w:cs="Arial"/>
          <w:sz w:val="22"/>
          <w:szCs w:val="22"/>
        </w:rPr>
      </w:pPr>
      <w:r>
        <w:rPr>
          <w:rFonts w:ascii="Arial" w:hAnsi="Arial" w:cs="Arial"/>
          <w:sz w:val="22"/>
          <w:szCs w:val="22"/>
        </w:rPr>
        <w:t>Consultant to ChildObesity180</w:t>
      </w:r>
      <w:r w:rsidR="006C5CC0">
        <w:rPr>
          <w:rFonts w:ascii="Arial" w:hAnsi="Arial" w:cs="Arial"/>
          <w:sz w:val="22"/>
          <w:szCs w:val="22"/>
        </w:rPr>
        <w:t xml:space="preserve"> (2012-2015)</w:t>
      </w:r>
    </w:p>
    <w:p w14:paraId="68F46870" w14:textId="26082F80" w:rsidR="006C5CC0" w:rsidRPr="008C371C" w:rsidRDefault="006C5CC0">
      <w:pPr>
        <w:pStyle w:val="Level1"/>
        <w:numPr>
          <w:ilvl w:val="0"/>
          <w:numId w:val="5"/>
        </w:numPr>
        <w:rPr>
          <w:rFonts w:ascii="Arial" w:hAnsi="Arial" w:cs="Arial"/>
          <w:sz w:val="22"/>
          <w:szCs w:val="22"/>
        </w:rPr>
      </w:pPr>
      <w:r w:rsidRPr="006C5CC0">
        <w:rPr>
          <w:rFonts w:ascii="Arial" w:hAnsi="Arial" w:cs="Arial"/>
          <w:sz w:val="22"/>
          <w:szCs w:val="22"/>
        </w:rPr>
        <w:t>Member, External Advisory Committee of the Colorado Nutrition Obesity Research Center (2015-2020)</w:t>
      </w:r>
    </w:p>
    <w:p w14:paraId="64EC6FB0" w14:textId="68665ACF" w:rsidR="008C371C" w:rsidRPr="008C371C" w:rsidRDefault="008C371C">
      <w:pPr>
        <w:pStyle w:val="Level1"/>
        <w:numPr>
          <w:ilvl w:val="0"/>
          <w:numId w:val="5"/>
        </w:numPr>
        <w:rPr>
          <w:rFonts w:ascii="Arial" w:hAnsi="Arial" w:cs="Arial"/>
          <w:sz w:val="22"/>
          <w:szCs w:val="22"/>
        </w:rPr>
      </w:pPr>
      <w:r w:rsidRPr="008C371C">
        <w:rPr>
          <w:rFonts w:ascii="Arial" w:hAnsi="Arial" w:cs="Arial"/>
          <w:color w:val="191919"/>
          <w:sz w:val="22"/>
          <w:szCs w:val="22"/>
        </w:rPr>
        <w:t>Member, External Advisory Board, Wisconsin Partnership Program for Obesity Prevention, University of Wisconsin</w:t>
      </w:r>
      <w:r w:rsidR="00C13C8A">
        <w:rPr>
          <w:rFonts w:ascii="Arial" w:hAnsi="Arial" w:cs="Arial"/>
          <w:color w:val="191919"/>
          <w:sz w:val="22"/>
          <w:szCs w:val="22"/>
        </w:rPr>
        <w:t xml:space="preserve"> Madison</w:t>
      </w:r>
      <w:r w:rsidRPr="008C371C">
        <w:rPr>
          <w:rFonts w:ascii="Arial" w:hAnsi="Arial" w:cs="Arial"/>
          <w:color w:val="191919"/>
          <w:sz w:val="22"/>
          <w:szCs w:val="22"/>
        </w:rPr>
        <w:t xml:space="preserve"> (2015 -</w:t>
      </w:r>
      <w:r w:rsidR="00331294">
        <w:rPr>
          <w:rFonts w:ascii="Arial" w:hAnsi="Arial" w:cs="Arial"/>
          <w:color w:val="191919"/>
          <w:sz w:val="22"/>
          <w:szCs w:val="22"/>
        </w:rPr>
        <w:t xml:space="preserve"> 2018</w:t>
      </w:r>
      <w:r w:rsidRPr="008C371C">
        <w:rPr>
          <w:rFonts w:ascii="Arial" w:hAnsi="Arial" w:cs="Arial"/>
          <w:color w:val="191919"/>
          <w:sz w:val="22"/>
          <w:szCs w:val="22"/>
        </w:rPr>
        <w:t xml:space="preserve"> )</w:t>
      </w:r>
    </w:p>
    <w:p w14:paraId="29D3A0BD" w14:textId="77777777" w:rsidR="0096086D" w:rsidRDefault="0096086D">
      <w:pPr>
        <w:numPr>
          <w:ilvl w:val="12"/>
          <w:numId w:val="0"/>
        </w:numPr>
        <w:jc w:val="both"/>
        <w:rPr>
          <w:rFonts w:ascii="Arial" w:hAnsi="Arial" w:cs="Arial"/>
          <w:sz w:val="22"/>
          <w:szCs w:val="22"/>
        </w:rPr>
      </w:pPr>
    </w:p>
    <w:p w14:paraId="09F11BA8" w14:textId="4DB91B52" w:rsidR="0096086D" w:rsidRDefault="00E77019" w:rsidP="003B582C">
      <w:pPr>
        <w:numPr>
          <w:ilvl w:val="12"/>
          <w:numId w:val="0"/>
        </w:numPr>
        <w:jc w:val="both"/>
        <w:outlineLvl w:val="0"/>
        <w:rPr>
          <w:rFonts w:ascii="Arial" w:hAnsi="Arial" w:cs="Arial"/>
          <w:sz w:val="22"/>
          <w:szCs w:val="22"/>
        </w:rPr>
      </w:pPr>
      <w:r>
        <w:rPr>
          <w:rFonts w:ascii="Arial" w:hAnsi="Arial" w:cs="Arial"/>
          <w:b/>
          <w:bCs/>
          <w:sz w:val="22"/>
          <w:szCs w:val="22"/>
        </w:rPr>
        <w:t>USC</w:t>
      </w:r>
      <w:r w:rsidR="00C92160">
        <w:rPr>
          <w:rFonts w:ascii="Arial" w:hAnsi="Arial" w:cs="Arial"/>
          <w:b/>
          <w:bCs/>
          <w:sz w:val="22"/>
          <w:szCs w:val="22"/>
        </w:rPr>
        <w:t>/CHLA</w:t>
      </w:r>
      <w:r>
        <w:rPr>
          <w:rFonts w:ascii="Arial" w:hAnsi="Arial" w:cs="Arial"/>
          <w:b/>
          <w:bCs/>
          <w:sz w:val="22"/>
          <w:szCs w:val="22"/>
        </w:rPr>
        <w:t xml:space="preserve"> COMMITTEE ACTIVITY</w:t>
      </w:r>
    </w:p>
    <w:p w14:paraId="01BEC4F1" w14:textId="4CEEA8D7" w:rsidR="0096086D" w:rsidRDefault="00E77019">
      <w:pPr>
        <w:pStyle w:val="Level1"/>
        <w:numPr>
          <w:ilvl w:val="0"/>
          <w:numId w:val="4"/>
        </w:numPr>
        <w:tabs>
          <w:tab w:val="left" w:pos="720"/>
        </w:tabs>
        <w:rPr>
          <w:rFonts w:ascii="Arial" w:hAnsi="Arial" w:cs="Arial"/>
          <w:sz w:val="22"/>
          <w:szCs w:val="22"/>
        </w:rPr>
      </w:pPr>
      <w:r>
        <w:rPr>
          <w:rFonts w:ascii="Arial" w:hAnsi="Arial" w:cs="Arial"/>
          <w:sz w:val="22"/>
          <w:szCs w:val="22"/>
        </w:rPr>
        <w:t>MPH Admissions</w:t>
      </w:r>
      <w:r w:rsidR="00F95DE4">
        <w:rPr>
          <w:rFonts w:ascii="Arial" w:hAnsi="Arial" w:cs="Arial"/>
          <w:sz w:val="22"/>
          <w:szCs w:val="22"/>
        </w:rPr>
        <w:t xml:space="preserve"> Committee (January 2000 - 2003</w:t>
      </w:r>
      <w:r>
        <w:rPr>
          <w:rFonts w:ascii="Arial" w:hAnsi="Arial" w:cs="Arial"/>
          <w:sz w:val="22"/>
          <w:szCs w:val="22"/>
        </w:rPr>
        <w:t>)</w:t>
      </w:r>
    </w:p>
    <w:p w14:paraId="0E95FAEA" w14:textId="3534EBBF" w:rsidR="0096086D" w:rsidRDefault="00E77019">
      <w:pPr>
        <w:pStyle w:val="Level1"/>
        <w:numPr>
          <w:ilvl w:val="0"/>
          <w:numId w:val="4"/>
        </w:numPr>
        <w:tabs>
          <w:tab w:val="left" w:pos="720"/>
        </w:tabs>
        <w:rPr>
          <w:rFonts w:ascii="Arial" w:hAnsi="Arial" w:cs="Arial"/>
          <w:sz w:val="22"/>
          <w:szCs w:val="22"/>
        </w:rPr>
      </w:pPr>
      <w:r>
        <w:rPr>
          <w:rFonts w:ascii="Arial" w:hAnsi="Arial" w:cs="Arial"/>
          <w:sz w:val="22"/>
          <w:szCs w:val="22"/>
        </w:rPr>
        <w:t xml:space="preserve">Executive Committee, Institute for Prevention Research (August 1999 - </w:t>
      </w:r>
      <w:r w:rsidR="00F95DE4">
        <w:rPr>
          <w:rFonts w:ascii="Arial" w:hAnsi="Arial" w:cs="Arial"/>
          <w:sz w:val="22"/>
          <w:szCs w:val="22"/>
        </w:rPr>
        <w:t>2006</w:t>
      </w:r>
      <w:r>
        <w:rPr>
          <w:rFonts w:ascii="Arial" w:hAnsi="Arial" w:cs="Arial"/>
          <w:sz w:val="22"/>
          <w:szCs w:val="22"/>
        </w:rPr>
        <w:t>)</w:t>
      </w:r>
    </w:p>
    <w:p w14:paraId="2AC7A0AE" w14:textId="77777777" w:rsidR="0096086D" w:rsidRDefault="00E77019">
      <w:pPr>
        <w:pStyle w:val="Level1"/>
        <w:numPr>
          <w:ilvl w:val="0"/>
          <w:numId w:val="4"/>
        </w:numPr>
        <w:tabs>
          <w:tab w:val="left" w:pos="720"/>
        </w:tabs>
        <w:rPr>
          <w:rFonts w:ascii="Arial" w:hAnsi="Arial" w:cs="Arial"/>
          <w:sz w:val="22"/>
          <w:szCs w:val="22"/>
        </w:rPr>
      </w:pPr>
      <w:r>
        <w:rPr>
          <w:rFonts w:ascii="Arial" w:hAnsi="Arial" w:cs="Arial"/>
          <w:sz w:val="22"/>
          <w:szCs w:val="22"/>
        </w:rPr>
        <w:t>Local Advisory Committee, General Clinical Research Center (May 2001 – October 2003)</w:t>
      </w:r>
    </w:p>
    <w:p w14:paraId="476BEA22" w14:textId="77777777" w:rsidR="0096086D" w:rsidRDefault="00E77019">
      <w:pPr>
        <w:pStyle w:val="Level1"/>
        <w:numPr>
          <w:ilvl w:val="0"/>
          <w:numId w:val="4"/>
        </w:numPr>
        <w:tabs>
          <w:tab w:val="left" w:pos="720"/>
        </w:tabs>
        <w:rPr>
          <w:rFonts w:ascii="Arial" w:hAnsi="Arial" w:cs="Arial"/>
          <w:sz w:val="22"/>
          <w:szCs w:val="22"/>
        </w:rPr>
      </w:pPr>
      <w:r>
        <w:rPr>
          <w:rFonts w:ascii="Arial" w:hAnsi="Arial" w:cs="Arial"/>
          <w:sz w:val="22"/>
          <w:szCs w:val="22"/>
        </w:rPr>
        <w:t>Central Advisory Committee Member, General Clinical Research Center (May 2001 – October 2003)</w:t>
      </w:r>
    </w:p>
    <w:p w14:paraId="1201F9AA" w14:textId="14B66B09" w:rsidR="0096086D" w:rsidRDefault="00E77019">
      <w:pPr>
        <w:pStyle w:val="Level1"/>
        <w:numPr>
          <w:ilvl w:val="0"/>
          <w:numId w:val="4"/>
        </w:numPr>
        <w:tabs>
          <w:tab w:val="left" w:pos="720"/>
        </w:tabs>
        <w:rPr>
          <w:rFonts w:ascii="Arial" w:hAnsi="Arial" w:cs="Arial"/>
          <w:sz w:val="22"/>
          <w:szCs w:val="22"/>
        </w:rPr>
      </w:pPr>
      <w:r>
        <w:rPr>
          <w:rFonts w:ascii="Arial" w:hAnsi="Arial" w:cs="Arial"/>
          <w:sz w:val="22"/>
          <w:szCs w:val="22"/>
        </w:rPr>
        <w:t xml:space="preserve">Department of Preventive Medicine, Space Committee (April 2002 - </w:t>
      </w:r>
      <w:r w:rsidR="00F95DE4">
        <w:rPr>
          <w:rFonts w:ascii="Arial" w:hAnsi="Arial" w:cs="Arial"/>
          <w:sz w:val="22"/>
          <w:szCs w:val="22"/>
        </w:rPr>
        <w:t>2006</w:t>
      </w:r>
      <w:r>
        <w:rPr>
          <w:rFonts w:ascii="Arial" w:hAnsi="Arial" w:cs="Arial"/>
          <w:sz w:val="22"/>
          <w:szCs w:val="22"/>
        </w:rPr>
        <w:t>)</w:t>
      </w:r>
    </w:p>
    <w:p w14:paraId="70D3A407" w14:textId="77777777" w:rsidR="0096086D" w:rsidRDefault="00E77019">
      <w:pPr>
        <w:pStyle w:val="Level1"/>
        <w:numPr>
          <w:ilvl w:val="0"/>
          <w:numId w:val="4"/>
        </w:numPr>
        <w:tabs>
          <w:tab w:val="left" w:pos="720"/>
        </w:tabs>
        <w:rPr>
          <w:rFonts w:ascii="Arial" w:hAnsi="Arial" w:cs="Arial"/>
          <w:sz w:val="22"/>
          <w:szCs w:val="22"/>
        </w:rPr>
      </w:pPr>
      <w:r>
        <w:rPr>
          <w:rFonts w:ascii="Arial" w:hAnsi="Arial" w:cs="Arial"/>
          <w:sz w:val="22"/>
          <w:szCs w:val="22"/>
        </w:rPr>
        <w:t>Ad Hoc Promotions Committee (June 2002; October 2003)</w:t>
      </w:r>
    </w:p>
    <w:p w14:paraId="0248A65E" w14:textId="77777777" w:rsidR="0096086D" w:rsidRDefault="00E77019">
      <w:pPr>
        <w:pStyle w:val="Level1"/>
        <w:numPr>
          <w:ilvl w:val="0"/>
          <w:numId w:val="4"/>
        </w:numPr>
        <w:tabs>
          <w:tab w:val="left" w:pos="720"/>
        </w:tabs>
        <w:rPr>
          <w:rFonts w:ascii="Arial" w:hAnsi="Arial" w:cs="Arial"/>
          <w:sz w:val="22"/>
          <w:szCs w:val="22"/>
        </w:rPr>
      </w:pPr>
      <w:r>
        <w:rPr>
          <w:rFonts w:ascii="Arial" w:hAnsi="Arial" w:cs="Arial"/>
          <w:sz w:val="22"/>
          <w:szCs w:val="22"/>
        </w:rPr>
        <w:t>KSOM Committee on Clinical Research</w:t>
      </w:r>
    </w:p>
    <w:p w14:paraId="38232783" w14:textId="77777777" w:rsidR="0096086D" w:rsidRDefault="00E77019">
      <w:pPr>
        <w:pStyle w:val="Level1"/>
        <w:numPr>
          <w:ilvl w:val="0"/>
          <w:numId w:val="4"/>
        </w:numPr>
        <w:tabs>
          <w:tab w:val="left" w:pos="720"/>
        </w:tabs>
        <w:rPr>
          <w:rFonts w:ascii="Arial" w:hAnsi="Arial" w:cs="Arial"/>
          <w:sz w:val="22"/>
          <w:szCs w:val="22"/>
        </w:rPr>
      </w:pPr>
      <w:r>
        <w:rPr>
          <w:rFonts w:ascii="Arial" w:hAnsi="Arial" w:cs="Arial"/>
          <w:sz w:val="22"/>
          <w:szCs w:val="22"/>
        </w:rPr>
        <w:t>Member, Provosts committee on re-structuring of School of Independent Health Professions (Summer 2004)</w:t>
      </w:r>
    </w:p>
    <w:p w14:paraId="37AF8B62" w14:textId="77777777" w:rsidR="0096086D" w:rsidRDefault="00E77019">
      <w:pPr>
        <w:pStyle w:val="Level1"/>
        <w:numPr>
          <w:ilvl w:val="0"/>
          <w:numId w:val="4"/>
        </w:numPr>
        <w:tabs>
          <w:tab w:val="left" w:pos="720"/>
        </w:tabs>
        <w:rPr>
          <w:rFonts w:ascii="Arial" w:hAnsi="Arial" w:cs="Arial"/>
          <w:sz w:val="22"/>
          <w:szCs w:val="22"/>
        </w:rPr>
      </w:pPr>
      <w:r>
        <w:rPr>
          <w:rFonts w:ascii="Arial" w:hAnsi="Arial" w:cs="Arial"/>
          <w:sz w:val="22"/>
          <w:szCs w:val="22"/>
        </w:rPr>
        <w:t>Chair, Central Advisory Committee, General Clinical Research Center (October 2003 -)</w:t>
      </w:r>
    </w:p>
    <w:p w14:paraId="64830152" w14:textId="77777777" w:rsidR="0096086D" w:rsidRDefault="00E77019">
      <w:pPr>
        <w:pStyle w:val="Level1"/>
        <w:numPr>
          <w:ilvl w:val="0"/>
          <w:numId w:val="4"/>
        </w:numPr>
        <w:tabs>
          <w:tab w:val="left" w:pos="720"/>
        </w:tabs>
        <w:rPr>
          <w:rFonts w:ascii="Arial" w:hAnsi="Arial" w:cs="Arial"/>
          <w:sz w:val="22"/>
          <w:szCs w:val="22"/>
        </w:rPr>
      </w:pPr>
      <w:r>
        <w:rPr>
          <w:rFonts w:ascii="Arial" w:hAnsi="Arial" w:cs="Arial"/>
          <w:sz w:val="22"/>
          <w:szCs w:val="22"/>
        </w:rPr>
        <w:t>Provost’s Strategic Planning Sub-committee on future research directions; (March 2005 – June 2005)</w:t>
      </w:r>
    </w:p>
    <w:p w14:paraId="10D69503" w14:textId="77777777" w:rsidR="0096086D" w:rsidRDefault="00E77019">
      <w:pPr>
        <w:pStyle w:val="Level1"/>
        <w:numPr>
          <w:ilvl w:val="0"/>
          <w:numId w:val="4"/>
        </w:numPr>
        <w:tabs>
          <w:tab w:val="left" w:pos="720"/>
        </w:tabs>
        <w:rPr>
          <w:rFonts w:ascii="Arial" w:hAnsi="Arial" w:cs="Arial"/>
          <w:sz w:val="22"/>
          <w:szCs w:val="22"/>
        </w:rPr>
      </w:pPr>
      <w:r>
        <w:rPr>
          <w:rFonts w:ascii="Arial" w:hAnsi="Arial" w:cs="Arial"/>
          <w:sz w:val="22"/>
          <w:szCs w:val="22"/>
        </w:rPr>
        <w:t>Search Committee (Member) for the Director of the Institute for Genetic Medicine (July 2007)</w:t>
      </w:r>
    </w:p>
    <w:p w14:paraId="131F4EFD" w14:textId="77777777" w:rsidR="0096086D" w:rsidRDefault="00E77019">
      <w:pPr>
        <w:pStyle w:val="Level1"/>
        <w:numPr>
          <w:ilvl w:val="0"/>
          <w:numId w:val="4"/>
        </w:numPr>
        <w:tabs>
          <w:tab w:val="left" w:pos="720"/>
        </w:tabs>
        <w:rPr>
          <w:rFonts w:ascii="Arial" w:hAnsi="Arial" w:cs="Arial"/>
          <w:sz w:val="22"/>
          <w:szCs w:val="22"/>
        </w:rPr>
      </w:pPr>
      <w:r>
        <w:rPr>
          <w:rFonts w:ascii="Arial" w:hAnsi="Arial" w:cs="Arial"/>
          <w:sz w:val="22"/>
          <w:szCs w:val="22"/>
        </w:rPr>
        <w:t>Graduate School Committee on Fellowships, Prizes, and Awards (September 2007 - 2008)</w:t>
      </w:r>
    </w:p>
    <w:p w14:paraId="3325EA8C" w14:textId="77777777" w:rsidR="0096086D" w:rsidRDefault="00E77019">
      <w:pPr>
        <w:pStyle w:val="Level1"/>
        <w:numPr>
          <w:ilvl w:val="0"/>
          <w:numId w:val="4"/>
        </w:numPr>
        <w:tabs>
          <w:tab w:val="left" w:pos="720"/>
        </w:tabs>
        <w:rPr>
          <w:rFonts w:ascii="Arial" w:hAnsi="Arial" w:cs="Arial"/>
          <w:sz w:val="22"/>
          <w:szCs w:val="22"/>
        </w:rPr>
      </w:pPr>
      <w:r>
        <w:rPr>
          <w:rFonts w:ascii="Arial" w:hAnsi="Arial" w:cs="Arial"/>
          <w:sz w:val="22"/>
          <w:szCs w:val="22"/>
        </w:rPr>
        <w:t xml:space="preserve">Vice-Provost for Research Review Panel for the </w:t>
      </w:r>
      <w:proofErr w:type="spellStart"/>
      <w:r>
        <w:rPr>
          <w:rFonts w:ascii="Arial" w:hAnsi="Arial" w:cs="Arial"/>
          <w:sz w:val="22"/>
          <w:szCs w:val="22"/>
        </w:rPr>
        <w:t>Zumberge</w:t>
      </w:r>
      <w:proofErr w:type="spellEnd"/>
      <w:r>
        <w:rPr>
          <w:rFonts w:ascii="Arial" w:hAnsi="Arial" w:cs="Arial"/>
          <w:sz w:val="22"/>
          <w:szCs w:val="22"/>
        </w:rPr>
        <w:t xml:space="preserve"> Interdisciplinary Award Program</w:t>
      </w:r>
    </w:p>
    <w:p w14:paraId="50A3BDE5" w14:textId="6E1F92B0" w:rsidR="0096086D" w:rsidRDefault="00E77019">
      <w:pPr>
        <w:pStyle w:val="Level1"/>
        <w:numPr>
          <w:ilvl w:val="0"/>
          <w:numId w:val="4"/>
        </w:numPr>
        <w:tabs>
          <w:tab w:val="left" w:pos="720"/>
        </w:tabs>
        <w:rPr>
          <w:rFonts w:ascii="Arial" w:hAnsi="Arial" w:cs="Arial"/>
          <w:sz w:val="22"/>
          <w:szCs w:val="22"/>
        </w:rPr>
      </w:pPr>
      <w:r>
        <w:rPr>
          <w:rFonts w:ascii="Arial" w:hAnsi="Arial" w:cs="Arial"/>
          <w:sz w:val="22"/>
          <w:szCs w:val="22"/>
        </w:rPr>
        <w:t xml:space="preserve">External Examiner for </w:t>
      </w:r>
      <w:proofErr w:type="spellStart"/>
      <w:r>
        <w:rPr>
          <w:rFonts w:ascii="Arial" w:hAnsi="Arial" w:cs="Arial"/>
          <w:sz w:val="22"/>
          <w:szCs w:val="22"/>
        </w:rPr>
        <w:t>Wenli</w:t>
      </w:r>
      <w:proofErr w:type="spellEnd"/>
      <w:r>
        <w:rPr>
          <w:rFonts w:ascii="Arial" w:hAnsi="Arial" w:cs="Arial"/>
          <w:sz w:val="22"/>
          <w:szCs w:val="22"/>
        </w:rPr>
        <w:t xml:space="preserve"> Wang, PhD candidate in Department of</w:t>
      </w:r>
      <w:r w:rsidR="003A4636">
        <w:rPr>
          <w:rFonts w:ascii="Arial" w:hAnsi="Arial" w:cs="Arial"/>
          <w:sz w:val="22"/>
          <w:szCs w:val="22"/>
        </w:rPr>
        <w:t xml:space="preserve"> Biomedical Engineering (2008</w:t>
      </w:r>
      <w:r>
        <w:rPr>
          <w:rFonts w:ascii="Arial" w:hAnsi="Arial" w:cs="Arial"/>
          <w:sz w:val="22"/>
          <w:szCs w:val="22"/>
        </w:rPr>
        <w:t>)</w:t>
      </w:r>
    </w:p>
    <w:p w14:paraId="34B8ED82" w14:textId="4C4B66D8" w:rsidR="0096086D" w:rsidRDefault="00E77019">
      <w:pPr>
        <w:pStyle w:val="Level1"/>
        <w:numPr>
          <w:ilvl w:val="0"/>
          <w:numId w:val="4"/>
        </w:numPr>
        <w:tabs>
          <w:tab w:val="left" w:pos="720"/>
        </w:tabs>
        <w:rPr>
          <w:rFonts w:ascii="Arial" w:hAnsi="Arial" w:cs="Arial"/>
          <w:sz w:val="22"/>
          <w:szCs w:val="22"/>
        </w:rPr>
      </w:pPr>
      <w:r>
        <w:rPr>
          <w:rFonts w:ascii="Arial" w:hAnsi="Arial" w:cs="Arial"/>
          <w:sz w:val="22"/>
          <w:szCs w:val="22"/>
        </w:rPr>
        <w:t xml:space="preserve">Co-chair of Chronic Diseases Working Group for the USC Institute of Global Health Strategic Planning (July 2009 - </w:t>
      </w:r>
      <w:r w:rsidR="003A4636">
        <w:rPr>
          <w:rFonts w:ascii="Arial" w:hAnsi="Arial" w:cs="Arial"/>
          <w:sz w:val="22"/>
          <w:szCs w:val="22"/>
        </w:rPr>
        <w:t>2012</w:t>
      </w:r>
      <w:r>
        <w:rPr>
          <w:rFonts w:ascii="Arial" w:hAnsi="Arial" w:cs="Arial"/>
          <w:sz w:val="22"/>
          <w:szCs w:val="22"/>
        </w:rPr>
        <w:t xml:space="preserve">) </w:t>
      </w:r>
    </w:p>
    <w:p w14:paraId="357C5C9C" w14:textId="77777777" w:rsidR="0096086D" w:rsidRDefault="00E77019">
      <w:pPr>
        <w:pStyle w:val="Level1"/>
        <w:numPr>
          <w:ilvl w:val="0"/>
          <w:numId w:val="4"/>
        </w:numPr>
        <w:tabs>
          <w:tab w:val="left" w:pos="720"/>
        </w:tabs>
        <w:rPr>
          <w:rFonts w:ascii="Arial" w:hAnsi="Arial" w:cs="Arial"/>
          <w:sz w:val="22"/>
          <w:szCs w:val="22"/>
        </w:rPr>
      </w:pPr>
      <w:r>
        <w:rPr>
          <w:rFonts w:ascii="Arial" w:hAnsi="Arial" w:cs="Arial"/>
          <w:sz w:val="22"/>
          <w:szCs w:val="22"/>
        </w:rPr>
        <w:t>Member, Dean’s Research Cabinet (2009 - )</w:t>
      </w:r>
    </w:p>
    <w:p w14:paraId="7EF991FA" w14:textId="5AF6E1DF" w:rsidR="0096086D" w:rsidRDefault="00E77019">
      <w:pPr>
        <w:pStyle w:val="Level1"/>
        <w:numPr>
          <w:ilvl w:val="0"/>
          <w:numId w:val="4"/>
        </w:numPr>
        <w:tabs>
          <w:tab w:val="left" w:pos="720"/>
        </w:tabs>
        <w:rPr>
          <w:rFonts w:ascii="Arial" w:hAnsi="Arial" w:cs="Arial"/>
          <w:sz w:val="22"/>
          <w:szCs w:val="22"/>
        </w:rPr>
      </w:pPr>
      <w:r>
        <w:rPr>
          <w:rFonts w:ascii="Arial" w:hAnsi="Arial" w:cs="Arial"/>
          <w:sz w:val="22"/>
          <w:szCs w:val="22"/>
        </w:rPr>
        <w:t>External Examiner for</w:t>
      </w:r>
      <w:r>
        <w:rPr>
          <w:rFonts w:ascii="Arial" w:hAnsi="Arial" w:cs="Arial"/>
          <w:color w:val="0050B1"/>
          <w:sz w:val="22"/>
          <w:szCs w:val="22"/>
        </w:rPr>
        <w:t xml:space="preserve"> </w:t>
      </w:r>
      <w:r>
        <w:rPr>
          <w:rFonts w:ascii="Arial" w:hAnsi="Arial" w:cs="Arial"/>
          <w:sz w:val="22"/>
          <w:szCs w:val="22"/>
        </w:rPr>
        <w:t xml:space="preserve">Anna </w:t>
      </w:r>
      <w:proofErr w:type="spellStart"/>
      <w:r>
        <w:rPr>
          <w:rFonts w:ascii="Arial" w:hAnsi="Arial" w:cs="Arial"/>
          <w:sz w:val="22"/>
          <w:szCs w:val="22"/>
        </w:rPr>
        <w:t>Kamitakahara</w:t>
      </w:r>
      <w:proofErr w:type="spellEnd"/>
      <w:r>
        <w:rPr>
          <w:rFonts w:ascii="Arial" w:hAnsi="Arial" w:cs="Arial"/>
          <w:sz w:val="22"/>
          <w:szCs w:val="22"/>
        </w:rPr>
        <w:t>, PhD candidate in</w:t>
      </w:r>
      <w:r w:rsidR="006657C1">
        <w:rPr>
          <w:rFonts w:ascii="Arial" w:hAnsi="Arial" w:cs="Arial"/>
          <w:sz w:val="22"/>
          <w:szCs w:val="22"/>
        </w:rPr>
        <w:t xml:space="preserve"> neuroscience program (2009</w:t>
      </w:r>
      <w:r>
        <w:rPr>
          <w:rFonts w:ascii="Arial" w:hAnsi="Arial" w:cs="Arial"/>
          <w:sz w:val="22"/>
          <w:szCs w:val="22"/>
        </w:rPr>
        <w:t>)</w:t>
      </w:r>
    </w:p>
    <w:p w14:paraId="122E9BC2" w14:textId="4BC5C649" w:rsidR="007E7C33" w:rsidRDefault="00E77019" w:rsidP="007E7C33">
      <w:pPr>
        <w:pStyle w:val="Level1"/>
        <w:numPr>
          <w:ilvl w:val="0"/>
          <w:numId w:val="4"/>
        </w:numPr>
        <w:tabs>
          <w:tab w:val="left" w:pos="720"/>
        </w:tabs>
        <w:rPr>
          <w:rFonts w:ascii="Arial" w:hAnsi="Arial" w:cs="Arial"/>
          <w:sz w:val="22"/>
          <w:szCs w:val="22"/>
        </w:rPr>
      </w:pPr>
      <w:r>
        <w:rPr>
          <w:rFonts w:ascii="Arial" w:hAnsi="Arial" w:cs="Arial"/>
          <w:sz w:val="22"/>
          <w:szCs w:val="22"/>
        </w:rPr>
        <w:t>Keck School of Medicine</w:t>
      </w:r>
      <w:r w:rsidR="007B57C7">
        <w:rPr>
          <w:rFonts w:ascii="Arial" w:hAnsi="Arial" w:cs="Arial"/>
          <w:sz w:val="22"/>
          <w:szCs w:val="22"/>
        </w:rPr>
        <w:t xml:space="preserve">, Seminar Committee (2010 – </w:t>
      </w:r>
      <w:r>
        <w:rPr>
          <w:rFonts w:ascii="Arial" w:hAnsi="Arial" w:cs="Arial"/>
          <w:sz w:val="22"/>
          <w:szCs w:val="22"/>
        </w:rPr>
        <w:t>)</w:t>
      </w:r>
    </w:p>
    <w:p w14:paraId="3EEF6856" w14:textId="762613A9" w:rsidR="007E7C33" w:rsidRPr="007E7C33" w:rsidRDefault="007E7C33" w:rsidP="007E7C33">
      <w:pPr>
        <w:pStyle w:val="Level1"/>
        <w:numPr>
          <w:ilvl w:val="0"/>
          <w:numId w:val="4"/>
        </w:numPr>
        <w:tabs>
          <w:tab w:val="left" w:pos="720"/>
        </w:tabs>
        <w:rPr>
          <w:rFonts w:ascii="Arial" w:hAnsi="Arial" w:cs="Arial"/>
          <w:sz w:val="22"/>
          <w:szCs w:val="22"/>
        </w:rPr>
      </w:pPr>
      <w:r w:rsidRPr="007E7C33">
        <w:rPr>
          <w:rFonts w:ascii="Arial" w:hAnsi="Arial" w:cs="Arial"/>
          <w:sz w:val="22"/>
          <w:szCs w:val="22"/>
        </w:rPr>
        <w:t xml:space="preserve">Faculty Advisory Committee for the </w:t>
      </w:r>
      <w:r>
        <w:rPr>
          <w:rFonts w:ascii="Arial" w:hAnsi="Arial" w:cs="Arial"/>
          <w:sz w:val="22"/>
          <w:szCs w:val="22"/>
        </w:rPr>
        <w:t xml:space="preserve">USC </w:t>
      </w:r>
      <w:r w:rsidRPr="007E7C33">
        <w:rPr>
          <w:rFonts w:ascii="Arial" w:hAnsi="Arial" w:cs="Arial"/>
          <w:sz w:val="22"/>
          <w:szCs w:val="22"/>
        </w:rPr>
        <w:t>Office of Government and Civic</w:t>
      </w:r>
      <w:r>
        <w:rPr>
          <w:rFonts w:ascii="Arial" w:hAnsi="Arial" w:cs="Arial"/>
          <w:sz w:val="22"/>
          <w:szCs w:val="22"/>
        </w:rPr>
        <w:t xml:space="preserve"> </w:t>
      </w:r>
      <w:r w:rsidRPr="007E7C33">
        <w:rPr>
          <w:rFonts w:ascii="Arial" w:hAnsi="Arial" w:cs="Arial"/>
          <w:sz w:val="22"/>
          <w:szCs w:val="22"/>
        </w:rPr>
        <w:t>Engagement</w:t>
      </w:r>
      <w:r>
        <w:rPr>
          <w:rFonts w:ascii="Arial" w:hAnsi="Arial" w:cs="Arial"/>
          <w:sz w:val="22"/>
          <w:szCs w:val="22"/>
        </w:rPr>
        <w:t xml:space="preserve"> (2011 – 2013)</w:t>
      </w:r>
      <w:r w:rsidRPr="007E7C33">
        <w:rPr>
          <w:rFonts w:ascii="Arial" w:hAnsi="Arial" w:cs="Arial"/>
          <w:sz w:val="22"/>
          <w:szCs w:val="22"/>
        </w:rPr>
        <w:t>.</w:t>
      </w:r>
    </w:p>
    <w:p w14:paraId="10D1A63E" w14:textId="781BF7B0" w:rsidR="00B818A0" w:rsidRDefault="007E7C33" w:rsidP="00B818A0">
      <w:pPr>
        <w:pStyle w:val="Level1"/>
        <w:numPr>
          <w:ilvl w:val="0"/>
          <w:numId w:val="4"/>
        </w:numPr>
        <w:tabs>
          <w:tab w:val="left" w:pos="720"/>
        </w:tabs>
        <w:rPr>
          <w:rFonts w:ascii="Arial" w:hAnsi="Arial" w:cs="Arial"/>
          <w:sz w:val="22"/>
          <w:szCs w:val="22"/>
        </w:rPr>
      </w:pPr>
      <w:r w:rsidRPr="007E7C33">
        <w:rPr>
          <w:rFonts w:ascii="Arial" w:hAnsi="Arial" w:cs="Arial"/>
          <w:sz w:val="22"/>
          <w:szCs w:val="22"/>
        </w:rPr>
        <w:t>Leadership Committee of the Center for Human Studies of the Southern California Clinical and Translational Science Institute (2011 – 2013)</w:t>
      </w:r>
    </w:p>
    <w:p w14:paraId="63FA0C01" w14:textId="4E30750C" w:rsidR="00B818A0" w:rsidRDefault="00B818A0" w:rsidP="00D30817">
      <w:pPr>
        <w:pStyle w:val="Level1"/>
        <w:numPr>
          <w:ilvl w:val="0"/>
          <w:numId w:val="4"/>
        </w:numPr>
        <w:tabs>
          <w:tab w:val="left" w:pos="720"/>
        </w:tabs>
        <w:rPr>
          <w:rFonts w:ascii="Arial" w:hAnsi="Arial" w:cs="Arial"/>
          <w:sz w:val="22"/>
          <w:szCs w:val="22"/>
        </w:rPr>
      </w:pPr>
      <w:r>
        <w:rPr>
          <w:rFonts w:ascii="Arial" w:hAnsi="Arial" w:cs="Arial"/>
          <w:sz w:val="22"/>
          <w:szCs w:val="22"/>
        </w:rPr>
        <w:t>Faculty Research Council, Keck School of Medicine (2012 – 2015)</w:t>
      </w:r>
    </w:p>
    <w:p w14:paraId="6A5E8307" w14:textId="7AD00E54" w:rsidR="00D30817" w:rsidRDefault="00D30817" w:rsidP="00D30817">
      <w:pPr>
        <w:pStyle w:val="Level1"/>
        <w:numPr>
          <w:ilvl w:val="0"/>
          <w:numId w:val="4"/>
        </w:numPr>
        <w:tabs>
          <w:tab w:val="left" w:pos="720"/>
        </w:tabs>
        <w:rPr>
          <w:rFonts w:ascii="Arial" w:hAnsi="Arial" w:cs="Arial"/>
          <w:sz w:val="22"/>
          <w:szCs w:val="22"/>
        </w:rPr>
      </w:pPr>
      <w:r>
        <w:rPr>
          <w:rFonts w:ascii="Arial" w:hAnsi="Arial" w:cs="Arial"/>
          <w:sz w:val="22"/>
          <w:szCs w:val="22"/>
        </w:rPr>
        <w:t>Chair, Review Committee for CTSI Pilot Grants in Diabetes, Obesity and Metabolism</w:t>
      </w:r>
      <w:r w:rsidR="00F95DE4">
        <w:rPr>
          <w:rFonts w:ascii="Arial" w:hAnsi="Arial" w:cs="Arial"/>
          <w:sz w:val="22"/>
          <w:szCs w:val="22"/>
        </w:rPr>
        <w:t xml:space="preserve"> (2014-</w:t>
      </w:r>
      <w:r w:rsidR="00F95DE4">
        <w:rPr>
          <w:rFonts w:ascii="Arial" w:hAnsi="Arial" w:cs="Arial"/>
          <w:sz w:val="22"/>
          <w:szCs w:val="22"/>
        </w:rPr>
        <w:lastRenderedPageBreak/>
        <w:t>2015)</w:t>
      </w:r>
    </w:p>
    <w:p w14:paraId="46D5A159" w14:textId="374C78E8" w:rsidR="00D30817" w:rsidRDefault="00D30817" w:rsidP="00D30817">
      <w:pPr>
        <w:pStyle w:val="Level1"/>
        <w:numPr>
          <w:ilvl w:val="0"/>
          <w:numId w:val="4"/>
        </w:numPr>
        <w:tabs>
          <w:tab w:val="left" w:pos="720"/>
        </w:tabs>
        <w:rPr>
          <w:rFonts w:ascii="Arial" w:hAnsi="Arial" w:cs="Arial"/>
          <w:sz w:val="22"/>
          <w:szCs w:val="22"/>
        </w:rPr>
      </w:pPr>
      <w:r>
        <w:rPr>
          <w:rFonts w:ascii="Arial" w:hAnsi="Arial" w:cs="Arial"/>
          <w:sz w:val="22"/>
          <w:szCs w:val="22"/>
        </w:rPr>
        <w:t>Chair, Faculty Search Committee, Diabetes and Obesity Research Institute, Keck School of Medicine</w:t>
      </w:r>
      <w:r w:rsidR="00F95DE4">
        <w:rPr>
          <w:rFonts w:ascii="Arial" w:hAnsi="Arial" w:cs="Arial"/>
          <w:sz w:val="22"/>
          <w:szCs w:val="22"/>
        </w:rPr>
        <w:t xml:space="preserve"> (2014-2015)</w:t>
      </w:r>
    </w:p>
    <w:p w14:paraId="033A9E74" w14:textId="27C49E7D" w:rsidR="00B25589" w:rsidRDefault="00B25589" w:rsidP="00D30817">
      <w:pPr>
        <w:pStyle w:val="Level1"/>
        <w:numPr>
          <w:ilvl w:val="0"/>
          <w:numId w:val="4"/>
        </w:numPr>
        <w:tabs>
          <w:tab w:val="left" w:pos="720"/>
        </w:tabs>
        <w:rPr>
          <w:rFonts w:ascii="Arial" w:hAnsi="Arial" w:cs="Arial"/>
          <w:sz w:val="22"/>
          <w:szCs w:val="22"/>
        </w:rPr>
      </w:pPr>
      <w:r>
        <w:rPr>
          <w:rFonts w:ascii="Arial" w:hAnsi="Arial" w:cs="Arial"/>
          <w:sz w:val="22"/>
          <w:szCs w:val="22"/>
        </w:rPr>
        <w:t>Member, Appointments and Promotions Committee, Department of Preventive Medicine, Keck School of Medicine, USC</w:t>
      </w:r>
      <w:r w:rsidR="00F95DE4">
        <w:rPr>
          <w:rFonts w:ascii="Arial" w:hAnsi="Arial" w:cs="Arial"/>
          <w:sz w:val="22"/>
          <w:szCs w:val="22"/>
        </w:rPr>
        <w:t xml:space="preserve"> (2016 - </w:t>
      </w:r>
      <w:r w:rsidR="00C92160">
        <w:rPr>
          <w:rFonts w:ascii="Arial" w:hAnsi="Arial" w:cs="Arial"/>
          <w:sz w:val="22"/>
          <w:szCs w:val="22"/>
        </w:rPr>
        <w:t>2018</w:t>
      </w:r>
      <w:r w:rsidR="00F95DE4">
        <w:rPr>
          <w:rFonts w:ascii="Arial" w:hAnsi="Arial" w:cs="Arial"/>
          <w:sz w:val="22"/>
          <w:szCs w:val="22"/>
        </w:rPr>
        <w:t>)</w:t>
      </w:r>
    </w:p>
    <w:p w14:paraId="0FD98BA5" w14:textId="3D00E4B2" w:rsidR="005F6DFA" w:rsidRDefault="005F6DFA" w:rsidP="00D30817">
      <w:pPr>
        <w:pStyle w:val="Level1"/>
        <w:numPr>
          <w:ilvl w:val="0"/>
          <w:numId w:val="4"/>
        </w:numPr>
        <w:tabs>
          <w:tab w:val="left" w:pos="720"/>
        </w:tabs>
        <w:rPr>
          <w:rFonts w:ascii="Arial" w:hAnsi="Arial" w:cs="Arial"/>
          <w:sz w:val="22"/>
          <w:szCs w:val="22"/>
        </w:rPr>
      </w:pPr>
      <w:r>
        <w:rPr>
          <w:rFonts w:ascii="Arial" w:hAnsi="Arial" w:cs="Arial"/>
          <w:sz w:val="22"/>
          <w:szCs w:val="22"/>
        </w:rPr>
        <w:t>Keck School of Medicine, Research Council (2017 -</w:t>
      </w:r>
      <w:r w:rsidR="00C92160">
        <w:rPr>
          <w:rFonts w:ascii="Arial" w:hAnsi="Arial" w:cs="Arial"/>
          <w:sz w:val="22"/>
          <w:szCs w:val="22"/>
        </w:rPr>
        <w:t xml:space="preserve"> 2019</w:t>
      </w:r>
      <w:r>
        <w:rPr>
          <w:rFonts w:ascii="Arial" w:hAnsi="Arial" w:cs="Arial"/>
          <w:sz w:val="22"/>
          <w:szCs w:val="22"/>
        </w:rPr>
        <w:t>)</w:t>
      </w:r>
    </w:p>
    <w:p w14:paraId="66525ED9" w14:textId="106E9ECF" w:rsidR="00C92160" w:rsidRDefault="00C92160" w:rsidP="00D30817">
      <w:pPr>
        <w:pStyle w:val="Level1"/>
        <w:numPr>
          <w:ilvl w:val="0"/>
          <w:numId w:val="4"/>
        </w:numPr>
        <w:tabs>
          <w:tab w:val="left" w:pos="720"/>
        </w:tabs>
        <w:rPr>
          <w:rFonts w:ascii="Arial" w:hAnsi="Arial" w:cs="Arial"/>
          <w:sz w:val="22"/>
          <w:szCs w:val="22"/>
        </w:rPr>
      </w:pPr>
      <w:r>
        <w:rPr>
          <w:rFonts w:ascii="Arial" w:hAnsi="Arial" w:cs="Arial"/>
          <w:sz w:val="22"/>
          <w:szCs w:val="22"/>
        </w:rPr>
        <w:t xml:space="preserve">Member, The Saban Research Institute intra-mural grants review committee </w:t>
      </w:r>
      <w:r w:rsidR="00747E71">
        <w:rPr>
          <w:rFonts w:ascii="Arial" w:hAnsi="Arial" w:cs="Arial"/>
          <w:sz w:val="22"/>
          <w:szCs w:val="22"/>
        </w:rPr>
        <w:t>(2019 -)</w:t>
      </w:r>
    </w:p>
    <w:p w14:paraId="7ECF1FB8" w14:textId="01930582" w:rsidR="00747E71" w:rsidRDefault="00747E71" w:rsidP="00D30817">
      <w:pPr>
        <w:pStyle w:val="Level1"/>
        <w:numPr>
          <w:ilvl w:val="0"/>
          <w:numId w:val="4"/>
        </w:numPr>
        <w:tabs>
          <w:tab w:val="left" w:pos="720"/>
        </w:tabs>
        <w:rPr>
          <w:rFonts w:ascii="Arial" w:hAnsi="Arial" w:cs="Arial"/>
          <w:sz w:val="22"/>
          <w:szCs w:val="22"/>
        </w:rPr>
      </w:pPr>
      <w:r>
        <w:rPr>
          <w:rFonts w:ascii="Arial" w:hAnsi="Arial" w:cs="Arial"/>
          <w:sz w:val="22"/>
          <w:szCs w:val="22"/>
        </w:rPr>
        <w:t>Member, Internal Advisory Committee, K-12 Pediatric Scientist Training Grant (2020 -)</w:t>
      </w:r>
    </w:p>
    <w:p w14:paraId="340730B7" w14:textId="77777777" w:rsidR="00D30817" w:rsidRDefault="00D30817" w:rsidP="00D30817">
      <w:pPr>
        <w:pStyle w:val="Level1"/>
        <w:tabs>
          <w:tab w:val="left" w:pos="720"/>
        </w:tabs>
        <w:rPr>
          <w:rFonts w:ascii="Arial" w:hAnsi="Arial" w:cs="Arial"/>
          <w:sz w:val="22"/>
          <w:szCs w:val="22"/>
        </w:rPr>
      </w:pPr>
    </w:p>
    <w:p w14:paraId="12E4B0C7" w14:textId="77777777" w:rsidR="00D30817" w:rsidRPr="00D30817" w:rsidRDefault="00D30817" w:rsidP="00D30817">
      <w:pPr>
        <w:pStyle w:val="Level1"/>
        <w:tabs>
          <w:tab w:val="left" w:pos="720"/>
        </w:tabs>
        <w:rPr>
          <w:rFonts w:ascii="Arial" w:hAnsi="Arial" w:cs="Arial"/>
          <w:sz w:val="22"/>
          <w:szCs w:val="22"/>
        </w:rPr>
        <w:sectPr w:rsidR="00D30817" w:rsidRPr="00D30817">
          <w:headerReference w:type="default" r:id="rId12"/>
          <w:type w:val="continuous"/>
          <w:pgSz w:w="12240" w:h="15840"/>
          <w:pgMar w:top="1008" w:right="1440" w:bottom="1152" w:left="1440" w:header="720" w:footer="720" w:gutter="0"/>
          <w:cols w:space="720"/>
        </w:sectPr>
      </w:pPr>
    </w:p>
    <w:p w14:paraId="7BFBE97E" w14:textId="0FC7456B" w:rsidR="008032CA" w:rsidRPr="00E1664B" w:rsidRDefault="008032CA" w:rsidP="003B58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cs="Arial"/>
          <w:b/>
          <w:sz w:val="22"/>
          <w:szCs w:val="22"/>
        </w:rPr>
      </w:pPr>
      <w:r w:rsidRPr="008032CA">
        <w:rPr>
          <w:rFonts w:ascii="Arial" w:hAnsi="Arial" w:cs="Arial"/>
          <w:b/>
          <w:sz w:val="22"/>
          <w:szCs w:val="22"/>
        </w:rPr>
        <w:t>INVITE</w:t>
      </w:r>
      <w:r w:rsidR="00A43BCD">
        <w:rPr>
          <w:rFonts w:ascii="Arial" w:hAnsi="Arial" w:cs="Arial"/>
          <w:b/>
          <w:sz w:val="22"/>
          <w:szCs w:val="22"/>
        </w:rPr>
        <w:t>D LECTURES (SELECTED</w:t>
      </w:r>
      <w:r w:rsidRPr="008032CA">
        <w:rPr>
          <w:rFonts w:ascii="Arial" w:hAnsi="Arial" w:cs="Arial"/>
          <w:b/>
          <w:sz w:val="22"/>
          <w:szCs w:val="22"/>
        </w:rPr>
        <w:t>)</w:t>
      </w:r>
    </w:p>
    <w:p w14:paraId="0A396E2E"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January 2011 – Oxford Center for Diabetes Endocrinology &amp; Metabolism</w:t>
      </w:r>
    </w:p>
    <w:p w14:paraId="5844814C"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March 2011 – Institute of Social and Cultural Anthropology, University of Oxford</w:t>
      </w:r>
    </w:p>
    <w:p w14:paraId="57212F5A"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April 2011 – Department of Applied Human Nutrition, Oxford Brookes University</w:t>
      </w:r>
    </w:p>
    <w:p w14:paraId="2F227B5E"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April 2011 - Lipase Meeting, New College, Oxford</w:t>
      </w:r>
    </w:p>
    <w:p w14:paraId="58E39FA9"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May 2011 - MRC Epidemiology Unit, Cambridge</w:t>
      </w:r>
    </w:p>
    <w:p w14:paraId="2F71006B"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May 2011 - University of Surrey, Department of Nutrition</w:t>
      </w:r>
    </w:p>
    <w:p w14:paraId="1D29E389"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September 2011 – European Childhood Obesity Group, Pecs Hungary</w:t>
      </w:r>
    </w:p>
    <w:p w14:paraId="6B0AD05D"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September 2011 - Nestle Workshop on Human Nutrition and Health, San Diego, CA</w:t>
      </w:r>
    </w:p>
    <w:p w14:paraId="18E87893"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October 2011 – University of California Los Angeles, Department of Epidemiology</w:t>
      </w:r>
    </w:p>
    <w:p w14:paraId="29664B63"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October 2011 - Rutgers University, Department of Nutrition</w:t>
      </w:r>
    </w:p>
    <w:p w14:paraId="5466E057"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December 2011 – Pennington Biomedical Research Center, Baton Rouge, LA, Symposium on Adiposity and Fat Distribution in Children</w:t>
      </w:r>
    </w:p>
    <w:p w14:paraId="09B95F79"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February 2012 – International Society for Magnetic Resonance in Medicine, Workshop on Fat Imaging, Long Beach, CA</w:t>
      </w:r>
    </w:p>
    <w:p w14:paraId="27904DB8"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March 2012 - Western USDA, Sacramento, CA, Visiting Seminar</w:t>
      </w:r>
    </w:p>
    <w:p w14:paraId="66025E7D"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April 2012 – King Saud University, Riyadh, Symposium on “Obesity: From Cells to Humans”</w:t>
      </w:r>
    </w:p>
    <w:p w14:paraId="03EFC8AA"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November 2012 – National Institutes of Health, Bethesda, MA; Workshop on Fructose and Health</w:t>
      </w:r>
    </w:p>
    <w:p w14:paraId="20F1E0C6"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November 2012 – Society for Latin American Nutrition, Havana, Cuba</w:t>
      </w:r>
    </w:p>
    <w:p w14:paraId="7A48DC8D"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February 2013 – Childrens Hospital of Los Angeles, Grand Rounds</w:t>
      </w:r>
    </w:p>
    <w:p w14:paraId="5841F825"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February 2013 – University of Georgia, Department of Foods and Nutrition</w:t>
      </w:r>
    </w:p>
    <w:p w14:paraId="75D98512"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March 2013 – National Institute of Public Health, Mexico City, Annual Symposium on Public Health</w:t>
      </w:r>
    </w:p>
    <w:p w14:paraId="34D2F761"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April 2013 – Department of Nutrition, University of Texas at Austin</w:t>
      </w:r>
    </w:p>
    <w:p w14:paraId="1C691730"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June 2013 – American Diabetes Association, Annual Congress</w:t>
      </w:r>
    </w:p>
    <w:p w14:paraId="06AB42D7" w14:textId="77777777" w:rsidR="008032CA" w:rsidRP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June 2013 - 5th International Symposium “Nutrition, Oxygen, Biology and Medicine” Paris, France</w:t>
      </w:r>
    </w:p>
    <w:p w14:paraId="732FE0A2" w14:textId="77777777" w:rsid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August 2013 – 12</w:t>
      </w:r>
      <w:r w:rsidRPr="008032CA">
        <w:rPr>
          <w:rFonts w:ascii="Arial" w:hAnsi="Arial" w:cs="Arial"/>
          <w:sz w:val="22"/>
          <w:szCs w:val="22"/>
          <w:vertAlign w:val="superscript"/>
        </w:rPr>
        <w:t>th</w:t>
      </w:r>
      <w:r w:rsidRPr="008032CA">
        <w:rPr>
          <w:rFonts w:ascii="Arial" w:hAnsi="Arial" w:cs="Arial"/>
          <w:sz w:val="22"/>
          <w:szCs w:val="22"/>
        </w:rPr>
        <w:t xml:space="preserve"> National Congress of the Mexican Society of Pediatric Endocrinology, </w:t>
      </w:r>
      <w:proofErr w:type="spellStart"/>
      <w:r w:rsidRPr="008032CA">
        <w:rPr>
          <w:rFonts w:ascii="Arial" w:hAnsi="Arial" w:cs="Arial"/>
          <w:sz w:val="22"/>
          <w:szCs w:val="22"/>
        </w:rPr>
        <w:t>Ixtapa</w:t>
      </w:r>
      <w:proofErr w:type="spellEnd"/>
      <w:r w:rsidRPr="008032CA">
        <w:rPr>
          <w:rFonts w:ascii="Arial" w:hAnsi="Arial" w:cs="Arial"/>
          <w:sz w:val="22"/>
          <w:szCs w:val="22"/>
        </w:rPr>
        <w:t>, Mexico</w:t>
      </w:r>
    </w:p>
    <w:p w14:paraId="3C111185" w14:textId="5322F334" w:rsidR="006462CC" w:rsidRPr="006462CC" w:rsidRDefault="006462CC"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 xml:space="preserve">November </w:t>
      </w:r>
      <w:r w:rsidRPr="006462CC">
        <w:rPr>
          <w:rFonts w:ascii="Arial" w:hAnsi="Arial" w:cs="Arial"/>
          <w:sz w:val="22"/>
          <w:szCs w:val="22"/>
        </w:rPr>
        <w:t xml:space="preserve">2013 - </w:t>
      </w:r>
      <w:r>
        <w:rPr>
          <w:rFonts w:ascii="Arial" w:hAnsi="Arial"/>
          <w:sz w:val="22"/>
          <w:szCs w:val="22"/>
        </w:rPr>
        <w:t>Harbor-UCLA Medical Center/CTSI/</w:t>
      </w:r>
      <w:r w:rsidRPr="006462CC">
        <w:rPr>
          <w:rFonts w:ascii="Arial" w:hAnsi="Arial"/>
          <w:sz w:val="22"/>
          <w:szCs w:val="22"/>
        </w:rPr>
        <w:t>LABIOMED Obesity Symposium</w:t>
      </w:r>
    </w:p>
    <w:p w14:paraId="534401E1" w14:textId="6CF5E87E" w:rsidR="00992348" w:rsidRDefault="00992348"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December 2013 – Visiting Professor, Obesity Research Center, King Saud University, Riyadh, Saudi Arabia</w:t>
      </w:r>
    </w:p>
    <w:p w14:paraId="18DDFBC5" w14:textId="005EE356" w:rsidR="00992348" w:rsidRDefault="00992348"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March 2014 – International Congress of Obesity, satellite meeting on “Physical Activity and Nutrition across the Lifespan”; invited speaker</w:t>
      </w:r>
    </w:p>
    <w:p w14:paraId="6E811DA7" w14:textId="1B5EA49E" w:rsidR="00992348" w:rsidRDefault="00992348"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March 2014 – International Congress of Obesity, Kuala Lumpur; invited speaker on “When does obesity related metabolic risk begin”</w:t>
      </w:r>
    </w:p>
    <w:p w14:paraId="30E50DF4" w14:textId="3FE0D600" w:rsidR="00992348" w:rsidRPr="008032CA" w:rsidRDefault="00992348"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 xml:space="preserve">April 2014 – Pediatrics Grand Rounds, University of Florida, </w:t>
      </w:r>
      <w:proofErr w:type="spellStart"/>
      <w:r>
        <w:rPr>
          <w:rFonts w:ascii="Arial" w:hAnsi="Arial" w:cs="Arial"/>
          <w:sz w:val="22"/>
          <w:szCs w:val="22"/>
        </w:rPr>
        <w:t>Gainsville</w:t>
      </w:r>
      <w:proofErr w:type="spellEnd"/>
    </w:p>
    <w:p w14:paraId="0EC99F57" w14:textId="77777777" w:rsidR="008032CA" w:rsidRDefault="008032CA" w:rsidP="008032CA">
      <w:pPr>
        <w:pStyle w:val="ListParagraph"/>
        <w:numPr>
          <w:ilvl w:val="0"/>
          <w:numId w:val="39"/>
        </w:numPr>
        <w:tabs>
          <w:tab w:val="left" w:pos="220"/>
          <w:tab w:val="left" w:pos="720"/>
        </w:tabs>
        <w:jc w:val="both"/>
        <w:rPr>
          <w:rFonts w:ascii="Arial" w:hAnsi="Arial" w:cs="Arial"/>
          <w:sz w:val="22"/>
          <w:szCs w:val="22"/>
        </w:rPr>
      </w:pPr>
      <w:r w:rsidRPr="008032CA">
        <w:rPr>
          <w:rFonts w:ascii="Arial" w:hAnsi="Arial" w:cs="Arial"/>
          <w:sz w:val="22"/>
          <w:szCs w:val="22"/>
        </w:rPr>
        <w:t>May 2014 – International Society for Magnetic Research Imaging 2014 Annual Meeting, Milan Italy (Plenary Lecture)</w:t>
      </w:r>
    </w:p>
    <w:p w14:paraId="2F7E98D0" w14:textId="7A79C30A" w:rsidR="00992348" w:rsidRDefault="00992348"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May 2014 – Pediatrics Grand Rounds, University of Oklahoma</w:t>
      </w:r>
    </w:p>
    <w:p w14:paraId="00F95177" w14:textId="5B06196F" w:rsidR="004D1EB4" w:rsidRDefault="004D1EB4"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May 2014 – International Society for Behavioral Nutrition and Physical Activity, San Diego CA (symposium speaker)</w:t>
      </w:r>
    </w:p>
    <w:p w14:paraId="274E4365" w14:textId="6F81CB35" w:rsidR="00DB7DDF" w:rsidRDefault="00DB7DDF"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 xml:space="preserve">October 2014 – Fred Hutchinson Cancer Research Center, Seattle, WA (Visiting </w:t>
      </w:r>
      <w:r>
        <w:rPr>
          <w:rFonts w:ascii="Arial" w:hAnsi="Arial" w:cs="Arial"/>
          <w:sz w:val="22"/>
          <w:szCs w:val="22"/>
        </w:rPr>
        <w:lastRenderedPageBreak/>
        <w:t>seminar speaker: “Population Variation in the Causes and Consequences of Childhood Obesity”)</w:t>
      </w:r>
    </w:p>
    <w:p w14:paraId="65456BA9" w14:textId="52679A57" w:rsidR="00A74C90" w:rsidRDefault="00A74C90"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November 2014 – The Obesity Society, Boston (plenary lecture, “</w:t>
      </w:r>
      <w:r w:rsidR="005C55F3">
        <w:rPr>
          <w:rFonts w:ascii="Arial" w:hAnsi="Arial" w:cs="Arial"/>
          <w:sz w:val="22"/>
          <w:szCs w:val="22"/>
        </w:rPr>
        <w:t xml:space="preserve">Population Variation in the </w:t>
      </w:r>
      <w:r>
        <w:rPr>
          <w:rFonts w:ascii="Arial" w:hAnsi="Arial" w:cs="Arial"/>
          <w:sz w:val="22"/>
          <w:szCs w:val="22"/>
        </w:rPr>
        <w:t>Causes and Consequences of Childhood Obesity”)</w:t>
      </w:r>
    </w:p>
    <w:p w14:paraId="00E6A91F" w14:textId="4B57C233" w:rsidR="000C5800" w:rsidRDefault="000C5800"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 xml:space="preserve">March 2015, Oregon </w:t>
      </w:r>
      <w:r w:rsidR="00E1664B">
        <w:rPr>
          <w:rFonts w:ascii="Arial" w:hAnsi="Arial" w:cs="Arial"/>
          <w:sz w:val="22"/>
          <w:szCs w:val="22"/>
        </w:rPr>
        <w:t>National</w:t>
      </w:r>
      <w:r>
        <w:rPr>
          <w:rFonts w:ascii="Arial" w:hAnsi="Arial" w:cs="Arial"/>
          <w:sz w:val="22"/>
          <w:szCs w:val="22"/>
        </w:rPr>
        <w:t xml:space="preserve"> Primate Center and OHSU Center for Developmental Health, visiting lecture, “Variation in Causes and Consequences of Childhood Obesity”</w:t>
      </w:r>
    </w:p>
    <w:p w14:paraId="24054182" w14:textId="2905957C" w:rsidR="000C5800" w:rsidRDefault="000C5800"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April 2015, Nestle Research Center, Lausanne Switzerland, Sugar Symposium, Invited Speaker on “Population variation in consumption and health effects of dietary sugars”</w:t>
      </w:r>
    </w:p>
    <w:p w14:paraId="6C6FBE6E" w14:textId="75A225A1" w:rsidR="002908EC" w:rsidRPr="002908EC" w:rsidRDefault="002908EC" w:rsidP="002908EC">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June 2015, American Diabetes Association Annual Meeting, Boston MA, Invited Speaker, “</w:t>
      </w:r>
      <w:r w:rsidRPr="002908EC">
        <w:rPr>
          <w:rFonts w:ascii="Arial" w:hAnsi="Arial" w:cs="Arial"/>
          <w:sz w:val="22"/>
          <w:szCs w:val="22"/>
        </w:rPr>
        <w:t>Perspective on the Current Status of Body Composition Measures for Longitudinal Studies in Early Growth—Promising Techniques and Research Needs</w:t>
      </w:r>
      <w:r>
        <w:rPr>
          <w:rFonts w:ascii="Arial" w:hAnsi="Arial" w:cs="Arial"/>
          <w:sz w:val="22"/>
          <w:szCs w:val="22"/>
        </w:rPr>
        <w:t>”</w:t>
      </w:r>
    </w:p>
    <w:p w14:paraId="5644768F" w14:textId="6420B2CC" w:rsidR="000C5800" w:rsidRDefault="000C5800"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June 2015, World Obesity Hot Topic Symposium on Dietary Sugars, Obesity and Metabolic Outcomes, Invited Speaker, “Impact of early-life sugary beverage consumption on obesity and long-term metabolic risk”</w:t>
      </w:r>
    </w:p>
    <w:p w14:paraId="0744440F" w14:textId="64B336BB" w:rsidR="00CF148F" w:rsidRPr="00CF148F" w:rsidRDefault="00CF148F" w:rsidP="00CF148F">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 xml:space="preserve">October 2015, Invited Speaker, </w:t>
      </w:r>
      <w:r w:rsidRPr="00CF148F">
        <w:rPr>
          <w:rFonts w:ascii="Arial" w:hAnsi="Arial" w:cs="Arial"/>
          <w:sz w:val="22"/>
          <w:szCs w:val="22"/>
        </w:rPr>
        <w:t>North American Pediatric Gastroenterology, Hepatology and Nutrition Society annual meeting; Symposium on The Origins and Pathways</w:t>
      </w:r>
      <w:r>
        <w:rPr>
          <w:rFonts w:ascii="Arial" w:hAnsi="Arial" w:cs="Arial"/>
          <w:sz w:val="22"/>
          <w:szCs w:val="22"/>
        </w:rPr>
        <w:t xml:space="preserve"> of NASH.  Is it Preventable?</w:t>
      </w:r>
    </w:p>
    <w:p w14:paraId="12700D9C" w14:textId="226734C1" w:rsidR="000C5800" w:rsidRDefault="000C5800"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October 2015, The Rank Prize Funds Mini Symposium on Nutrition and Obesity, The Lake District, England, Invited Speaker, “Effects of sugary beverage consumption on obesity and metabolic outcomes in obese children”</w:t>
      </w:r>
    </w:p>
    <w:p w14:paraId="1A103F2F" w14:textId="55E60E79" w:rsidR="00A95553" w:rsidRDefault="00A95553"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December 2015, The Adipose Tissue Discussion Group, Annual Meeting, Invited Speaker, University of Westminster, London UK</w:t>
      </w:r>
    </w:p>
    <w:p w14:paraId="4FC5D9CA" w14:textId="7B059EF4" w:rsidR="0065069E" w:rsidRDefault="0065069E"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January 2016: Invited Seminar Speaker, Childrens Hospital Oakland Research Institute</w:t>
      </w:r>
    </w:p>
    <w:p w14:paraId="718FF817" w14:textId="3B2D6F49" w:rsidR="00F654BF" w:rsidRDefault="00F654BF"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February 2016; Invited Seminar Speaker, Oxford University, Unit of Biocultural Variation, UK</w:t>
      </w:r>
    </w:p>
    <w:p w14:paraId="7440F50B" w14:textId="21AFEF81" w:rsidR="0065069E" w:rsidRDefault="0065069E"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February 2016: Invited Seminar Speaker, Department of Nutrition, Harvard School of Public Health</w:t>
      </w:r>
    </w:p>
    <w:p w14:paraId="304B61F4" w14:textId="42392FC1" w:rsidR="00F1159B" w:rsidRDefault="00F1159B"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July 2016: Invited Seminar Speaker, Institute for Food Research, Norwich, UK</w:t>
      </w:r>
    </w:p>
    <w:p w14:paraId="56F9A4EE" w14:textId="2CADB828" w:rsidR="00F1159B" w:rsidRDefault="00F1159B"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 xml:space="preserve">November 2016: </w:t>
      </w:r>
      <w:r w:rsidR="00585296">
        <w:rPr>
          <w:rFonts w:ascii="Arial" w:hAnsi="Arial" w:cs="Arial"/>
          <w:sz w:val="22"/>
          <w:szCs w:val="22"/>
        </w:rPr>
        <w:t>Invited Plenary Lecture, International Congress on Childhood Obesity, Rome, Italy</w:t>
      </w:r>
    </w:p>
    <w:p w14:paraId="0BC71DC6" w14:textId="0FD539A1" w:rsidR="00F95DE4" w:rsidRDefault="00F95DE4"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January 2017: Invited Seminar Speaker, Department of Nutrition Sciences, University of Alabama at Birmingham</w:t>
      </w:r>
    </w:p>
    <w:p w14:paraId="0694A6F2" w14:textId="1365207E" w:rsidR="00F95DE4" w:rsidRDefault="00F95DE4" w:rsidP="008032CA">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 xml:space="preserve">March 2017: Invited Seminar Speaker, </w:t>
      </w:r>
      <w:r w:rsidR="00757FB2">
        <w:rPr>
          <w:rFonts w:ascii="Arial" w:hAnsi="Arial" w:cs="Arial"/>
          <w:sz w:val="22"/>
          <w:szCs w:val="22"/>
        </w:rPr>
        <w:t>University of Florida, Obesity Research Alliance</w:t>
      </w:r>
    </w:p>
    <w:p w14:paraId="372BAE49" w14:textId="66B68118" w:rsidR="00FD21C9" w:rsidRDefault="00FD21C9" w:rsidP="00FD21C9">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 xml:space="preserve">May 2017: Invited Participant for the </w:t>
      </w:r>
      <w:r w:rsidRPr="00FD21C9">
        <w:rPr>
          <w:rFonts w:ascii="Arial" w:hAnsi="Arial" w:cs="Arial"/>
          <w:sz w:val="22"/>
          <w:szCs w:val="22"/>
        </w:rPr>
        <w:t>Kaiser-Permanente Institute for Health Policy</w:t>
      </w:r>
      <w:r>
        <w:rPr>
          <w:rFonts w:ascii="Arial" w:hAnsi="Arial" w:cs="Arial"/>
          <w:sz w:val="22"/>
          <w:szCs w:val="22"/>
        </w:rPr>
        <w:t xml:space="preserve"> &amp;</w:t>
      </w:r>
      <w:r w:rsidRPr="00FD21C9">
        <w:rPr>
          <w:rFonts w:ascii="Arial" w:hAnsi="Arial" w:cs="Arial"/>
          <w:sz w:val="22"/>
          <w:szCs w:val="22"/>
        </w:rPr>
        <w:t xml:space="preserve"> American Heart Association (AHA)</w:t>
      </w:r>
      <w:r>
        <w:rPr>
          <w:rFonts w:ascii="Arial" w:hAnsi="Arial" w:cs="Arial"/>
          <w:sz w:val="22"/>
          <w:szCs w:val="22"/>
        </w:rPr>
        <w:t xml:space="preserve"> Expert R</w:t>
      </w:r>
      <w:r w:rsidRPr="00FD21C9">
        <w:rPr>
          <w:rFonts w:ascii="Arial" w:hAnsi="Arial" w:cs="Arial"/>
          <w:sz w:val="22"/>
          <w:szCs w:val="22"/>
        </w:rPr>
        <w:t xml:space="preserve">oundtable </w:t>
      </w:r>
      <w:r>
        <w:rPr>
          <w:rFonts w:ascii="Arial" w:hAnsi="Arial" w:cs="Arial"/>
          <w:sz w:val="22"/>
          <w:szCs w:val="22"/>
        </w:rPr>
        <w:t>d</w:t>
      </w:r>
      <w:r w:rsidRPr="00FD21C9">
        <w:rPr>
          <w:rFonts w:ascii="Arial" w:hAnsi="Arial" w:cs="Arial"/>
          <w:sz w:val="22"/>
          <w:szCs w:val="22"/>
        </w:rPr>
        <w:t>iscuss</w:t>
      </w:r>
      <w:r>
        <w:rPr>
          <w:rFonts w:ascii="Arial" w:hAnsi="Arial" w:cs="Arial"/>
          <w:sz w:val="22"/>
          <w:szCs w:val="22"/>
        </w:rPr>
        <w:t>ion on “E</w:t>
      </w:r>
      <w:r w:rsidRPr="00FD21C9">
        <w:rPr>
          <w:rFonts w:ascii="Arial" w:hAnsi="Arial" w:cs="Arial"/>
          <w:sz w:val="22"/>
          <w:szCs w:val="22"/>
        </w:rPr>
        <w:t>vidence-based st</w:t>
      </w:r>
      <w:r w:rsidR="00DA3758">
        <w:rPr>
          <w:rFonts w:ascii="Arial" w:hAnsi="Arial" w:cs="Arial"/>
          <w:sz w:val="22"/>
          <w:szCs w:val="22"/>
        </w:rPr>
        <w:t>rategies to reduce consumption </w:t>
      </w:r>
      <w:r w:rsidRPr="00FD21C9">
        <w:rPr>
          <w:rFonts w:ascii="Arial" w:hAnsi="Arial" w:cs="Arial"/>
          <w:sz w:val="22"/>
          <w:szCs w:val="22"/>
        </w:rPr>
        <w:t>of added/free sugars</w:t>
      </w:r>
      <w:r>
        <w:rPr>
          <w:rFonts w:ascii="Arial" w:hAnsi="Arial" w:cs="Arial"/>
          <w:sz w:val="22"/>
          <w:szCs w:val="22"/>
        </w:rPr>
        <w:t>”</w:t>
      </w:r>
      <w:r w:rsidRPr="00FD21C9">
        <w:rPr>
          <w:rFonts w:ascii="Arial" w:hAnsi="Arial" w:cs="Arial"/>
          <w:sz w:val="22"/>
          <w:szCs w:val="22"/>
        </w:rPr>
        <w:t>. </w:t>
      </w:r>
    </w:p>
    <w:p w14:paraId="52778300" w14:textId="02B830D1" w:rsidR="00814651" w:rsidRDefault="00814651" w:rsidP="00FD21C9">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 xml:space="preserve">July 2017: Invited Speaker at </w:t>
      </w:r>
      <w:proofErr w:type="spellStart"/>
      <w:r>
        <w:rPr>
          <w:rFonts w:ascii="Arial" w:hAnsi="Arial" w:cs="Arial"/>
          <w:sz w:val="22"/>
          <w:szCs w:val="22"/>
        </w:rPr>
        <w:t>Crossfit</w:t>
      </w:r>
      <w:proofErr w:type="spellEnd"/>
      <w:r>
        <w:rPr>
          <w:rFonts w:ascii="Arial" w:hAnsi="Arial" w:cs="Arial"/>
          <w:sz w:val="22"/>
          <w:szCs w:val="22"/>
        </w:rPr>
        <w:t xml:space="preserve"> National Conference on </w:t>
      </w:r>
      <w:r w:rsidR="00026941">
        <w:rPr>
          <w:rFonts w:ascii="Arial" w:hAnsi="Arial" w:cs="Arial"/>
          <w:sz w:val="22"/>
          <w:szCs w:val="22"/>
        </w:rPr>
        <w:t>Diet and Cardiometabolic Hea</w:t>
      </w:r>
      <w:r w:rsidR="00DA3758">
        <w:rPr>
          <w:rFonts w:ascii="Arial" w:hAnsi="Arial" w:cs="Arial"/>
          <w:sz w:val="22"/>
          <w:szCs w:val="22"/>
        </w:rPr>
        <w:t>lth – Beyond Calories; San Franc</w:t>
      </w:r>
      <w:r w:rsidR="00026941">
        <w:rPr>
          <w:rFonts w:ascii="Arial" w:hAnsi="Arial" w:cs="Arial"/>
          <w:sz w:val="22"/>
          <w:szCs w:val="22"/>
        </w:rPr>
        <w:t>isco.</w:t>
      </w:r>
    </w:p>
    <w:p w14:paraId="09FF99EF" w14:textId="652AE2AD" w:rsidR="001455E9" w:rsidRDefault="001455E9" w:rsidP="00FD21C9">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September 2017: Invited Speaker at the 11</w:t>
      </w:r>
      <w:r w:rsidRPr="001455E9">
        <w:rPr>
          <w:rFonts w:ascii="Arial" w:hAnsi="Arial" w:cs="Arial"/>
          <w:sz w:val="22"/>
          <w:szCs w:val="22"/>
          <w:vertAlign w:val="superscript"/>
        </w:rPr>
        <w:t>th</w:t>
      </w:r>
      <w:r>
        <w:rPr>
          <w:rFonts w:ascii="Arial" w:hAnsi="Arial" w:cs="Arial"/>
          <w:sz w:val="22"/>
          <w:szCs w:val="22"/>
        </w:rPr>
        <w:t xml:space="preserve"> Congress of the International Society of Nutrigenetics/Nutrigenomics, UCLA, Los Angeles</w:t>
      </w:r>
    </w:p>
    <w:p w14:paraId="6ABEC301" w14:textId="334BF2DA" w:rsidR="00A43BCD" w:rsidRDefault="00A43BCD" w:rsidP="00FD21C9">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December 2017: Invited Speaker; Momentum Center for Childhood Obesity, University of Michigan, Ann Arbor</w:t>
      </w:r>
    </w:p>
    <w:p w14:paraId="234E49BF" w14:textId="53E33AC7" w:rsidR="00400F3C" w:rsidRDefault="00400F3C" w:rsidP="00FD21C9">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March 2018: Invited Speaker; Amgen, Thousand Oaks, CA</w:t>
      </w:r>
    </w:p>
    <w:p w14:paraId="6005A6F7" w14:textId="4F52D775" w:rsidR="00400F3C" w:rsidRDefault="00400F3C" w:rsidP="00FD21C9">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March 2018: Invited Speaker; Diabetes and Obesity Research Institute at USC Annual Symposium</w:t>
      </w:r>
    </w:p>
    <w:p w14:paraId="590DB13C" w14:textId="7D552AA0" w:rsidR="00DD7251" w:rsidRDefault="00DD7251" w:rsidP="00FD21C9">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July 2018: Rank Prize Lecture; Annual Meeting of the British Nutrition Society, Leeds, UK</w:t>
      </w:r>
    </w:p>
    <w:p w14:paraId="005FAF5F" w14:textId="4D5203F3" w:rsidR="003E006A" w:rsidRDefault="003E006A" w:rsidP="00FD21C9">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July 2018: Invited Speaker</w:t>
      </w:r>
      <w:r w:rsidR="00CE1F72">
        <w:rPr>
          <w:rFonts w:ascii="Arial" w:hAnsi="Arial" w:cs="Arial"/>
          <w:sz w:val="22"/>
          <w:szCs w:val="22"/>
        </w:rPr>
        <w:t>; Harvard Medical School 19</w:t>
      </w:r>
      <w:r w:rsidR="00CE1F72" w:rsidRPr="00CE1F72">
        <w:rPr>
          <w:rFonts w:ascii="Arial" w:hAnsi="Arial" w:cs="Arial"/>
          <w:sz w:val="22"/>
          <w:szCs w:val="22"/>
          <w:vertAlign w:val="superscript"/>
        </w:rPr>
        <w:t>th</w:t>
      </w:r>
      <w:r w:rsidR="00CE1F72">
        <w:rPr>
          <w:rFonts w:ascii="Arial" w:hAnsi="Arial" w:cs="Arial"/>
          <w:sz w:val="22"/>
          <w:szCs w:val="22"/>
        </w:rPr>
        <w:t xml:space="preserve"> Annual Postgraduate Symposium on Nutrition</w:t>
      </w:r>
    </w:p>
    <w:p w14:paraId="5E6E5CEA" w14:textId="06D49E11" w:rsidR="00331294" w:rsidRDefault="00331294" w:rsidP="00FD21C9">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January 2019: Department of Pediatric Grand Rounds, Children’s Hospital of Los Angeles</w:t>
      </w:r>
    </w:p>
    <w:p w14:paraId="25C097F1" w14:textId="3A5CD582" w:rsidR="00B2618C" w:rsidRDefault="00B2618C" w:rsidP="00FD21C9">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April 2019: Scientific Advisory Board Guest Speaker, Beachbody Inc, Santa Monica CA</w:t>
      </w:r>
    </w:p>
    <w:p w14:paraId="2EA17EE1" w14:textId="3975297D" w:rsidR="00331294" w:rsidRDefault="00331294" w:rsidP="00FD21C9">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September 2019: Kemper Healthy Lifestyles Lecture, Mercy Children’s Hospital, Kansas City</w:t>
      </w:r>
    </w:p>
    <w:p w14:paraId="5EC576F3" w14:textId="48F08ECE" w:rsidR="00331294" w:rsidRDefault="00331294" w:rsidP="00FD21C9">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lastRenderedPageBreak/>
        <w:t>October 2019: Plenary Lecture, Saudi Society of Endocrinology and Metabolism, R</w:t>
      </w:r>
      <w:r w:rsidR="008B7574">
        <w:rPr>
          <w:rFonts w:ascii="Arial" w:hAnsi="Arial" w:cs="Arial"/>
          <w:sz w:val="22"/>
          <w:szCs w:val="22"/>
        </w:rPr>
        <w:t>i</w:t>
      </w:r>
      <w:r>
        <w:rPr>
          <w:rFonts w:ascii="Arial" w:hAnsi="Arial" w:cs="Arial"/>
          <w:sz w:val="22"/>
          <w:szCs w:val="22"/>
        </w:rPr>
        <w:t>yadh, Saudi Arabia</w:t>
      </w:r>
    </w:p>
    <w:p w14:paraId="701BEB07" w14:textId="1BDEC586" w:rsidR="00830601" w:rsidRDefault="00830601" w:rsidP="00FD21C9">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November 2019: Invited Speaker, Human Milk Symposium, University of California San Diego</w:t>
      </w:r>
    </w:p>
    <w:p w14:paraId="4C4C68BD" w14:textId="3F76117E" w:rsidR="00CE2762" w:rsidRDefault="00CE2762" w:rsidP="00FD21C9">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December 2019: Invited Speaker, 6</w:t>
      </w:r>
      <w:r w:rsidRPr="00CE2762">
        <w:rPr>
          <w:rFonts w:ascii="Arial" w:hAnsi="Arial" w:cs="Arial"/>
          <w:sz w:val="22"/>
          <w:szCs w:val="22"/>
          <w:vertAlign w:val="superscript"/>
        </w:rPr>
        <w:t>th</w:t>
      </w:r>
      <w:r>
        <w:rPr>
          <w:rFonts w:ascii="Arial" w:hAnsi="Arial" w:cs="Arial"/>
          <w:sz w:val="22"/>
          <w:szCs w:val="22"/>
        </w:rPr>
        <w:t xml:space="preserve"> Annual Los Angeles County, Department of Health Services, Diabetes Day</w:t>
      </w:r>
    </w:p>
    <w:p w14:paraId="2F89D25C" w14:textId="4A5AC0DD" w:rsidR="00105155" w:rsidRDefault="00105155" w:rsidP="00FD21C9">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January 2020: Invited Speaker, The National Academies of Science, Engineering and Medicine, Workshop on Nutrition During Pregnancy and Lactation; Washington, DC</w:t>
      </w:r>
    </w:p>
    <w:p w14:paraId="7D035099" w14:textId="5A454CFA" w:rsidR="00830601" w:rsidRDefault="00830601" w:rsidP="00FD21C9">
      <w:pPr>
        <w:pStyle w:val="ListParagraph"/>
        <w:numPr>
          <w:ilvl w:val="0"/>
          <w:numId w:val="39"/>
        </w:numPr>
        <w:tabs>
          <w:tab w:val="left" w:pos="220"/>
          <w:tab w:val="left" w:pos="720"/>
        </w:tabs>
        <w:jc w:val="both"/>
        <w:rPr>
          <w:rFonts w:ascii="Arial" w:hAnsi="Arial" w:cs="Arial"/>
          <w:sz w:val="22"/>
          <w:szCs w:val="22"/>
        </w:rPr>
      </w:pPr>
      <w:r>
        <w:rPr>
          <w:rFonts w:ascii="Arial" w:hAnsi="Arial" w:cs="Arial"/>
          <w:sz w:val="22"/>
          <w:szCs w:val="22"/>
        </w:rPr>
        <w:t>August 202</w:t>
      </w:r>
      <w:r w:rsidR="002426BE">
        <w:rPr>
          <w:rFonts w:ascii="Arial" w:hAnsi="Arial" w:cs="Arial"/>
          <w:sz w:val="22"/>
          <w:szCs w:val="22"/>
        </w:rPr>
        <w:t>1</w:t>
      </w:r>
      <w:r>
        <w:rPr>
          <w:rFonts w:ascii="Arial" w:hAnsi="Arial" w:cs="Arial"/>
          <w:sz w:val="22"/>
          <w:szCs w:val="22"/>
        </w:rPr>
        <w:t>: Invited Speaker, International Conference on Human Milk, Stockholm, Sweden</w:t>
      </w:r>
    </w:p>
    <w:p w14:paraId="0EB219DE" w14:textId="77777777" w:rsidR="008032CA" w:rsidRDefault="008032CA">
      <w:pPr>
        <w:numPr>
          <w:ilvl w:val="12"/>
          <w:numId w:val="0"/>
        </w:numPr>
        <w:jc w:val="both"/>
        <w:rPr>
          <w:rFonts w:ascii="Arial" w:hAnsi="Arial" w:cs="Arial"/>
          <w:b/>
          <w:bCs/>
          <w:sz w:val="22"/>
          <w:szCs w:val="22"/>
        </w:rPr>
      </w:pPr>
    </w:p>
    <w:p w14:paraId="39E89E62" w14:textId="232B0AC3" w:rsidR="0096086D" w:rsidRDefault="00DB3866" w:rsidP="003B582C">
      <w:pPr>
        <w:numPr>
          <w:ilvl w:val="12"/>
          <w:numId w:val="0"/>
        </w:numPr>
        <w:jc w:val="both"/>
        <w:outlineLvl w:val="0"/>
        <w:rPr>
          <w:rFonts w:ascii="Arial" w:hAnsi="Arial" w:cs="Arial"/>
          <w:b/>
          <w:bCs/>
          <w:sz w:val="22"/>
          <w:szCs w:val="22"/>
        </w:rPr>
      </w:pPr>
      <w:r>
        <w:rPr>
          <w:rFonts w:ascii="Arial" w:hAnsi="Arial" w:cs="Arial"/>
          <w:b/>
          <w:bCs/>
          <w:sz w:val="22"/>
          <w:szCs w:val="22"/>
        </w:rPr>
        <w:t>TOP 1</w:t>
      </w:r>
      <w:r w:rsidR="008F2781">
        <w:rPr>
          <w:rFonts w:ascii="Arial" w:hAnsi="Arial" w:cs="Arial"/>
          <w:b/>
          <w:bCs/>
          <w:sz w:val="22"/>
          <w:szCs w:val="22"/>
        </w:rPr>
        <w:t>0</w:t>
      </w:r>
      <w:r w:rsidR="00E77019">
        <w:rPr>
          <w:rFonts w:ascii="Arial" w:hAnsi="Arial" w:cs="Arial"/>
          <w:b/>
          <w:bCs/>
          <w:sz w:val="22"/>
          <w:szCs w:val="22"/>
        </w:rPr>
        <w:t xml:space="preserve"> MOST HIGHLY </w:t>
      </w:r>
      <w:r w:rsidR="00B93300">
        <w:rPr>
          <w:rFonts w:ascii="Arial" w:hAnsi="Arial" w:cs="Arial"/>
          <w:b/>
          <w:bCs/>
          <w:sz w:val="22"/>
          <w:szCs w:val="22"/>
        </w:rPr>
        <w:t xml:space="preserve">CITED PAPERS (as of </w:t>
      </w:r>
      <w:r w:rsidR="002F233A">
        <w:rPr>
          <w:rFonts w:ascii="Arial" w:hAnsi="Arial" w:cs="Arial"/>
          <w:b/>
          <w:bCs/>
          <w:sz w:val="22"/>
          <w:szCs w:val="22"/>
        </w:rPr>
        <w:t>January 20</w:t>
      </w:r>
      <w:r w:rsidR="00F45770">
        <w:rPr>
          <w:rFonts w:ascii="Arial" w:hAnsi="Arial" w:cs="Arial"/>
          <w:b/>
          <w:bCs/>
          <w:sz w:val="22"/>
          <w:szCs w:val="22"/>
        </w:rPr>
        <w:t>20</w:t>
      </w:r>
      <w:r w:rsidR="00E77019">
        <w:rPr>
          <w:rFonts w:ascii="Arial" w:hAnsi="Arial" w:cs="Arial"/>
          <w:b/>
          <w:bCs/>
          <w:sz w:val="22"/>
          <w:szCs w:val="22"/>
        </w:rPr>
        <w:t>)</w:t>
      </w:r>
    </w:p>
    <w:p w14:paraId="4548A1CC" w14:textId="77777777" w:rsidR="00613E27" w:rsidRPr="00E1664B" w:rsidRDefault="00613E27" w:rsidP="003B582C">
      <w:pPr>
        <w:numPr>
          <w:ilvl w:val="12"/>
          <w:numId w:val="0"/>
        </w:numPr>
        <w:jc w:val="both"/>
        <w:outlineLvl w:val="0"/>
        <w:rPr>
          <w:rFonts w:ascii="Arial" w:hAnsi="Arial" w:cs="Arial"/>
          <w:b/>
          <w:bCs/>
          <w:sz w:val="22"/>
          <w:szCs w:val="22"/>
        </w:rPr>
      </w:pPr>
    </w:p>
    <w:p w14:paraId="3481BC26" w14:textId="746D74B1" w:rsidR="00CB62A1" w:rsidRPr="00CB62A1" w:rsidRDefault="00CB62A1" w:rsidP="00CB62A1">
      <w:pPr>
        <w:numPr>
          <w:ilvl w:val="0"/>
          <w:numId w:val="28"/>
        </w:numPr>
        <w:jc w:val="both"/>
        <w:rPr>
          <w:rFonts w:ascii="Arial" w:hAnsi="Arial" w:cs="Arial"/>
          <w:color w:val="252525"/>
          <w:sz w:val="22"/>
          <w:szCs w:val="22"/>
        </w:rPr>
      </w:pPr>
      <w:r>
        <w:rPr>
          <w:rFonts w:ascii="Arial" w:hAnsi="Arial" w:cs="Arial"/>
          <w:i/>
          <w:iCs/>
          <w:sz w:val="22"/>
          <w:szCs w:val="22"/>
        </w:rPr>
        <w:t>Validity of body mass index compared with other screening indices for the assessment of body fat in children and adolescents</w:t>
      </w:r>
      <w:r>
        <w:rPr>
          <w:rFonts w:ascii="Arial" w:hAnsi="Arial" w:cs="Arial"/>
          <w:sz w:val="22"/>
          <w:szCs w:val="22"/>
        </w:rPr>
        <w:t xml:space="preserve"> Am J </w:t>
      </w:r>
      <w:r w:rsidR="002F233A">
        <w:rPr>
          <w:rFonts w:ascii="Arial" w:hAnsi="Arial" w:cs="Arial"/>
          <w:sz w:val="22"/>
          <w:szCs w:val="22"/>
        </w:rPr>
        <w:t xml:space="preserve">Clin </w:t>
      </w:r>
      <w:proofErr w:type="spellStart"/>
      <w:r w:rsidR="002F233A">
        <w:rPr>
          <w:rFonts w:ascii="Arial" w:hAnsi="Arial" w:cs="Arial"/>
          <w:sz w:val="22"/>
          <w:szCs w:val="22"/>
        </w:rPr>
        <w:t>Nutr</w:t>
      </w:r>
      <w:proofErr w:type="spellEnd"/>
      <w:r w:rsidR="002F233A">
        <w:rPr>
          <w:rFonts w:ascii="Arial" w:hAnsi="Arial" w:cs="Arial"/>
          <w:sz w:val="22"/>
          <w:szCs w:val="22"/>
        </w:rPr>
        <w:t xml:space="preserve"> 75: 978-985, 2002 [4</w:t>
      </w:r>
      <w:r w:rsidR="00F45770">
        <w:rPr>
          <w:rFonts w:ascii="Arial" w:hAnsi="Arial" w:cs="Arial"/>
          <w:sz w:val="22"/>
          <w:szCs w:val="22"/>
        </w:rPr>
        <w:t>59</w:t>
      </w:r>
      <w:r>
        <w:rPr>
          <w:rFonts w:ascii="Arial" w:hAnsi="Arial" w:cs="Arial"/>
          <w:sz w:val="22"/>
          <w:szCs w:val="22"/>
        </w:rPr>
        <w:t xml:space="preserve"> citations]</w:t>
      </w:r>
    </w:p>
    <w:p w14:paraId="2AB71E55" w14:textId="487B56D5" w:rsidR="00C2759F" w:rsidRDefault="00C2759F" w:rsidP="00C2759F">
      <w:pPr>
        <w:numPr>
          <w:ilvl w:val="0"/>
          <w:numId w:val="28"/>
        </w:numPr>
        <w:jc w:val="both"/>
        <w:rPr>
          <w:rFonts w:ascii="Arial" w:hAnsi="Arial" w:cs="Arial"/>
          <w:color w:val="252525"/>
          <w:sz w:val="22"/>
          <w:szCs w:val="22"/>
        </w:rPr>
      </w:pPr>
      <w:r>
        <w:rPr>
          <w:rFonts w:ascii="Arial" w:hAnsi="Arial" w:cs="Arial"/>
          <w:i/>
          <w:iCs/>
          <w:color w:val="252525"/>
          <w:sz w:val="22"/>
          <w:szCs w:val="22"/>
        </w:rPr>
        <w:t>Obesity and risk of type 2 diabetes and cardiovascular disease in children and adolescents</w:t>
      </w:r>
      <w:r w:rsidR="001B6B74">
        <w:rPr>
          <w:rFonts w:ascii="Arial" w:hAnsi="Arial" w:cs="Arial"/>
          <w:color w:val="252525"/>
          <w:sz w:val="22"/>
          <w:szCs w:val="22"/>
        </w:rPr>
        <w:t xml:space="preserve"> J Clin </w:t>
      </w:r>
      <w:proofErr w:type="spellStart"/>
      <w:r w:rsidR="001B6B74">
        <w:rPr>
          <w:rFonts w:ascii="Arial" w:hAnsi="Arial" w:cs="Arial"/>
          <w:color w:val="252525"/>
          <w:sz w:val="22"/>
          <w:szCs w:val="22"/>
        </w:rPr>
        <w:t>Endoc</w:t>
      </w:r>
      <w:proofErr w:type="spellEnd"/>
      <w:r w:rsidR="001B6B74">
        <w:rPr>
          <w:rFonts w:ascii="Arial" w:hAnsi="Arial" w:cs="Arial"/>
          <w:color w:val="252525"/>
          <w:sz w:val="22"/>
          <w:szCs w:val="22"/>
        </w:rPr>
        <w:t xml:space="preserve"> Met 88 (4): 1417–</w:t>
      </w:r>
      <w:r w:rsidR="00870E74">
        <w:rPr>
          <w:rFonts w:ascii="Arial" w:hAnsi="Arial" w:cs="Arial"/>
          <w:color w:val="252525"/>
          <w:sz w:val="22"/>
          <w:szCs w:val="22"/>
        </w:rPr>
        <w:t>1427, 2003 [</w:t>
      </w:r>
      <w:r w:rsidR="004C4859">
        <w:rPr>
          <w:rFonts w:ascii="Arial" w:hAnsi="Arial" w:cs="Arial"/>
          <w:color w:val="252525"/>
          <w:sz w:val="22"/>
          <w:szCs w:val="22"/>
        </w:rPr>
        <w:t>4</w:t>
      </w:r>
      <w:r w:rsidR="00F45770">
        <w:rPr>
          <w:rFonts w:ascii="Arial" w:hAnsi="Arial" w:cs="Arial"/>
          <w:color w:val="252525"/>
          <w:sz w:val="22"/>
          <w:szCs w:val="22"/>
        </w:rPr>
        <w:t>42</w:t>
      </w:r>
      <w:r>
        <w:rPr>
          <w:rFonts w:ascii="Arial" w:hAnsi="Arial" w:cs="Arial"/>
          <w:color w:val="252525"/>
          <w:sz w:val="22"/>
          <w:szCs w:val="22"/>
        </w:rPr>
        <w:t xml:space="preserve"> citations]</w:t>
      </w:r>
    </w:p>
    <w:p w14:paraId="1C867099" w14:textId="38879638" w:rsidR="00FF50CC" w:rsidRDefault="00FF50CC" w:rsidP="00FF50CC">
      <w:pPr>
        <w:numPr>
          <w:ilvl w:val="0"/>
          <w:numId w:val="28"/>
        </w:numPr>
        <w:jc w:val="both"/>
        <w:rPr>
          <w:rFonts w:ascii="Arial" w:hAnsi="Arial" w:cs="Arial"/>
          <w:color w:val="252525"/>
          <w:sz w:val="22"/>
          <w:szCs w:val="22"/>
        </w:rPr>
      </w:pPr>
      <w:r>
        <w:rPr>
          <w:rFonts w:ascii="Arial" w:hAnsi="Arial" w:cs="Arial"/>
          <w:i/>
          <w:iCs/>
          <w:color w:val="252525"/>
          <w:sz w:val="22"/>
          <w:szCs w:val="22"/>
        </w:rPr>
        <w:t>Longitudinal Study on Pubertal Insulin Resistance</w:t>
      </w:r>
      <w:r>
        <w:rPr>
          <w:rFonts w:ascii="Arial" w:hAnsi="Arial" w:cs="Arial"/>
          <w:color w:val="252525"/>
          <w:sz w:val="22"/>
          <w:szCs w:val="22"/>
        </w:rPr>
        <w:t xml:space="preserve"> D</w:t>
      </w:r>
      <w:r w:rsidR="00D532B5">
        <w:rPr>
          <w:rFonts w:ascii="Arial" w:hAnsi="Arial" w:cs="Arial"/>
          <w:color w:val="252525"/>
          <w:sz w:val="22"/>
          <w:szCs w:val="22"/>
        </w:rPr>
        <w:t xml:space="preserve">iabetes </w:t>
      </w:r>
      <w:r w:rsidR="00C2759F">
        <w:rPr>
          <w:rFonts w:ascii="Arial" w:hAnsi="Arial" w:cs="Arial"/>
          <w:color w:val="252525"/>
          <w:sz w:val="22"/>
          <w:szCs w:val="22"/>
        </w:rPr>
        <w:t>50</w:t>
      </w:r>
      <w:r w:rsidR="00802E1E">
        <w:rPr>
          <w:rFonts w:ascii="Arial" w:hAnsi="Arial" w:cs="Arial"/>
          <w:color w:val="252525"/>
          <w:sz w:val="22"/>
          <w:szCs w:val="22"/>
        </w:rPr>
        <w:t xml:space="preserve">: 2444-2450, 2001 </w:t>
      </w:r>
      <w:r w:rsidR="002F233A">
        <w:rPr>
          <w:rFonts w:ascii="Arial" w:hAnsi="Arial" w:cs="Arial"/>
          <w:color w:val="252525"/>
          <w:sz w:val="22"/>
          <w:szCs w:val="22"/>
        </w:rPr>
        <w:t>[</w:t>
      </w:r>
      <w:r w:rsidR="00FB06E3">
        <w:rPr>
          <w:rFonts w:ascii="Arial" w:hAnsi="Arial" w:cs="Arial"/>
          <w:color w:val="252525"/>
          <w:sz w:val="22"/>
          <w:szCs w:val="22"/>
        </w:rPr>
        <w:t>4</w:t>
      </w:r>
      <w:r w:rsidR="00F45770">
        <w:rPr>
          <w:rFonts w:ascii="Arial" w:hAnsi="Arial" w:cs="Arial"/>
          <w:color w:val="252525"/>
          <w:sz w:val="22"/>
          <w:szCs w:val="22"/>
        </w:rPr>
        <w:t>22</w:t>
      </w:r>
      <w:r w:rsidR="002F233A">
        <w:rPr>
          <w:rFonts w:ascii="Arial" w:hAnsi="Arial" w:cs="Arial"/>
          <w:color w:val="252525"/>
          <w:sz w:val="22"/>
          <w:szCs w:val="22"/>
        </w:rPr>
        <w:t xml:space="preserve"> </w:t>
      </w:r>
      <w:r>
        <w:rPr>
          <w:rFonts w:ascii="Arial" w:hAnsi="Arial" w:cs="Arial"/>
          <w:color w:val="252525"/>
          <w:sz w:val="22"/>
          <w:szCs w:val="22"/>
        </w:rPr>
        <w:t>citations]</w:t>
      </w:r>
    </w:p>
    <w:p w14:paraId="050E3249" w14:textId="1E3ECC5B" w:rsidR="00C52E77" w:rsidRPr="00C52E77" w:rsidRDefault="00C52E77" w:rsidP="00C52E77">
      <w:pPr>
        <w:numPr>
          <w:ilvl w:val="0"/>
          <w:numId w:val="28"/>
        </w:numPr>
        <w:jc w:val="both"/>
        <w:rPr>
          <w:rFonts w:ascii="Arial" w:hAnsi="Arial" w:cs="Arial"/>
          <w:color w:val="252525"/>
          <w:sz w:val="22"/>
          <w:szCs w:val="22"/>
        </w:rPr>
      </w:pPr>
      <w:r>
        <w:rPr>
          <w:rFonts w:ascii="Arial" w:hAnsi="Arial" w:cs="Arial"/>
          <w:i/>
          <w:iCs/>
          <w:color w:val="252525"/>
          <w:sz w:val="22"/>
          <w:szCs w:val="22"/>
        </w:rPr>
        <w:t xml:space="preserve">The metabolic Syndrome in Overweight Hispanic Youth and the Role of Insulin Sensitivity </w:t>
      </w:r>
      <w:r>
        <w:rPr>
          <w:rFonts w:ascii="Arial" w:hAnsi="Arial" w:cs="Arial"/>
          <w:color w:val="252525"/>
          <w:sz w:val="22"/>
          <w:szCs w:val="22"/>
        </w:rPr>
        <w:t>JCEM 89: 108-11</w:t>
      </w:r>
      <w:r w:rsidR="002F233A">
        <w:rPr>
          <w:rFonts w:ascii="Arial" w:hAnsi="Arial" w:cs="Arial"/>
          <w:color w:val="252525"/>
          <w:sz w:val="22"/>
          <w:szCs w:val="22"/>
        </w:rPr>
        <w:t>3, 2004 [3</w:t>
      </w:r>
      <w:r w:rsidR="00F45770">
        <w:rPr>
          <w:rFonts w:ascii="Arial" w:hAnsi="Arial" w:cs="Arial"/>
          <w:color w:val="252525"/>
          <w:sz w:val="22"/>
          <w:szCs w:val="22"/>
        </w:rPr>
        <w:t>72</w:t>
      </w:r>
      <w:r>
        <w:rPr>
          <w:rFonts w:ascii="Arial" w:hAnsi="Arial" w:cs="Arial"/>
          <w:color w:val="252525"/>
          <w:sz w:val="22"/>
          <w:szCs w:val="22"/>
        </w:rPr>
        <w:t xml:space="preserve"> citations]</w:t>
      </w:r>
    </w:p>
    <w:p w14:paraId="14BC4620" w14:textId="588E335A" w:rsidR="00870E74" w:rsidRPr="00870E74" w:rsidRDefault="00870E74" w:rsidP="00870E74">
      <w:pPr>
        <w:numPr>
          <w:ilvl w:val="0"/>
          <w:numId w:val="28"/>
        </w:numPr>
        <w:jc w:val="both"/>
        <w:rPr>
          <w:rFonts w:ascii="Arial" w:hAnsi="Arial" w:cs="Arial"/>
          <w:color w:val="252525"/>
          <w:sz w:val="22"/>
          <w:szCs w:val="22"/>
        </w:rPr>
      </w:pPr>
      <w:r>
        <w:rPr>
          <w:rFonts w:ascii="Arial" w:hAnsi="Arial" w:cs="Arial"/>
          <w:i/>
          <w:iCs/>
          <w:sz w:val="22"/>
          <w:szCs w:val="22"/>
        </w:rPr>
        <w:t>Body composition assessment via air displacement plethysmography (BOD POD) in adults and children: A review</w:t>
      </w:r>
      <w:r w:rsidR="00453136">
        <w:rPr>
          <w:rFonts w:ascii="Arial" w:hAnsi="Arial" w:cs="Arial"/>
          <w:sz w:val="22"/>
          <w:szCs w:val="22"/>
        </w:rPr>
        <w:t xml:space="preserve"> Am J Clin </w:t>
      </w:r>
      <w:proofErr w:type="spellStart"/>
      <w:r w:rsidR="00453136">
        <w:rPr>
          <w:rFonts w:ascii="Arial" w:hAnsi="Arial" w:cs="Arial"/>
          <w:sz w:val="22"/>
          <w:szCs w:val="22"/>
        </w:rPr>
        <w:t>Nutr</w:t>
      </w:r>
      <w:proofErr w:type="spellEnd"/>
      <w:r w:rsidR="00453136">
        <w:rPr>
          <w:rFonts w:ascii="Arial" w:hAnsi="Arial" w:cs="Arial"/>
          <w:sz w:val="22"/>
          <w:szCs w:val="22"/>
        </w:rPr>
        <w:t xml:space="preserve"> 75: 453-467 [</w:t>
      </w:r>
      <w:r w:rsidR="00F45770">
        <w:rPr>
          <w:rFonts w:ascii="Arial" w:hAnsi="Arial" w:cs="Arial"/>
          <w:sz w:val="22"/>
          <w:szCs w:val="22"/>
        </w:rPr>
        <w:t>328</w:t>
      </w:r>
      <w:r>
        <w:rPr>
          <w:rFonts w:ascii="Arial" w:hAnsi="Arial" w:cs="Arial"/>
          <w:sz w:val="22"/>
          <w:szCs w:val="22"/>
        </w:rPr>
        <w:t xml:space="preserve"> citations]</w:t>
      </w:r>
    </w:p>
    <w:p w14:paraId="2791BF10" w14:textId="4954BE96" w:rsidR="00C52E77" w:rsidRPr="00F45770" w:rsidRDefault="00C52E77" w:rsidP="00C52E77">
      <w:pPr>
        <w:numPr>
          <w:ilvl w:val="0"/>
          <w:numId w:val="28"/>
        </w:numPr>
        <w:jc w:val="both"/>
        <w:rPr>
          <w:rFonts w:ascii="Arial" w:hAnsi="Arial" w:cs="Arial"/>
          <w:color w:val="252525"/>
          <w:sz w:val="22"/>
          <w:szCs w:val="22"/>
        </w:rPr>
      </w:pPr>
      <w:r w:rsidRPr="00C2759F">
        <w:rPr>
          <w:rFonts w:ascii="Arial" w:hAnsi="Arial" w:cs="Arial"/>
          <w:i/>
          <w:iCs/>
          <w:sz w:val="22"/>
          <w:szCs w:val="22"/>
        </w:rPr>
        <w:t>Cross-validation of anthropometry against magnetic resonance imaging for the assessment of visceral and subcutaneous adipose tissue in children</w:t>
      </w:r>
      <w:r w:rsidRPr="00C2759F">
        <w:rPr>
          <w:rFonts w:ascii="Arial" w:hAnsi="Arial" w:cs="Arial"/>
          <w:sz w:val="22"/>
          <w:szCs w:val="22"/>
        </w:rPr>
        <w:t xml:space="preserve"> International Journal of Obesity 30(1): 23-30, 2006</w:t>
      </w:r>
      <w:r w:rsidR="00453136">
        <w:rPr>
          <w:rFonts w:ascii="Arial" w:hAnsi="Arial" w:cs="Arial"/>
          <w:sz w:val="22"/>
          <w:szCs w:val="22"/>
        </w:rPr>
        <w:t xml:space="preserve"> [</w:t>
      </w:r>
      <w:r w:rsidR="00F45770">
        <w:rPr>
          <w:rFonts w:ascii="Arial" w:hAnsi="Arial" w:cs="Arial"/>
          <w:sz w:val="22"/>
          <w:szCs w:val="22"/>
        </w:rPr>
        <w:t>300</w:t>
      </w:r>
      <w:r>
        <w:rPr>
          <w:rFonts w:ascii="Arial" w:hAnsi="Arial" w:cs="Arial"/>
          <w:sz w:val="22"/>
          <w:szCs w:val="22"/>
        </w:rPr>
        <w:t xml:space="preserve"> citations]</w:t>
      </w:r>
    </w:p>
    <w:p w14:paraId="53204D25" w14:textId="3902B88A" w:rsidR="00F45770" w:rsidRPr="00F45770" w:rsidRDefault="00F45770" w:rsidP="00F45770">
      <w:pPr>
        <w:numPr>
          <w:ilvl w:val="0"/>
          <w:numId w:val="28"/>
        </w:numPr>
        <w:jc w:val="both"/>
        <w:rPr>
          <w:rFonts w:ascii="Arial" w:hAnsi="Arial" w:cs="Arial"/>
          <w:color w:val="252525"/>
          <w:sz w:val="22"/>
          <w:szCs w:val="22"/>
        </w:rPr>
      </w:pPr>
      <w:r w:rsidRPr="00DB3866">
        <w:rPr>
          <w:rFonts w:ascii="Arial" w:hAnsi="Arial" w:cs="Arial"/>
          <w:i/>
          <w:iCs/>
          <w:sz w:val="22"/>
          <w:szCs w:val="22"/>
        </w:rPr>
        <w:t>Comparison of the multiple-pass 24-hour recall method with total energy expenditure by doubly labeled water in young children</w:t>
      </w:r>
      <w:r w:rsidRPr="00DB3866">
        <w:rPr>
          <w:rFonts w:ascii="Arial" w:hAnsi="Arial" w:cs="Arial"/>
          <w:sz w:val="22"/>
          <w:szCs w:val="22"/>
        </w:rPr>
        <w:t xml:space="preserve"> J Am Diet Assoc 96: 1140-1144, 1996</w:t>
      </w:r>
      <w:r>
        <w:rPr>
          <w:rFonts w:ascii="Arial" w:hAnsi="Arial" w:cs="Arial"/>
          <w:sz w:val="22"/>
          <w:szCs w:val="22"/>
        </w:rPr>
        <w:t xml:space="preserve"> [262 citations]</w:t>
      </w:r>
    </w:p>
    <w:p w14:paraId="3974F4EA" w14:textId="7BC0F802" w:rsidR="00C2759F" w:rsidRDefault="00C2759F" w:rsidP="00C2759F">
      <w:pPr>
        <w:numPr>
          <w:ilvl w:val="0"/>
          <w:numId w:val="28"/>
        </w:numPr>
        <w:jc w:val="both"/>
        <w:rPr>
          <w:rFonts w:ascii="Arial" w:hAnsi="Arial" w:cs="Arial"/>
          <w:color w:val="252525"/>
          <w:sz w:val="22"/>
          <w:szCs w:val="22"/>
        </w:rPr>
      </w:pPr>
      <w:r>
        <w:rPr>
          <w:rFonts w:ascii="Arial" w:hAnsi="Arial" w:cs="Arial"/>
          <w:color w:val="252525"/>
          <w:sz w:val="22"/>
          <w:szCs w:val="22"/>
        </w:rPr>
        <w:t>S</w:t>
      </w:r>
      <w:r w:rsidRPr="00FF50CC">
        <w:rPr>
          <w:rFonts w:ascii="Arial" w:hAnsi="Arial" w:cs="Arial"/>
          <w:i/>
          <w:iCs/>
          <w:color w:val="252525"/>
          <w:sz w:val="22"/>
          <w:szCs w:val="22"/>
        </w:rPr>
        <w:t>tatistical considerations for using ratios to express biological data</w:t>
      </w:r>
      <w:r w:rsidRPr="00FF50CC">
        <w:rPr>
          <w:rFonts w:ascii="Arial" w:hAnsi="Arial" w:cs="Arial"/>
          <w:color w:val="252525"/>
          <w:sz w:val="22"/>
          <w:szCs w:val="22"/>
        </w:rPr>
        <w:t xml:space="preserve"> Int </w:t>
      </w:r>
      <w:r w:rsidR="00255211">
        <w:rPr>
          <w:rFonts w:ascii="Arial" w:hAnsi="Arial" w:cs="Arial"/>
          <w:color w:val="252525"/>
          <w:sz w:val="22"/>
          <w:szCs w:val="22"/>
        </w:rPr>
        <w:t>J</w:t>
      </w:r>
      <w:r w:rsidR="00453136">
        <w:rPr>
          <w:rFonts w:ascii="Arial" w:hAnsi="Arial" w:cs="Arial"/>
          <w:color w:val="252525"/>
          <w:sz w:val="22"/>
          <w:szCs w:val="22"/>
        </w:rPr>
        <w:t xml:space="preserve"> Obesity 19: 644-652, 1995 [2</w:t>
      </w:r>
      <w:r w:rsidR="004C4859">
        <w:rPr>
          <w:rFonts w:ascii="Arial" w:hAnsi="Arial" w:cs="Arial"/>
          <w:color w:val="252525"/>
          <w:sz w:val="22"/>
          <w:szCs w:val="22"/>
        </w:rPr>
        <w:t>5</w:t>
      </w:r>
      <w:r w:rsidR="00F45770">
        <w:rPr>
          <w:rFonts w:ascii="Arial" w:hAnsi="Arial" w:cs="Arial"/>
          <w:color w:val="252525"/>
          <w:sz w:val="22"/>
          <w:szCs w:val="22"/>
        </w:rPr>
        <w:t>8</w:t>
      </w:r>
      <w:r w:rsidRPr="00FF50CC">
        <w:rPr>
          <w:rFonts w:ascii="Arial" w:hAnsi="Arial" w:cs="Arial"/>
          <w:color w:val="252525"/>
          <w:sz w:val="22"/>
          <w:szCs w:val="22"/>
        </w:rPr>
        <w:t xml:space="preserve"> citations]</w:t>
      </w:r>
    </w:p>
    <w:p w14:paraId="144D0ED5" w14:textId="4237EC13" w:rsidR="00802E1E" w:rsidRDefault="00802E1E" w:rsidP="00802E1E">
      <w:pPr>
        <w:numPr>
          <w:ilvl w:val="0"/>
          <w:numId w:val="28"/>
        </w:numPr>
        <w:jc w:val="both"/>
        <w:rPr>
          <w:rFonts w:ascii="Arial" w:hAnsi="Arial" w:cs="Arial"/>
          <w:color w:val="252525"/>
          <w:sz w:val="22"/>
          <w:szCs w:val="22"/>
        </w:rPr>
      </w:pPr>
      <w:r>
        <w:rPr>
          <w:rFonts w:ascii="Arial" w:hAnsi="Arial" w:cs="Arial"/>
          <w:i/>
          <w:iCs/>
          <w:color w:val="252525"/>
          <w:sz w:val="22"/>
          <w:szCs w:val="22"/>
        </w:rPr>
        <w:t>Cross-calibration of body composition techniques against dual energy X-ray absorptiometry in young children</w:t>
      </w:r>
      <w:r>
        <w:rPr>
          <w:rFonts w:ascii="Arial" w:hAnsi="Arial" w:cs="Arial"/>
          <w:color w:val="252525"/>
          <w:sz w:val="22"/>
          <w:szCs w:val="22"/>
        </w:rPr>
        <w:t xml:space="preserve"> Am J C</w:t>
      </w:r>
      <w:r w:rsidR="00453136">
        <w:rPr>
          <w:rFonts w:ascii="Arial" w:hAnsi="Arial" w:cs="Arial"/>
          <w:color w:val="252525"/>
          <w:sz w:val="22"/>
          <w:szCs w:val="22"/>
        </w:rPr>
        <w:t xml:space="preserve">lin </w:t>
      </w:r>
      <w:proofErr w:type="spellStart"/>
      <w:r w:rsidR="00453136">
        <w:rPr>
          <w:rFonts w:ascii="Arial" w:hAnsi="Arial" w:cs="Arial"/>
          <w:color w:val="252525"/>
          <w:sz w:val="22"/>
          <w:szCs w:val="22"/>
        </w:rPr>
        <w:t>Nutr</w:t>
      </w:r>
      <w:proofErr w:type="spellEnd"/>
      <w:r w:rsidR="00453136">
        <w:rPr>
          <w:rFonts w:ascii="Arial" w:hAnsi="Arial" w:cs="Arial"/>
          <w:color w:val="252525"/>
          <w:sz w:val="22"/>
          <w:szCs w:val="22"/>
        </w:rPr>
        <w:t>, 63: 299-305, 1996 [2</w:t>
      </w:r>
      <w:r w:rsidR="00F45770">
        <w:rPr>
          <w:rFonts w:ascii="Arial" w:hAnsi="Arial" w:cs="Arial"/>
          <w:color w:val="252525"/>
          <w:sz w:val="22"/>
          <w:szCs w:val="22"/>
        </w:rPr>
        <w:t>42</w:t>
      </w:r>
      <w:r>
        <w:rPr>
          <w:rFonts w:ascii="Arial" w:hAnsi="Arial" w:cs="Arial"/>
          <w:color w:val="252525"/>
          <w:sz w:val="22"/>
          <w:szCs w:val="22"/>
        </w:rPr>
        <w:t xml:space="preserve"> citations]</w:t>
      </w:r>
    </w:p>
    <w:p w14:paraId="517F0D67" w14:textId="1FCC1C6E" w:rsidR="004C4859" w:rsidRPr="004C4859" w:rsidRDefault="004C4859" w:rsidP="004C4859">
      <w:pPr>
        <w:numPr>
          <w:ilvl w:val="0"/>
          <w:numId w:val="28"/>
        </w:numPr>
        <w:jc w:val="both"/>
        <w:rPr>
          <w:rFonts w:ascii="Arial" w:hAnsi="Arial" w:cs="Arial"/>
          <w:color w:val="252525"/>
          <w:sz w:val="22"/>
          <w:szCs w:val="22"/>
        </w:rPr>
      </w:pPr>
      <w:r w:rsidRPr="00DB3866">
        <w:rPr>
          <w:rFonts w:ascii="Arial" w:hAnsi="Arial" w:cs="Arial"/>
          <w:i/>
          <w:iCs/>
          <w:sz w:val="22"/>
          <w:szCs w:val="22"/>
        </w:rPr>
        <w:t>Relation between mothers’ child-feeding practices and children's adiposity</w:t>
      </w:r>
      <w:r w:rsidRPr="00DB3866">
        <w:rPr>
          <w:rFonts w:ascii="Arial" w:hAnsi="Arial" w:cs="Arial"/>
          <w:sz w:val="22"/>
          <w:szCs w:val="22"/>
        </w:rPr>
        <w:t xml:space="preserve"> Am J Clin </w:t>
      </w:r>
      <w:proofErr w:type="spellStart"/>
      <w:r w:rsidRPr="00DB3866">
        <w:rPr>
          <w:rFonts w:ascii="Arial" w:hAnsi="Arial" w:cs="Arial"/>
          <w:sz w:val="22"/>
          <w:szCs w:val="22"/>
        </w:rPr>
        <w:t>Nutr</w:t>
      </w:r>
      <w:proofErr w:type="spellEnd"/>
      <w:r w:rsidRPr="00DB3866">
        <w:rPr>
          <w:rFonts w:ascii="Arial" w:hAnsi="Arial" w:cs="Arial"/>
          <w:sz w:val="22"/>
          <w:szCs w:val="22"/>
        </w:rPr>
        <w:t xml:space="preserve"> 75: 581-586, 2002</w:t>
      </w:r>
      <w:r>
        <w:rPr>
          <w:rFonts w:ascii="Arial" w:hAnsi="Arial" w:cs="Arial"/>
          <w:color w:val="252525"/>
          <w:sz w:val="22"/>
          <w:szCs w:val="22"/>
        </w:rPr>
        <w:t xml:space="preserve"> [2</w:t>
      </w:r>
      <w:r w:rsidR="00F45770">
        <w:rPr>
          <w:rFonts w:ascii="Arial" w:hAnsi="Arial" w:cs="Arial"/>
          <w:color w:val="252525"/>
          <w:sz w:val="22"/>
          <w:szCs w:val="22"/>
        </w:rPr>
        <w:t>4</w:t>
      </w:r>
      <w:r>
        <w:rPr>
          <w:rFonts w:ascii="Arial" w:hAnsi="Arial" w:cs="Arial"/>
          <w:color w:val="252525"/>
          <w:sz w:val="22"/>
          <w:szCs w:val="22"/>
        </w:rPr>
        <w:t>2 citations]</w:t>
      </w:r>
    </w:p>
    <w:p w14:paraId="51BD6CFF" w14:textId="5B4CE7A8" w:rsidR="00F45770" w:rsidRDefault="00F45770" w:rsidP="008F2781">
      <w:pPr>
        <w:jc w:val="both"/>
        <w:rPr>
          <w:rFonts w:ascii="Arial" w:hAnsi="Arial" w:cs="Arial"/>
          <w:color w:val="252525"/>
          <w:sz w:val="22"/>
          <w:szCs w:val="22"/>
        </w:rPr>
      </w:pPr>
    </w:p>
    <w:p w14:paraId="305FF565" w14:textId="3A923228" w:rsidR="008F2781" w:rsidRPr="008F2781" w:rsidRDefault="008F2781" w:rsidP="008F2781">
      <w:pPr>
        <w:jc w:val="both"/>
        <w:rPr>
          <w:rFonts w:ascii="Arial" w:hAnsi="Arial" w:cs="Arial"/>
          <w:b/>
          <w:bCs/>
          <w:color w:val="252525"/>
          <w:sz w:val="22"/>
          <w:szCs w:val="22"/>
        </w:rPr>
      </w:pPr>
      <w:r w:rsidRPr="008F2781">
        <w:rPr>
          <w:rFonts w:ascii="Arial" w:hAnsi="Arial" w:cs="Arial"/>
          <w:b/>
          <w:bCs/>
          <w:color w:val="252525"/>
          <w:sz w:val="22"/>
          <w:szCs w:val="22"/>
        </w:rPr>
        <w:t>TOP CITED PAPERS SINCE 2015 (as of January 2020)</w:t>
      </w:r>
    </w:p>
    <w:p w14:paraId="3DC878A3" w14:textId="60DA260F" w:rsidR="008F2781" w:rsidRDefault="008F2781" w:rsidP="008F2781">
      <w:pPr>
        <w:jc w:val="both"/>
        <w:rPr>
          <w:rFonts w:ascii="Arial" w:hAnsi="Arial" w:cs="Arial"/>
          <w:color w:val="252525"/>
          <w:sz w:val="22"/>
          <w:szCs w:val="22"/>
        </w:rPr>
      </w:pPr>
    </w:p>
    <w:p w14:paraId="2BF2E5A4" w14:textId="4BB2EA69" w:rsidR="00613E27" w:rsidRPr="00613E27" w:rsidRDefault="00613E27" w:rsidP="00613E27">
      <w:pPr>
        <w:pStyle w:val="ListParagraph"/>
        <w:numPr>
          <w:ilvl w:val="0"/>
          <w:numId w:val="49"/>
        </w:numPr>
        <w:spacing w:after="60"/>
        <w:jc w:val="both"/>
        <w:rPr>
          <w:rFonts w:ascii="Arial" w:hAnsi="Arial" w:cs="Arial"/>
          <w:sz w:val="22"/>
          <w:szCs w:val="22"/>
        </w:rPr>
      </w:pPr>
      <w:r w:rsidRPr="00613E27">
        <w:rPr>
          <w:rFonts w:ascii="Arial" w:hAnsi="Arial" w:cs="Arial"/>
          <w:i/>
          <w:sz w:val="22"/>
          <w:szCs w:val="22"/>
        </w:rPr>
        <w:t xml:space="preserve">Effects of sucrose and High Fructose Corn Syrup Consumption on Spatial Memory Function and Hippocampal Neuroinflammation in adolescent rats </w:t>
      </w:r>
      <w:r w:rsidRPr="00613E27">
        <w:rPr>
          <w:rFonts w:ascii="Arial" w:hAnsi="Arial" w:cs="Arial"/>
          <w:sz w:val="22"/>
          <w:szCs w:val="22"/>
        </w:rPr>
        <w:t>Hippocampus 25 (2): 227-239, 2015</w:t>
      </w:r>
    </w:p>
    <w:p w14:paraId="60213B13" w14:textId="159AE8AC" w:rsidR="00613E27" w:rsidRPr="00613E27" w:rsidRDefault="00613E27" w:rsidP="00613E27">
      <w:pPr>
        <w:pStyle w:val="ListParagraph"/>
        <w:numPr>
          <w:ilvl w:val="0"/>
          <w:numId w:val="49"/>
        </w:numPr>
        <w:spacing w:after="60"/>
        <w:jc w:val="both"/>
        <w:rPr>
          <w:rFonts w:ascii="Arial" w:hAnsi="Arial" w:cs="Arial"/>
          <w:sz w:val="22"/>
          <w:szCs w:val="22"/>
        </w:rPr>
      </w:pPr>
      <w:r w:rsidRPr="00613E27">
        <w:rPr>
          <w:rFonts w:ascii="Arial" w:hAnsi="Arial" w:cs="Arial"/>
          <w:bCs/>
          <w:i/>
          <w:sz w:val="22"/>
          <w:szCs w:val="22"/>
        </w:rPr>
        <w:t>Associations between human milk oligosaccharides and infant body composition in the first six months of life</w:t>
      </w:r>
      <w:r w:rsidRPr="00613E27">
        <w:rPr>
          <w:rFonts w:ascii="Arial" w:hAnsi="Arial" w:cs="Arial"/>
          <w:bCs/>
          <w:sz w:val="22"/>
          <w:szCs w:val="22"/>
        </w:rPr>
        <w:t xml:space="preserve"> Am J Clin </w:t>
      </w:r>
      <w:proofErr w:type="spellStart"/>
      <w:r w:rsidRPr="00613E27">
        <w:rPr>
          <w:rFonts w:ascii="Arial" w:hAnsi="Arial" w:cs="Arial"/>
          <w:bCs/>
          <w:sz w:val="22"/>
          <w:szCs w:val="22"/>
        </w:rPr>
        <w:t>Nutr</w:t>
      </w:r>
      <w:proofErr w:type="spellEnd"/>
      <w:r w:rsidRPr="00613E27">
        <w:rPr>
          <w:rFonts w:ascii="Arial" w:hAnsi="Arial" w:cs="Arial"/>
          <w:bCs/>
          <w:sz w:val="22"/>
          <w:szCs w:val="22"/>
        </w:rPr>
        <w:t xml:space="preserve"> 102: 1381-1388, 2015</w:t>
      </w:r>
    </w:p>
    <w:p w14:paraId="4863EF05" w14:textId="72DCD48A" w:rsidR="00613E27" w:rsidRPr="00613E27" w:rsidRDefault="00613E27" w:rsidP="00613E27">
      <w:pPr>
        <w:pStyle w:val="ListParagraph"/>
        <w:numPr>
          <w:ilvl w:val="0"/>
          <w:numId w:val="49"/>
        </w:numPr>
        <w:spacing w:after="60"/>
        <w:jc w:val="both"/>
        <w:rPr>
          <w:rFonts w:ascii="Arial" w:hAnsi="Arial" w:cs="Arial"/>
          <w:sz w:val="22"/>
          <w:szCs w:val="22"/>
        </w:rPr>
      </w:pPr>
      <w:r w:rsidRPr="00613E27">
        <w:rPr>
          <w:rFonts w:ascii="Arial" w:hAnsi="Arial" w:cs="Arial"/>
          <w:i/>
          <w:sz w:val="22"/>
          <w:szCs w:val="22"/>
        </w:rPr>
        <w:t xml:space="preserve">Early life sugar consumption affects the microbiome in rodents independent of obesity </w:t>
      </w:r>
      <w:r w:rsidRPr="00613E27">
        <w:rPr>
          <w:rFonts w:ascii="Arial" w:hAnsi="Arial" w:cs="Arial"/>
          <w:sz w:val="22"/>
          <w:szCs w:val="22"/>
        </w:rPr>
        <w:t>J Nutrition 147 (1): 20-28, 2017</w:t>
      </w:r>
    </w:p>
    <w:p w14:paraId="6C8D3C20" w14:textId="1CD2ABF8" w:rsidR="00613E27" w:rsidRPr="00613E27" w:rsidRDefault="00613E27" w:rsidP="00613E27">
      <w:pPr>
        <w:pStyle w:val="ListParagraph"/>
        <w:numPr>
          <w:ilvl w:val="0"/>
          <w:numId w:val="49"/>
        </w:numPr>
        <w:spacing w:after="60"/>
        <w:jc w:val="both"/>
        <w:rPr>
          <w:rFonts w:ascii="Arial" w:hAnsi="Arial" w:cs="Arial"/>
          <w:sz w:val="22"/>
          <w:szCs w:val="22"/>
        </w:rPr>
      </w:pPr>
      <w:r w:rsidRPr="00613E27">
        <w:rPr>
          <w:rFonts w:ascii="Arial" w:hAnsi="Arial" w:cs="Arial"/>
          <w:i/>
          <w:sz w:val="22"/>
          <w:szCs w:val="22"/>
        </w:rPr>
        <w:t>Longitudinal Associations Between Ambient Air Pollution</w:t>
      </w:r>
      <w:r w:rsidRPr="00613E27">
        <w:rPr>
          <w:rFonts w:ascii="Arial" w:hAnsi="Arial" w:cs="Arial"/>
          <w:sz w:val="22"/>
          <w:szCs w:val="22"/>
        </w:rPr>
        <w:t xml:space="preserve"> </w:t>
      </w:r>
      <w:r w:rsidRPr="00613E27">
        <w:rPr>
          <w:rFonts w:ascii="Arial" w:hAnsi="Arial" w:cs="Arial"/>
          <w:i/>
          <w:sz w:val="22"/>
          <w:szCs w:val="22"/>
        </w:rPr>
        <w:t xml:space="preserve">Insulin Sensitivity, B-cell Function and Adiposity in Los Angeles Latino children </w:t>
      </w:r>
      <w:r w:rsidRPr="00613E27">
        <w:rPr>
          <w:rFonts w:ascii="Arial" w:hAnsi="Arial" w:cs="Arial"/>
          <w:sz w:val="22"/>
          <w:szCs w:val="22"/>
        </w:rPr>
        <w:t>Diabetes 66:1789-1796, 2017</w:t>
      </w:r>
    </w:p>
    <w:p w14:paraId="7C8BA678" w14:textId="591C0A0E" w:rsidR="00613E27" w:rsidRPr="00613E27" w:rsidRDefault="00613E27" w:rsidP="00613E27">
      <w:pPr>
        <w:pStyle w:val="ListParagraph"/>
        <w:numPr>
          <w:ilvl w:val="0"/>
          <w:numId w:val="49"/>
        </w:numPr>
        <w:spacing w:after="60"/>
        <w:jc w:val="both"/>
        <w:rPr>
          <w:rFonts w:ascii="Arial" w:hAnsi="Arial"/>
          <w:sz w:val="22"/>
          <w:szCs w:val="22"/>
        </w:rPr>
      </w:pPr>
      <w:r w:rsidRPr="00613E27">
        <w:rPr>
          <w:rFonts w:ascii="Arial" w:hAnsi="Arial"/>
          <w:i/>
          <w:sz w:val="22"/>
          <w:szCs w:val="22"/>
        </w:rPr>
        <w:t xml:space="preserve">Laboratory Determined Sugar Content and Composition of Commercial Infant Formulas, Baby Foods and Common Grocery Items </w:t>
      </w:r>
      <w:r w:rsidRPr="00613E27">
        <w:rPr>
          <w:rFonts w:ascii="Arial" w:hAnsi="Arial"/>
          <w:sz w:val="22"/>
          <w:szCs w:val="22"/>
        </w:rPr>
        <w:t>Nutrients 7 (7); 5850-5867, 2015</w:t>
      </w:r>
    </w:p>
    <w:p w14:paraId="4A359C33" w14:textId="05B63815" w:rsidR="00613E27" w:rsidRPr="00613E27" w:rsidRDefault="00613E27" w:rsidP="00613E27">
      <w:pPr>
        <w:pStyle w:val="ListParagraph"/>
        <w:numPr>
          <w:ilvl w:val="0"/>
          <w:numId w:val="49"/>
        </w:numPr>
        <w:spacing w:after="60"/>
        <w:jc w:val="both"/>
        <w:rPr>
          <w:rFonts w:ascii="Arial" w:hAnsi="Arial" w:cs="Arial"/>
          <w:color w:val="252525"/>
          <w:sz w:val="22"/>
          <w:szCs w:val="22"/>
        </w:rPr>
      </w:pPr>
      <w:r w:rsidRPr="00613E27">
        <w:rPr>
          <w:rFonts w:ascii="Arial" w:eastAsia="Calibri" w:hAnsi="Arial" w:cs="Arial"/>
          <w:i/>
          <w:color w:val="000000"/>
          <w:sz w:val="22"/>
          <w:szCs w:val="22"/>
        </w:rPr>
        <w:t>Fructose in breast milk is positively associated with infant body composition at 6 months of age</w:t>
      </w:r>
      <w:r w:rsidRPr="00613E27">
        <w:rPr>
          <w:rFonts w:ascii="Arial" w:eastAsia="Calibri" w:hAnsi="Arial" w:cs="Arial"/>
          <w:color w:val="000000"/>
          <w:sz w:val="22"/>
          <w:szCs w:val="22"/>
        </w:rPr>
        <w:t>. Nutrients 9 (2); Article # 146, 2017</w:t>
      </w:r>
    </w:p>
    <w:p w14:paraId="0BB76709" w14:textId="77777777" w:rsidR="008F2781" w:rsidRPr="008F2781" w:rsidRDefault="008F2781" w:rsidP="008F2781">
      <w:pPr>
        <w:jc w:val="both"/>
        <w:rPr>
          <w:rFonts w:ascii="Arial" w:hAnsi="Arial" w:cs="Arial"/>
          <w:color w:val="252525"/>
          <w:sz w:val="22"/>
          <w:szCs w:val="22"/>
        </w:rPr>
      </w:pPr>
    </w:p>
    <w:p w14:paraId="496DABD7" w14:textId="6AFA11CF" w:rsidR="00B93300" w:rsidRPr="00E1664B" w:rsidRDefault="00B93300" w:rsidP="003B582C">
      <w:pPr>
        <w:jc w:val="both"/>
        <w:outlineLvl w:val="0"/>
        <w:rPr>
          <w:rFonts w:ascii="Arial" w:hAnsi="Arial" w:cs="Arial"/>
          <w:b/>
          <w:iCs/>
          <w:color w:val="252525"/>
          <w:sz w:val="22"/>
          <w:szCs w:val="22"/>
        </w:rPr>
      </w:pPr>
      <w:r w:rsidRPr="00B93300">
        <w:rPr>
          <w:rFonts w:ascii="Arial" w:hAnsi="Arial" w:cs="Arial"/>
          <w:b/>
          <w:iCs/>
          <w:color w:val="252525"/>
          <w:sz w:val="22"/>
          <w:szCs w:val="22"/>
        </w:rPr>
        <w:t>SUMMARY OF PUBLICATIONS IN HIGH IMP</w:t>
      </w:r>
      <w:r w:rsidR="004519CC">
        <w:rPr>
          <w:rFonts w:ascii="Arial" w:hAnsi="Arial" w:cs="Arial"/>
          <w:b/>
          <w:iCs/>
          <w:color w:val="252525"/>
          <w:sz w:val="22"/>
          <w:szCs w:val="22"/>
        </w:rPr>
        <w:t>ACT JOURNALS (as of January 20</w:t>
      </w:r>
      <w:r w:rsidR="001748DD">
        <w:rPr>
          <w:rFonts w:ascii="Arial" w:hAnsi="Arial" w:cs="Arial"/>
          <w:b/>
          <w:iCs/>
          <w:color w:val="252525"/>
          <w:sz w:val="22"/>
          <w:szCs w:val="22"/>
        </w:rPr>
        <w:t>20</w:t>
      </w:r>
      <w:r w:rsidRPr="00B93300">
        <w:rPr>
          <w:rFonts w:ascii="Arial" w:hAnsi="Arial" w:cs="Arial"/>
          <w:b/>
          <w:iCs/>
          <w:color w:val="252525"/>
          <w:sz w:val="22"/>
          <w:szCs w:val="22"/>
        </w:rPr>
        <w:t>)</w:t>
      </w:r>
    </w:p>
    <w:p w14:paraId="190AEC7F" w14:textId="19748A4C" w:rsidR="00FE49B7" w:rsidRPr="00FE49B7" w:rsidRDefault="00FE49B7" w:rsidP="00FE49B7">
      <w:pPr>
        <w:pStyle w:val="ListParagraph"/>
        <w:numPr>
          <w:ilvl w:val="0"/>
          <w:numId w:val="35"/>
        </w:numPr>
        <w:jc w:val="both"/>
        <w:rPr>
          <w:rFonts w:ascii="Arial" w:hAnsi="Arial"/>
          <w:sz w:val="22"/>
          <w:szCs w:val="22"/>
        </w:rPr>
      </w:pPr>
      <w:r>
        <w:rPr>
          <w:rFonts w:ascii="Arial" w:hAnsi="Arial"/>
          <w:sz w:val="22"/>
          <w:szCs w:val="22"/>
        </w:rPr>
        <w:t>Nature Reviews: Endocrinology (n=1; Impact Factor = 11.0)</w:t>
      </w:r>
    </w:p>
    <w:p w14:paraId="5707D80F" w14:textId="6642FA91" w:rsidR="00B93300" w:rsidRPr="00384B69" w:rsidRDefault="004519CC" w:rsidP="00384B69">
      <w:pPr>
        <w:pStyle w:val="ListParagraph"/>
        <w:numPr>
          <w:ilvl w:val="0"/>
          <w:numId w:val="35"/>
        </w:numPr>
        <w:jc w:val="both"/>
        <w:rPr>
          <w:rFonts w:ascii="Arial" w:hAnsi="Arial"/>
          <w:sz w:val="22"/>
          <w:szCs w:val="22"/>
        </w:rPr>
      </w:pPr>
      <w:r>
        <w:rPr>
          <w:rFonts w:ascii="Arial" w:hAnsi="Arial"/>
          <w:sz w:val="22"/>
          <w:szCs w:val="22"/>
        </w:rPr>
        <w:lastRenderedPageBreak/>
        <w:t>Diabetes (n=8</w:t>
      </w:r>
      <w:r w:rsidR="00B93300" w:rsidRPr="00384B69">
        <w:rPr>
          <w:rFonts w:ascii="Arial" w:hAnsi="Arial"/>
          <w:sz w:val="22"/>
          <w:szCs w:val="22"/>
        </w:rPr>
        <w:t>; Impact Factor = 8.9)</w:t>
      </w:r>
    </w:p>
    <w:p w14:paraId="627C8D44" w14:textId="09F14804" w:rsidR="00B93300" w:rsidRDefault="00B93300" w:rsidP="00384B69">
      <w:pPr>
        <w:pStyle w:val="ListParagraph"/>
        <w:numPr>
          <w:ilvl w:val="0"/>
          <w:numId w:val="35"/>
        </w:numPr>
        <w:jc w:val="both"/>
        <w:rPr>
          <w:rFonts w:ascii="Arial" w:hAnsi="Arial"/>
          <w:sz w:val="22"/>
          <w:szCs w:val="22"/>
        </w:rPr>
      </w:pPr>
      <w:r w:rsidRPr="00384B69">
        <w:rPr>
          <w:rFonts w:ascii="Arial" w:hAnsi="Arial"/>
          <w:sz w:val="22"/>
          <w:szCs w:val="22"/>
        </w:rPr>
        <w:t>Di</w:t>
      </w:r>
      <w:r w:rsidR="00FE49B7">
        <w:rPr>
          <w:rFonts w:ascii="Arial" w:hAnsi="Arial"/>
          <w:sz w:val="22"/>
          <w:szCs w:val="22"/>
        </w:rPr>
        <w:t>abetes Care (n=16</w:t>
      </w:r>
      <w:r w:rsidRPr="00384B69">
        <w:rPr>
          <w:rFonts w:ascii="Arial" w:hAnsi="Arial"/>
          <w:sz w:val="22"/>
          <w:szCs w:val="22"/>
        </w:rPr>
        <w:t>; Impact Factor = 7.1)</w:t>
      </w:r>
    </w:p>
    <w:p w14:paraId="2207E31C" w14:textId="0D65E5AD" w:rsidR="00F704C9" w:rsidRPr="00384B69" w:rsidRDefault="004519CC" w:rsidP="00F704C9">
      <w:pPr>
        <w:pStyle w:val="ListParagraph"/>
        <w:numPr>
          <w:ilvl w:val="0"/>
          <w:numId w:val="35"/>
        </w:numPr>
        <w:jc w:val="both"/>
        <w:rPr>
          <w:rFonts w:ascii="Arial" w:hAnsi="Arial"/>
          <w:sz w:val="22"/>
          <w:szCs w:val="22"/>
        </w:rPr>
      </w:pPr>
      <w:r>
        <w:rPr>
          <w:rFonts w:ascii="Arial" w:hAnsi="Arial"/>
          <w:sz w:val="22"/>
          <w:szCs w:val="22"/>
        </w:rPr>
        <w:t>Obesity Reviews (n=</w:t>
      </w:r>
      <w:r w:rsidR="00BF24C6">
        <w:rPr>
          <w:rFonts w:ascii="Arial" w:hAnsi="Arial"/>
          <w:sz w:val="22"/>
          <w:szCs w:val="22"/>
        </w:rPr>
        <w:t>3</w:t>
      </w:r>
      <w:r w:rsidR="00F704C9">
        <w:rPr>
          <w:rFonts w:ascii="Arial" w:hAnsi="Arial"/>
          <w:sz w:val="22"/>
          <w:szCs w:val="22"/>
        </w:rPr>
        <w:t>; Impact Factor = 7.0)</w:t>
      </w:r>
    </w:p>
    <w:p w14:paraId="20FC592D" w14:textId="12CC6A48" w:rsidR="00B93300" w:rsidRPr="00384B69" w:rsidRDefault="00B93300" w:rsidP="00384B69">
      <w:pPr>
        <w:pStyle w:val="ListParagraph"/>
        <w:numPr>
          <w:ilvl w:val="0"/>
          <w:numId w:val="35"/>
        </w:numPr>
        <w:jc w:val="both"/>
        <w:rPr>
          <w:rFonts w:ascii="Arial" w:hAnsi="Arial"/>
          <w:sz w:val="22"/>
          <w:szCs w:val="22"/>
        </w:rPr>
      </w:pPr>
      <w:r w:rsidRPr="00384B69">
        <w:rPr>
          <w:rFonts w:ascii="Arial" w:hAnsi="Arial"/>
          <w:sz w:val="22"/>
          <w:szCs w:val="22"/>
        </w:rPr>
        <w:t>Journal of Clinical En</w:t>
      </w:r>
      <w:r w:rsidR="00FE49B7">
        <w:rPr>
          <w:rFonts w:ascii="Arial" w:hAnsi="Arial"/>
          <w:sz w:val="22"/>
          <w:szCs w:val="22"/>
        </w:rPr>
        <w:t>docrinology and Metabolism (n=17</w:t>
      </w:r>
      <w:r w:rsidRPr="00384B69">
        <w:rPr>
          <w:rFonts w:ascii="Arial" w:hAnsi="Arial"/>
          <w:sz w:val="22"/>
          <w:szCs w:val="22"/>
        </w:rPr>
        <w:t>; Impact Factor = 6.5)</w:t>
      </w:r>
    </w:p>
    <w:p w14:paraId="5C375F31" w14:textId="08E6B6ED" w:rsidR="00B93300" w:rsidRPr="00384B69" w:rsidRDefault="00B93300" w:rsidP="00384B69">
      <w:pPr>
        <w:pStyle w:val="ListParagraph"/>
        <w:numPr>
          <w:ilvl w:val="0"/>
          <w:numId w:val="35"/>
        </w:numPr>
        <w:jc w:val="both"/>
        <w:rPr>
          <w:rFonts w:ascii="Arial" w:hAnsi="Arial"/>
          <w:sz w:val="22"/>
          <w:szCs w:val="22"/>
        </w:rPr>
      </w:pPr>
      <w:r w:rsidRPr="00384B69">
        <w:rPr>
          <w:rFonts w:ascii="Arial" w:hAnsi="Arial"/>
          <w:sz w:val="22"/>
          <w:szCs w:val="22"/>
        </w:rPr>
        <w:t>American Jou</w:t>
      </w:r>
      <w:r w:rsidR="00870E74">
        <w:rPr>
          <w:rFonts w:ascii="Arial" w:hAnsi="Arial"/>
          <w:sz w:val="22"/>
          <w:szCs w:val="22"/>
        </w:rPr>
        <w:t>rnal of Clinical Nutrition (n=31</w:t>
      </w:r>
      <w:r w:rsidRPr="00384B69">
        <w:rPr>
          <w:rFonts w:ascii="Arial" w:hAnsi="Arial"/>
          <w:sz w:val="22"/>
          <w:szCs w:val="22"/>
        </w:rPr>
        <w:t>; Impact Factor = 6.6)</w:t>
      </w:r>
    </w:p>
    <w:p w14:paraId="5895A056" w14:textId="77777777" w:rsidR="00B93300" w:rsidRPr="00384B69" w:rsidRDefault="00B93300" w:rsidP="00384B69">
      <w:pPr>
        <w:pStyle w:val="ListParagraph"/>
        <w:numPr>
          <w:ilvl w:val="0"/>
          <w:numId w:val="35"/>
        </w:numPr>
        <w:jc w:val="both"/>
        <w:rPr>
          <w:rFonts w:ascii="Arial" w:hAnsi="Arial" w:cs="Arial"/>
          <w:color w:val="252525"/>
          <w:sz w:val="22"/>
          <w:szCs w:val="22"/>
        </w:rPr>
      </w:pPr>
      <w:r w:rsidRPr="00384B69">
        <w:rPr>
          <w:rFonts w:ascii="Arial" w:hAnsi="Arial"/>
          <w:sz w:val="22"/>
          <w:szCs w:val="22"/>
        </w:rPr>
        <w:t>Pediatrics (n=3; Impact Factor = 5.3).</w:t>
      </w:r>
    </w:p>
    <w:p w14:paraId="774D0F34" w14:textId="3B4DECBA" w:rsidR="00B93300" w:rsidRPr="00384B69" w:rsidRDefault="00B93300" w:rsidP="00384B69">
      <w:pPr>
        <w:pStyle w:val="ListParagraph"/>
        <w:numPr>
          <w:ilvl w:val="0"/>
          <w:numId w:val="35"/>
        </w:numPr>
        <w:jc w:val="both"/>
        <w:rPr>
          <w:rFonts w:ascii="Arial" w:hAnsi="Arial"/>
          <w:sz w:val="22"/>
          <w:szCs w:val="22"/>
        </w:rPr>
      </w:pPr>
      <w:r w:rsidRPr="00384B69">
        <w:rPr>
          <w:rFonts w:ascii="Arial" w:hAnsi="Arial"/>
          <w:sz w:val="22"/>
          <w:szCs w:val="22"/>
        </w:rPr>
        <w:t>Intern</w:t>
      </w:r>
      <w:r w:rsidR="00382A7B">
        <w:rPr>
          <w:rFonts w:ascii="Arial" w:hAnsi="Arial"/>
          <w:sz w:val="22"/>
          <w:szCs w:val="22"/>
        </w:rPr>
        <w:t>ational Journal of Obesity (n-26</w:t>
      </w:r>
      <w:r w:rsidRPr="00384B69">
        <w:rPr>
          <w:rFonts w:ascii="Arial" w:hAnsi="Arial"/>
          <w:sz w:val="22"/>
          <w:szCs w:val="22"/>
        </w:rPr>
        <w:t>; Impact Factor = 5.1)</w:t>
      </w:r>
    </w:p>
    <w:p w14:paraId="40D0C8EF" w14:textId="77777777" w:rsidR="00B93300" w:rsidRPr="00384B69" w:rsidRDefault="00B93300" w:rsidP="00384B69">
      <w:pPr>
        <w:pStyle w:val="ListParagraph"/>
        <w:numPr>
          <w:ilvl w:val="0"/>
          <w:numId w:val="35"/>
        </w:numPr>
        <w:jc w:val="both"/>
        <w:rPr>
          <w:rFonts w:ascii="Arial" w:hAnsi="Arial"/>
          <w:sz w:val="22"/>
          <w:szCs w:val="22"/>
        </w:rPr>
      </w:pPr>
      <w:r w:rsidRPr="00384B69">
        <w:rPr>
          <w:rFonts w:ascii="Arial" w:hAnsi="Arial"/>
          <w:sz w:val="22"/>
          <w:szCs w:val="22"/>
        </w:rPr>
        <w:t>American Journal of Physiology (n=11; Impact Factor = 4.7)</w:t>
      </w:r>
    </w:p>
    <w:p w14:paraId="5E398580" w14:textId="587AB631" w:rsidR="00B818A0" w:rsidRDefault="00FE49B7" w:rsidP="00870E74">
      <w:pPr>
        <w:pStyle w:val="ListParagraph"/>
        <w:numPr>
          <w:ilvl w:val="0"/>
          <w:numId w:val="35"/>
        </w:numPr>
        <w:jc w:val="both"/>
        <w:rPr>
          <w:rFonts w:ascii="Arial" w:hAnsi="Arial"/>
          <w:sz w:val="22"/>
          <w:szCs w:val="22"/>
        </w:rPr>
      </w:pPr>
      <w:r>
        <w:rPr>
          <w:rFonts w:ascii="Arial" w:hAnsi="Arial"/>
          <w:sz w:val="22"/>
          <w:szCs w:val="22"/>
        </w:rPr>
        <w:t>Journal of Pediatrics (n=14</w:t>
      </w:r>
      <w:r w:rsidR="00B93300" w:rsidRPr="00384B69">
        <w:rPr>
          <w:rFonts w:ascii="Arial" w:hAnsi="Arial"/>
          <w:sz w:val="22"/>
          <w:szCs w:val="22"/>
        </w:rPr>
        <w:t>; Impact Factor = 4.0)</w:t>
      </w:r>
    </w:p>
    <w:p w14:paraId="76AC4991" w14:textId="77777777" w:rsidR="00870E74" w:rsidRPr="00870E74" w:rsidRDefault="00870E74" w:rsidP="00870E74">
      <w:pPr>
        <w:pStyle w:val="ListParagraph"/>
        <w:jc w:val="both"/>
        <w:rPr>
          <w:rFonts w:ascii="Arial" w:hAnsi="Arial"/>
          <w:sz w:val="22"/>
          <w:szCs w:val="22"/>
        </w:rPr>
      </w:pPr>
    </w:p>
    <w:p w14:paraId="6617BB07" w14:textId="5EE0BCF1" w:rsidR="0096086D" w:rsidRPr="00225D33" w:rsidRDefault="00E77019" w:rsidP="003B582C">
      <w:pPr>
        <w:widowControl/>
        <w:autoSpaceDE/>
        <w:autoSpaceDN/>
        <w:adjustRightInd/>
        <w:outlineLvl w:val="0"/>
        <w:rPr>
          <w:rFonts w:ascii="Arial" w:hAnsi="Arial" w:cs="Arial"/>
          <w:b/>
          <w:bCs/>
          <w:sz w:val="22"/>
          <w:szCs w:val="22"/>
        </w:rPr>
      </w:pPr>
      <w:r>
        <w:rPr>
          <w:rFonts w:ascii="Arial" w:hAnsi="Arial" w:cs="Arial"/>
          <w:b/>
          <w:bCs/>
          <w:sz w:val="22"/>
          <w:szCs w:val="22"/>
        </w:rPr>
        <w:t>PUBLISHED ARTICLES</w:t>
      </w:r>
      <w:r>
        <w:rPr>
          <w:rFonts w:ascii="Arial" w:hAnsi="Arial" w:cs="Arial"/>
          <w:sz w:val="22"/>
          <w:szCs w:val="22"/>
        </w:rPr>
        <w:t xml:space="preserve"> </w:t>
      </w:r>
    </w:p>
    <w:p w14:paraId="376EE4AB" w14:textId="77777777" w:rsidR="0096086D" w:rsidRDefault="0096086D">
      <w:pPr>
        <w:numPr>
          <w:ilvl w:val="12"/>
          <w:numId w:val="0"/>
        </w:numPr>
        <w:jc w:val="both"/>
        <w:rPr>
          <w:rFonts w:ascii="Arial" w:hAnsi="Arial" w:cs="Arial"/>
          <w:sz w:val="22"/>
          <w:szCs w:val="22"/>
        </w:rPr>
      </w:pPr>
    </w:p>
    <w:p w14:paraId="344747E4" w14:textId="77777777" w:rsidR="0096086D" w:rsidRDefault="00E77019">
      <w:pPr>
        <w:numPr>
          <w:ilvl w:val="12"/>
          <w:numId w:val="0"/>
        </w:numPr>
        <w:jc w:val="both"/>
        <w:rPr>
          <w:rFonts w:ascii="Arial" w:hAnsi="Arial" w:cs="Arial"/>
          <w:sz w:val="22"/>
          <w:szCs w:val="22"/>
        </w:rPr>
      </w:pPr>
      <w:r>
        <w:rPr>
          <w:rFonts w:ascii="Arial" w:hAnsi="Arial" w:cs="Arial"/>
          <w:b/>
          <w:bCs/>
          <w:sz w:val="22"/>
          <w:szCs w:val="22"/>
        </w:rPr>
        <w:t>1988</w:t>
      </w:r>
    </w:p>
    <w:p w14:paraId="2D9DD284"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1. </w:t>
      </w:r>
      <w:r>
        <w:rPr>
          <w:rFonts w:ascii="Arial" w:hAnsi="Arial" w:cs="Arial"/>
          <w:b/>
          <w:bCs/>
          <w:sz w:val="22"/>
          <w:szCs w:val="22"/>
        </w:rPr>
        <w:t>Goran MI</w:t>
      </w:r>
      <w:r>
        <w:rPr>
          <w:rFonts w:ascii="Arial" w:hAnsi="Arial" w:cs="Arial"/>
          <w:sz w:val="22"/>
          <w:szCs w:val="22"/>
        </w:rPr>
        <w:t xml:space="preserve">, Little RA, Frayn KN, Jones R &amp; </w:t>
      </w:r>
      <w:proofErr w:type="spellStart"/>
      <w:r>
        <w:rPr>
          <w:rFonts w:ascii="Arial" w:hAnsi="Arial" w:cs="Arial"/>
          <w:sz w:val="22"/>
          <w:szCs w:val="22"/>
        </w:rPr>
        <w:t>Fozzard</w:t>
      </w:r>
      <w:proofErr w:type="spellEnd"/>
      <w:r>
        <w:rPr>
          <w:rFonts w:ascii="Arial" w:hAnsi="Arial" w:cs="Arial"/>
          <w:sz w:val="22"/>
          <w:szCs w:val="22"/>
        </w:rPr>
        <w:t xml:space="preserve"> G. </w:t>
      </w:r>
      <w:r>
        <w:rPr>
          <w:rFonts w:ascii="Arial" w:hAnsi="Arial" w:cs="Arial"/>
          <w:i/>
          <w:iCs/>
          <w:sz w:val="22"/>
          <w:szCs w:val="22"/>
        </w:rPr>
        <w:t>Effects of chronic endotoxin infusion on oxygen consumption at different ambient temperatures in the unanesthetized rat.</w:t>
      </w:r>
      <w:r>
        <w:rPr>
          <w:rFonts w:ascii="Arial" w:hAnsi="Arial" w:cs="Arial"/>
          <w:sz w:val="22"/>
          <w:szCs w:val="22"/>
        </w:rPr>
        <w:t xml:space="preserve"> Circulatory Shock 25 (2): 103-109, 1988.</w:t>
      </w:r>
    </w:p>
    <w:p w14:paraId="1AA1DFE2"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2. </w:t>
      </w:r>
      <w:r>
        <w:rPr>
          <w:rFonts w:ascii="Arial" w:hAnsi="Arial" w:cs="Arial"/>
          <w:b/>
          <w:bCs/>
          <w:sz w:val="22"/>
          <w:szCs w:val="22"/>
        </w:rPr>
        <w:t>Goran MI</w:t>
      </w:r>
      <w:r>
        <w:rPr>
          <w:rFonts w:ascii="Arial" w:hAnsi="Arial" w:cs="Arial"/>
          <w:sz w:val="22"/>
          <w:szCs w:val="22"/>
        </w:rPr>
        <w:t xml:space="preserve">, Frayn KN, &amp; Little RA. </w:t>
      </w:r>
      <w:r>
        <w:rPr>
          <w:rFonts w:ascii="Arial" w:hAnsi="Arial" w:cs="Arial"/>
          <w:i/>
          <w:iCs/>
          <w:sz w:val="22"/>
          <w:szCs w:val="22"/>
        </w:rPr>
        <w:t>Energy metabolism during chronic endotoxin infusion with special reference to free fatty acid turnover.</w:t>
      </w:r>
      <w:r>
        <w:rPr>
          <w:rFonts w:ascii="Arial" w:hAnsi="Arial" w:cs="Arial"/>
          <w:sz w:val="22"/>
          <w:szCs w:val="22"/>
        </w:rPr>
        <w:t xml:space="preserve"> Circulatory Shock 25 9-20, 1988.</w:t>
      </w:r>
    </w:p>
    <w:p w14:paraId="4F1690FB" w14:textId="77777777" w:rsidR="0096086D" w:rsidRDefault="0096086D">
      <w:pPr>
        <w:numPr>
          <w:ilvl w:val="12"/>
          <w:numId w:val="0"/>
        </w:numPr>
        <w:jc w:val="both"/>
        <w:rPr>
          <w:rFonts w:ascii="Arial" w:hAnsi="Arial" w:cs="Arial"/>
          <w:sz w:val="22"/>
          <w:szCs w:val="22"/>
        </w:rPr>
      </w:pPr>
    </w:p>
    <w:p w14:paraId="2FC4C9A5" w14:textId="77777777" w:rsidR="0096086D" w:rsidRDefault="00E77019">
      <w:pPr>
        <w:numPr>
          <w:ilvl w:val="12"/>
          <w:numId w:val="0"/>
        </w:numPr>
        <w:jc w:val="both"/>
        <w:rPr>
          <w:rFonts w:ascii="Arial" w:hAnsi="Arial" w:cs="Arial"/>
          <w:sz w:val="22"/>
          <w:szCs w:val="22"/>
        </w:rPr>
      </w:pPr>
      <w:r>
        <w:rPr>
          <w:rFonts w:ascii="Arial" w:hAnsi="Arial" w:cs="Arial"/>
          <w:b/>
          <w:bCs/>
          <w:sz w:val="22"/>
          <w:szCs w:val="22"/>
        </w:rPr>
        <w:t>1990</w:t>
      </w:r>
    </w:p>
    <w:p w14:paraId="2B789E54"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3. </w:t>
      </w:r>
      <w:r>
        <w:rPr>
          <w:rFonts w:ascii="Arial" w:hAnsi="Arial" w:cs="Arial"/>
          <w:b/>
          <w:bCs/>
          <w:sz w:val="22"/>
          <w:szCs w:val="22"/>
        </w:rPr>
        <w:t>Goran MI</w:t>
      </w:r>
      <w:r>
        <w:rPr>
          <w:rFonts w:ascii="Arial" w:hAnsi="Arial" w:cs="Arial"/>
          <w:sz w:val="22"/>
          <w:szCs w:val="22"/>
        </w:rPr>
        <w:t xml:space="preserve">, Peters EJ, Herndon DN &amp; Wolfe RR. </w:t>
      </w:r>
      <w:r>
        <w:rPr>
          <w:rFonts w:ascii="Arial" w:hAnsi="Arial" w:cs="Arial"/>
          <w:i/>
          <w:iCs/>
          <w:sz w:val="22"/>
          <w:szCs w:val="22"/>
        </w:rPr>
        <w:t>Total energy expenditure in burned children using the doubly labeled water technique.</w:t>
      </w:r>
      <w:r>
        <w:rPr>
          <w:rFonts w:ascii="Arial" w:hAnsi="Arial" w:cs="Arial"/>
          <w:sz w:val="22"/>
          <w:szCs w:val="22"/>
        </w:rPr>
        <w:t xml:space="preserve"> American Journal of Physiology 259: E576-E585, 1990.</w:t>
      </w:r>
    </w:p>
    <w:p w14:paraId="4D5EB8C2" w14:textId="77777777" w:rsidR="0096086D" w:rsidRDefault="0096086D">
      <w:pPr>
        <w:numPr>
          <w:ilvl w:val="12"/>
          <w:numId w:val="0"/>
        </w:numPr>
        <w:jc w:val="both"/>
        <w:rPr>
          <w:rFonts w:ascii="Arial" w:hAnsi="Arial" w:cs="Arial"/>
          <w:sz w:val="22"/>
          <w:szCs w:val="22"/>
        </w:rPr>
      </w:pPr>
    </w:p>
    <w:p w14:paraId="45E2C5D0" w14:textId="77777777" w:rsidR="0096086D" w:rsidRDefault="00E77019">
      <w:pPr>
        <w:numPr>
          <w:ilvl w:val="12"/>
          <w:numId w:val="0"/>
        </w:numPr>
        <w:jc w:val="both"/>
        <w:rPr>
          <w:rFonts w:ascii="Arial" w:hAnsi="Arial" w:cs="Arial"/>
          <w:sz w:val="22"/>
          <w:szCs w:val="22"/>
        </w:rPr>
      </w:pPr>
      <w:r>
        <w:rPr>
          <w:rFonts w:ascii="Arial" w:hAnsi="Arial" w:cs="Arial"/>
          <w:b/>
          <w:bCs/>
          <w:sz w:val="22"/>
          <w:szCs w:val="22"/>
        </w:rPr>
        <w:t>1991</w:t>
      </w:r>
    </w:p>
    <w:p w14:paraId="27CBA683"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4.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Broemeling</w:t>
      </w:r>
      <w:proofErr w:type="spellEnd"/>
      <w:r>
        <w:rPr>
          <w:rFonts w:ascii="Arial" w:hAnsi="Arial" w:cs="Arial"/>
          <w:sz w:val="22"/>
          <w:szCs w:val="22"/>
        </w:rPr>
        <w:t xml:space="preserve"> L, Herndon, DN, Peters EJ &amp; Wolfe RR. </w:t>
      </w:r>
      <w:r>
        <w:rPr>
          <w:rFonts w:ascii="Arial" w:hAnsi="Arial" w:cs="Arial"/>
          <w:i/>
          <w:iCs/>
          <w:sz w:val="22"/>
          <w:szCs w:val="22"/>
        </w:rPr>
        <w:t>Estimating energy requirements in burned children: A new approach derived from measurements of resting energy expenditure.</w:t>
      </w:r>
      <w:r>
        <w:rPr>
          <w:rFonts w:ascii="Arial" w:hAnsi="Arial" w:cs="Arial"/>
          <w:sz w:val="22"/>
          <w:szCs w:val="22"/>
        </w:rPr>
        <w:t xml:space="preserve"> American Journal of Clinical Nutrition 54: 35-40, 1991.</w:t>
      </w:r>
    </w:p>
    <w:p w14:paraId="4ABFC349" w14:textId="77777777" w:rsidR="0096086D" w:rsidRDefault="0096086D">
      <w:pPr>
        <w:numPr>
          <w:ilvl w:val="12"/>
          <w:numId w:val="0"/>
        </w:numPr>
        <w:jc w:val="both"/>
        <w:rPr>
          <w:rFonts w:ascii="Arial" w:hAnsi="Arial" w:cs="Arial"/>
          <w:sz w:val="22"/>
          <w:szCs w:val="22"/>
        </w:rPr>
      </w:pPr>
    </w:p>
    <w:p w14:paraId="39B39D3D" w14:textId="77777777" w:rsidR="0096086D" w:rsidRDefault="00E77019">
      <w:pPr>
        <w:numPr>
          <w:ilvl w:val="12"/>
          <w:numId w:val="0"/>
        </w:numPr>
        <w:jc w:val="both"/>
        <w:rPr>
          <w:rFonts w:ascii="Arial" w:hAnsi="Arial" w:cs="Arial"/>
          <w:sz w:val="22"/>
          <w:szCs w:val="22"/>
        </w:rPr>
      </w:pPr>
      <w:r>
        <w:rPr>
          <w:rFonts w:ascii="Arial" w:hAnsi="Arial" w:cs="Arial"/>
          <w:b/>
          <w:bCs/>
          <w:sz w:val="22"/>
          <w:szCs w:val="22"/>
        </w:rPr>
        <w:t>1992</w:t>
      </w:r>
    </w:p>
    <w:p w14:paraId="3AA3FF35"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Berke</w:t>
      </w:r>
      <w:proofErr w:type="spellEnd"/>
      <w:r>
        <w:rPr>
          <w:rFonts w:ascii="Arial" w:hAnsi="Arial" w:cs="Arial"/>
          <w:sz w:val="22"/>
          <w:szCs w:val="22"/>
        </w:rPr>
        <w:t xml:space="preserve"> ET, Gardener AW, </w:t>
      </w:r>
      <w:r>
        <w:rPr>
          <w:rFonts w:ascii="Arial" w:hAnsi="Arial" w:cs="Arial"/>
          <w:b/>
          <w:bCs/>
          <w:sz w:val="22"/>
          <w:szCs w:val="22"/>
        </w:rPr>
        <w:t>Goran MI</w:t>
      </w:r>
      <w:r>
        <w:rPr>
          <w:rFonts w:ascii="Arial" w:hAnsi="Arial" w:cs="Arial"/>
          <w:sz w:val="22"/>
          <w:szCs w:val="22"/>
        </w:rPr>
        <w:t xml:space="preserve"> &amp;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i/>
          <w:iCs/>
          <w:sz w:val="22"/>
          <w:szCs w:val="22"/>
        </w:rPr>
        <w:t>Resting metabolic rate and the influence of the pretesting environment.</w:t>
      </w:r>
      <w:r>
        <w:rPr>
          <w:rFonts w:ascii="Arial" w:hAnsi="Arial" w:cs="Arial"/>
          <w:sz w:val="22"/>
          <w:szCs w:val="22"/>
        </w:rPr>
        <w:t xml:space="preserve"> American Journal of Clinical Nutrition 55: 626-629, 1992.</w:t>
      </w:r>
    </w:p>
    <w:p w14:paraId="40826A1F" w14:textId="77777777" w:rsidR="0096086D" w:rsidRDefault="00E77019">
      <w:pPr>
        <w:numPr>
          <w:ilvl w:val="12"/>
          <w:numId w:val="0"/>
        </w:numPr>
        <w:jc w:val="both"/>
        <w:rPr>
          <w:rFonts w:ascii="Arial" w:hAnsi="Arial" w:cs="Arial"/>
          <w:sz w:val="22"/>
          <w:szCs w:val="22"/>
        </w:rPr>
      </w:pPr>
      <w:r>
        <w:rPr>
          <w:rFonts w:ascii="Arial" w:hAnsi="Arial" w:cs="Arial"/>
          <w:b/>
          <w:bCs/>
          <w:sz w:val="22"/>
          <w:szCs w:val="22"/>
        </w:rPr>
        <w:t xml:space="preserve">6. Goran MI </w:t>
      </w:r>
      <w:r>
        <w:rPr>
          <w:rFonts w:ascii="Arial" w:hAnsi="Arial" w:cs="Arial"/>
          <w:sz w:val="22"/>
          <w:szCs w:val="22"/>
        </w:rPr>
        <w:t xml:space="preserve">and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i/>
          <w:iCs/>
          <w:sz w:val="22"/>
          <w:szCs w:val="22"/>
        </w:rPr>
        <w:t>Total energy expenditure and energy requirements in healthy elderly persons.</w:t>
      </w:r>
      <w:r>
        <w:rPr>
          <w:rFonts w:ascii="Arial" w:hAnsi="Arial" w:cs="Arial"/>
          <w:sz w:val="22"/>
          <w:szCs w:val="22"/>
        </w:rPr>
        <w:t xml:space="preserve"> Metabolism 41: 744-753, 1992</w:t>
      </w:r>
    </w:p>
    <w:p w14:paraId="662E073E" w14:textId="77777777" w:rsidR="0096086D" w:rsidRDefault="00E77019">
      <w:pPr>
        <w:pStyle w:val="BodyText2"/>
        <w:numPr>
          <w:ilvl w:val="12"/>
          <w:numId w:val="0"/>
        </w:numPr>
        <w:spacing w:after="0" w:line="240" w:lineRule="auto"/>
        <w:jc w:val="both"/>
        <w:rPr>
          <w:rFonts w:ascii="Arial" w:hAnsi="Arial" w:cs="Arial"/>
          <w:sz w:val="22"/>
          <w:szCs w:val="22"/>
        </w:rPr>
      </w:pPr>
      <w:r>
        <w:rPr>
          <w:rFonts w:ascii="Arial" w:hAnsi="Arial" w:cs="Arial"/>
          <w:sz w:val="22"/>
          <w:szCs w:val="22"/>
        </w:rPr>
        <w:t xml:space="preserve">7. </w:t>
      </w:r>
      <w:proofErr w:type="spellStart"/>
      <w:r>
        <w:rPr>
          <w:rFonts w:ascii="Arial" w:hAnsi="Arial" w:cs="Arial"/>
          <w:sz w:val="22"/>
          <w:szCs w:val="22"/>
        </w:rPr>
        <w:t>Poehlman</w:t>
      </w:r>
      <w:proofErr w:type="spellEnd"/>
      <w:r>
        <w:rPr>
          <w:rFonts w:ascii="Arial" w:hAnsi="Arial" w:cs="Arial"/>
          <w:sz w:val="22"/>
          <w:szCs w:val="22"/>
        </w:rPr>
        <w:t xml:space="preserve"> ET, </w:t>
      </w:r>
      <w:proofErr w:type="spellStart"/>
      <w:r>
        <w:rPr>
          <w:rFonts w:ascii="Arial" w:hAnsi="Arial" w:cs="Arial"/>
          <w:sz w:val="22"/>
          <w:szCs w:val="22"/>
        </w:rPr>
        <w:t>Berke</w:t>
      </w:r>
      <w:proofErr w:type="spellEnd"/>
      <w:r>
        <w:rPr>
          <w:rFonts w:ascii="Arial" w:hAnsi="Arial" w:cs="Arial"/>
          <w:sz w:val="22"/>
          <w:szCs w:val="22"/>
        </w:rPr>
        <w:t xml:space="preserve"> EM, Joseph JR &amp; Gardner AW, Katzman-Rooks SM &amp; Goran MI.  Influence of aerobic capacity, body composition and thyroid hormones on the age-related decline in resting metabolic rate. Metabolism 41: 915-921, 1992.</w:t>
      </w:r>
    </w:p>
    <w:p w14:paraId="0ED8C984" w14:textId="77777777" w:rsidR="0096086D" w:rsidRDefault="00E77019">
      <w:pPr>
        <w:numPr>
          <w:ilvl w:val="12"/>
          <w:numId w:val="0"/>
        </w:numPr>
        <w:jc w:val="both"/>
        <w:rPr>
          <w:rFonts w:ascii="Arial" w:hAnsi="Arial" w:cs="Arial"/>
          <w:sz w:val="22"/>
          <w:szCs w:val="22"/>
        </w:rPr>
      </w:pPr>
      <w:r>
        <w:rPr>
          <w:rFonts w:ascii="Arial" w:hAnsi="Arial" w:cs="Arial"/>
          <w:b/>
          <w:bCs/>
          <w:sz w:val="22"/>
          <w:szCs w:val="22"/>
        </w:rPr>
        <w:t xml:space="preserve">8. Goran MI </w:t>
      </w:r>
      <w:r>
        <w:rPr>
          <w:rFonts w:ascii="Arial" w:hAnsi="Arial" w:cs="Arial"/>
          <w:sz w:val="22"/>
          <w:szCs w:val="22"/>
        </w:rPr>
        <w:t xml:space="preserve">and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i/>
          <w:iCs/>
          <w:sz w:val="22"/>
          <w:szCs w:val="22"/>
        </w:rPr>
        <w:t>Endurance training does not enhance total energy expenditure in healthy elderly persons.</w:t>
      </w:r>
      <w:r>
        <w:rPr>
          <w:rFonts w:ascii="Arial" w:hAnsi="Arial" w:cs="Arial"/>
          <w:sz w:val="22"/>
          <w:szCs w:val="22"/>
        </w:rPr>
        <w:t xml:space="preserve"> Amer J </w:t>
      </w:r>
      <w:proofErr w:type="spellStart"/>
      <w:r>
        <w:rPr>
          <w:rFonts w:ascii="Arial" w:hAnsi="Arial" w:cs="Arial"/>
          <w:sz w:val="22"/>
          <w:szCs w:val="22"/>
        </w:rPr>
        <w:t>Physiol</w:t>
      </w:r>
      <w:proofErr w:type="spellEnd"/>
      <w:r>
        <w:rPr>
          <w:rFonts w:ascii="Arial" w:hAnsi="Arial" w:cs="Arial"/>
          <w:sz w:val="22"/>
          <w:szCs w:val="22"/>
        </w:rPr>
        <w:t xml:space="preserve"> 263: E950-E957, 1992.</w:t>
      </w:r>
    </w:p>
    <w:p w14:paraId="2DB78753"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9.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Poehlman</w:t>
      </w:r>
      <w:proofErr w:type="spellEnd"/>
      <w:r>
        <w:rPr>
          <w:rFonts w:ascii="Arial" w:hAnsi="Arial" w:cs="Arial"/>
          <w:sz w:val="22"/>
          <w:szCs w:val="22"/>
        </w:rPr>
        <w:t xml:space="preserve"> ET, Nair KS &amp; Danforth E. </w:t>
      </w:r>
      <w:r>
        <w:rPr>
          <w:rFonts w:ascii="Arial" w:hAnsi="Arial" w:cs="Arial"/>
          <w:i/>
          <w:iCs/>
          <w:sz w:val="22"/>
          <w:szCs w:val="22"/>
        </w:rPr>
        <w:t>Effect of gender, body composition and equilibration time on the 2H:18O dilution space ratio.</w:t>
      </w:r>
      <w:r>
        <w:rPr>
          <w:rFonts w:ascii="Arial" w:hAnsi="Arial" w:cs="Arial"/>
          <w:sz w:val="22"/>
          <w:szCs w:val="22"/>
        </w:rPr>
        <w:t xml:space="preserve"> Amer J </w:t>
      </w:r>
      <w:proofErr w:type="spellStart"/>
      <w:r>
        <w:rPr>
          <w:rFonts w:ascii="Arial" w:hAnsi="Arial" w:cs="Arial"/>
          <w:sz w:val="22"/>
          <w:szCs w:val="22"/>
        </w:rPr>
        <w:t>Physiol</w:t>
      </w:r>
      <w:proofErr w:type="spellEnd"/>
      <w:r>
        <w:rPr>
          <w:rFonts w:ascii="Arial" w:hAnsi="Arial" w:cs="Arial"/>
          <w:sz w:val="22"/>
          <w:szCs w:val="22"/>
        </w:rPr>
        <w:t xml:space="preserve"> 263: E1119-E1124, 1992.</w:t>
      </w:r>
    </w:p>
    <w:p w14:paraId="74CF41BB"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10. </w:t>
      </w:r>
      <w:proofErr w:type="spellStart"/>
      <w:r>
        <w:rPr>
          <w:rFonts w:ascii="Arial" w:hAnsi="Arial" w:cs="Arial"/>
          <w:sz w:val="22"/>
          <w:szCs w:val="22"/>
        </w:rPr>
        <w:t>Poehlman</w:t>
      </w:r>
      <w:proofErr w:type="spellEnd"/>
      <w:r>
        <w:rPr>
          <w:rFonts w:ascii="Arial" w:hAnsi="Arial" w:cs="Arial"/>
          <w:sz w:val="22"/>
          <w:szCs w:val="22"/>
        </w:rPr>
        <w:t xml:space="preserve"> ET, Gardner AW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Influence of increased physical activity on energy intake, norepinephrine kinetics and metabolic rate in older individuals</w:t>
      </w:r>
      <w:r>
        <w:rPr>
          <w:rFonts w:ascii="Arial" w:hAnsi="Arial" w:cs="Arial"/>
          <w:sz w:val="22"/>
          <w:szCs w:val="22"/>
        </w:rPr>
        <w:t xml:space="preserve">  Metabolism 41: 1-8, 1992.</w:t>
      </w:r>
    </w:p>
    <w:p w14:paraId="4E19A72E" w14:textId="77777777" w:rsidR="0096086D" w:rsidRDefault="0096086D">
      <w:pPr>
        <w:numPr>
          <w:ilvl w:val="12"/>
          <w:numId w:val="0"/>
        </w:numPr>
        <w:jc w:val="both"/>
        <w:rPr>
          <w:rFonts w:ascii="Arial" w:hAnsi="Arial" w:cs="Arial"/>
          <w:sz w:val="22"/>
          <w:szCs w:val="22"/>
        </w:rPr>
      </w:pPr>
    </w:p>
    <w:p w14:paraId="492F807A" w14:textId="77777777" w:rsidR="0096086D" w:rsidRDefault="00E77019">
      <w:pPr>
        <w:numPr>
          <w:ilvl w:val="12"/>
          <w:numId w:val="0"/>
        </w:numPr>
        <w:jc w:val="both"/>
        <w:rPr>
          <w:rFonts w:ascii="Arial" w:hAnsi="Arial" w:cs="Arial"/>
          <w:sz w:val="22"/>
          <w:szCs w:val="22"/>
        </w:rPr>
      </w:pPr>
      <w:r>
        <w:rPr>
          <w:rFonts w:ascii="Arial" w:hAnsi="Arial" w:cs="Arial"/>
          <w:b/>
          <w:bCs/>
          <w:sz w:val="22"/>
          <w:szCs w:val="22"/>
        </w:rPr>
        <w:t>1993</w:t>
      </w:r>
    </w:p>
    <w:p w14:paraId="3E60B052"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11.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Poehlman</w:t>
      </w:r>
      <w:proofErr w:type="spellEnd"/>
      <w:r>
        <w:rPr>
          <w:rFonts w:ascii="Arial" w:hAnsi="Arial" w:cs="Arial"/>
          <w:sz w:val="22"/>
          <w:szCs w:val="22"/>
        </w:rPr>
        <w:t xml:space="preserve">, ET, Beer WH, Wolfe RR &amp; Young VR. </w:t>
      </w:r>
      <w:r>
        <w:rPr>
          <w:rFonts w:ascii="Arial" w:hAnsi="Arial" w:cs="Arial"/>
          <w:i/>
          <w:iCs/>
          <w:sz w:val="22"/>
          <w:szCs w:val="22"/>
        </w:rPr>
        <w:t>Variation in total energy expenditure in young healthy free living men</w:t>
      </w:r>
      <w:r>
        <w:rPr>
          <w:rFonts w:ascii="Arial" w:hAnsi="Arial" w:cs="Arial"/>
          <w:sz w:val="22"/>
          <w:szCs w:val="22"/>
        </w:rPr>
        <w:t xml:space="preserve"> Metabolism 42: 487-496, 1993.</w:t>
      </w:r>
    </w:p>
    <w:p w14:paraId="1E591820"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12. </w:t>
      </w:r>
      <w:proofErr w:type="spellStart"/>
      <w:r>
        <w:rPr>
          <w:rFonts w:ascii="Arial" w:hAnsi="Arial" w:cs="Arial"/>
          <w:sz w:val="22"/>
          <w:szCs w:val="22"/>
        </w:rPr>
        <w:t>Poehlman</w:t>
      </w:r>
      <w:proofErr w:type="spellEnd"/>
      <w:r>
        <w:rPr>
          <w:rFonts w:ascii="Arial" w:hAnsi="Arial" w:cs="Arial"/>
          <w:sz w:val="22"/>
          <w:szCs w:val="22"/>
        </w:rPr>
        <w:t xml:space="preserve"> ET</w:t>
      </w:r>
      <w:r>
        <w:rPr>
          <w:rFonts w:ascii="Arial" w:hAnsi="Arial" w:cs="Arial"/>
          <w:b/>
          <w:bCs/>
          <w:sz w:val="22"/>
          <w:szCs w:val="22"/>
        </w:rPr>
        <w:t xml:space="preserve">, Goran MI, </w:t>
      </w:r>
      <w:r>
        <w:rPr>
          <w:rFonts w:ascii="Arial" w:hAnsi="Arial" w:cs="Arial"/>
          <w:sz w:val="22"/>
          <w:szCs w:val="22"/>
        </w:rPr>
        <w:t xml:space="preserve">Gardner AW, Ades PA, </w:t>
      </w:r>
      <w:proofErr w:type="spellStart"/>
      <w:r>
        <w:rPr>
          <w:rFonts w:ascii="Arial" w:hAnsi="Arial" w:cs="Arial"/>
          <w:sz w:val="22"/>
          <w:szCs w:val="22"/>
        </w:rPr>
        <w:t>Arciero</w:t>
      </w:r>
      <w:proofErr w:type="spellEnd"/>
      <w:r>
        <w:rPr>
          <w:rFonts w:ascii="Arial" w:hAnsi="Arial" w:cs="Arial"/>
          <w:sz w:val="22"/>
          <w:szCs w:val="22"/>
        </w:rPr>
        <w:t xml:space="preserve"> PJ, Katzman-Rooks SM, Montgomery SM, Toth MJ &amp; Sutherland PT. </w:t>
      </w:r>
      <w:r>
        <w:rPr>
          <w:rFonts w:ascii="Arial" w:hAnsi="Arial" w:cs="Arial"/>
          <w:i/>
          <w:iCs/>
          <w:sz w:val="22"/>
          <w:szCs w:val="22"/>
        </w:rPr>
        <w:t>Determinants of the decline in resting metabolic rate in aging females.</w:t>
      </w:r>
      <w:r>
        <w:rPr>
          <w:rFonts w:ascii="Arial" w:hAnsi="Arial" w:cs="Arial"/>
          <w:sz w:val="22"/>
          <w:szCs w:val="22"/>
        </w:rPr>
        <w:t xml:space="preserve"> Amer J </w:t>
      </w:r>
      <w:proofErr w:type="spellStart"/>
      <w:r>
        <w:rPr>
          <w:rFonts w:ascii="Arial" w:hAnsi="Arial" w:cs="Arial"/>
          <w:sz w:val="22"/>
          <w:szCs w:val="22"/>
        </w:rPr>
        <w:t>Physiol</w:t>
      </w:r>
      <w:proofErr w:type="spellEnd"/>
      <w:r>
        <w:rPr>
          <w:rFonts w:ascii="Arial" w:hAnsi="Arial" w:cs="Arial"/>
          <w:sz w:val="22"/>
          <w:szCs w:val="22"/>
        </w:rPr>
        <w:t xml:space="preserve"> 264: E450-E455, 1993</w:t>
      </w:r>
    </w:p>
    <w:p w14:paraId="5AFF5166"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13. </w:t>
      </w:r>
      <w:proofErr w:type="spellStart"/>
      <w:r>
        <w:rPr>
          <w:rFonts w:ascii="Arial" w:hAnsi="Arial" w:cs="Arial"/>
          <w:sz w:val="22"/>
          <w:szCs w:val="22"/>
        </w:rPr>
        <w:t>Arciero</w:t>
      </w:r>
      <w:proofErr w:type="spellEnd"/>
      <w:r>
        <w:rPr>
          <w:rFonts w:ascii="Arial" w:hAnsi="Arial" w:cs="Arial"/>
          <w:sz w:val="22"/>
          <w:szCs w:val="22"/>
        </w:rPr>
        <w:t xml:space="preserve"> P, </w:t>
      </w:r>
      <w:r>
        <w:rPr>
          <w:rFonts w:ascii="Arial" w:hAnsi="Arial" w:cs="Arial"/>
          <w:b/>
          <w:bCs/>
          <w:sz w:val="22"/>
          <w:szCs w:val="22"/>
        </w:rPr>
        <w:t>Goran MI,</w:t>
      </w:r>
      <w:r>
        <w:rPr>
          <w:rFonts w:ascii="Arial" w:hAnsi="Arial" w:cs="Arial"/>
          <w:sz w:val="22"/>
          <w:szCs w:val="22"/>
        </w:rPr>
        <w:t xml:space="preserve"> Gardner AW, Ades PA, </w:t>
      </w:r>
      <w:proofErr w:type="spellStart"/>
      <w:r>
        <w:rPr>
          <w:rFonts w:ascii="Arial" w:hAnsi="Arial" w:cs="Arial"/>
          <w:sz w:val="22"/>
          <w:szCs w:val="22"/>
        </w:rPr>
        <w:t>Tyzbir</w:t>
      </w:r>
      <w:proofErr w:type="spellEnd"/>
      <w:r>
        <w:rPr>
          <w:rFonts w:ascii="Arial" w:hAnsi="Arial" w:cs="Arial"/>
          <w:sz w:val="22"/>
          <w:szCs w:val="22"/>
        </w:rPr>
        <w:t xml:space="preserve"> RS &amp;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i/>
          <w:iCs/>
          <w:sz w:val="22"/>
          <w:szCs w:val="22"/>
        </w:rPr>
        <w:t>A practical equation to predict resting metabolic rate in older men.</w:t>
      </w:r>
      <w:r>
        <w:rPr>
          <w:rFonts w:ascii="Arial" w:hAnsi="Arial" w:cs="Arial"/>
          <w:sz w:val="22"/>
          <w:szCs w:val="22"/>
        </w:rPr>
        <w:t xml:space="preserve"> Metabolism 42: 950-957, 1993.</w:t>
      </w:r>
    </w:p>
    <w:p w14:paraId="0FE2A4BA"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14. Klein S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Energy metabolism in response to overfeeding in young men</w:t>
      </w:r>
      <w:r>
        <w:rPr>
          <w:rFonts w:ascii="Arial" w:hAnsi="Arial" w:cs="Arial"/>
          <w:sz w:val="22"/>
          <w:szCs w:val="22"/>
        </w:rPr>
        <w:t xml:space="preserve"> </w:t>
      </w:r>
      <w:r>
        <w:rPr>
          <w:rFonts w:ascii="Arial" w:hAnsi="Arial" w:cs="Arial"/>
          <w:sz w:val="22"/>
          <w:szCs w:val="22"/>
        </w:rPr>
        <w:lastRenderedPageBreak/>
        <w:t>Metabolism 42: 1201-1205, 1993.</w:t>
      </w:r>
    </w:p>
    <w:p w14:paraId="04D631EA" w14:textId="77777777" w:rsidR="0096086D" w:rsidRDefault="00E77019">
      <w:pPr>
        <w:numPr>
          <w:ilvl w:val="12"/>
          <w:numId w:val="0"/>
        </w:numPr>
        <w:jc w:val="both"/>
        <w:rPr>
          <w:rFonts w:ascii="Arial" w:hAnsi="Arial" w:cs="Arial"/>
          <w:sz w:val="22"/>
          <w:szCs w:val="22"/>
        </w:rPr>
      </w:pPr>
      <w:r>
        <w:rPr>
          <w:rFonts w:ascii="Arial" w:hAnsi="Arial" w:cs="Arial"/>
          <w:b/>
          <w:bCs/>
          <w:sz w:val="22"/>
          <w:szCs w:val="22"/>
        </w:rPr>
        <w:t xml:space="preserve">15. Goran MI, </w:t>
      </w:r>
      <w:r>
        <w:rPr>
          <w:rFonts w:ascii="Arial" w:hAnsi="Arial" w:cs="Arial"/>
          <w:sz w:val="22"/>
          <w:szCs w:val="22"/>
        </w:rPr>
        <w:t xml:space="preserve">Carpenter WH &amp;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i/>
          <w:iCs/>
          <w:sz w:val="22"/>
          <w:szCs w:val="22"/>
        </w:rPr>
        <w:t>Total energy expenditure in 4 to 6 year old children</w:t>
      </w:r>
      <w:r>
        <w:rPr>
          <w:rFonts w:ascii="Arial" w:hAnsi="Arial" w:cs="Arial"/>
          <w:sz w:val="22"/>
          <w:szCs w:val="22"/>
        </w:rPr>
        <w:t xml:space="preserve">  Am J </w:t>
      </w:r>
      <w:proofErr w:type="spellStart"/>
      <w:r>
        <w:rPr>
          <w:rFonts w:ascii="Arial" w:hAnsi="Arial" w:cs="Arial"/>
          <w:sz w:val="22"/>
          <w:szCs w:val="22"/>
        </w:rPr>
        <w:t>Physiol</w:t>
      </w:r>
      <w:proofErr w:type="spellEnd"/>
      <w:r>
        <w:rPr>
          <w:rFonts w:ascii="Arial" w:hAnsi="Arial" w:cs="Arial"/>
          <w:sz w:val="22"/>
          <w:szCs w:val="22"/>
        </w:rPr>
        <w:t xml:space="preserve"> 264: E706-E711, 1993 </w:t>
      </w:r>
    </w:p>
    <w:p w14:paraId="28459648" w14:textId="77777777" w:rsidR="0096086D" w:rsidRDefault="00E77019">
      <w:pPr>
        <w:numPr>
          <w:ilvl w:val="12"/>
          <w:numId w:val="0"/>
        </w:numPr>
        <w:jc w:val="both"/>
        <w:rPr>
          <w:rFonts w:ascii="Arial" w:hAnsi="Arial" w:cs="Arial"/>
          <w:sz w:val="22"/>
          <w:szCs w:val="22"/>
        </w:rPr>
      </w:pPr>
      <w:r>
        <w:rPr>
          <w:rFonts w:ascii="Arial" w:hAnsi="Arial" w:cs="Arial"/>
          <w:sz w:val="22"/>
          <w:szCs w:val="22"/>
        </w:rPr>
        <w:t>16. Speakman J Nair KS, &amp;</w:t>
      </w:r>
      <w:r>
        <w:rPr>
          <w:rFonts w:ascii="Arial" w:hAnsi="Arial" w:cs="Arial"/>
          <w:b/>
          <w:bCs/>
          <w:sz w:val="22"/>
          <w:szCs w:val="22"/>
        </w:rPr>
        <w:t xml:space="preserve"> Goran MI. </w:t>
      </w:r>
      <w:r>
        <w:rPr>
          <w:rFonts w:ascii="Arial" w:hAnsi="Arial" w:cs="Arial"/>
          <w:i/>
          <w:iCs/>
          <w:sz w:val="22"/>
          <w:szCs w:val="22"/>
        </w:rPr>
        <w:t xml:space="preserve">Revised equations for calculating rCO2 from doubly labeled water in humans </w:t>
      </w:r>
      <w:r>
        <w:rPr>
          <w:rFonts w:ascii="Arial" w:hAnsi="Arial" w:cs="Arial"/>
          <w:sz w:val="22"/>
          <w:szCs w:val="22"/>
        </w:rPr>
        <w:t xml:space="preserve"> Amer J Phys 264: E912-E917, 1993</w:t>
      </w:r>
      <w:r>
        <w:rPr>
          <w:rFonts w:ascii="Arial" w:hAnsi="Arial" w:cs="Arial"/>
          <w:b/>
          <w:bCs/>
          <w:sz w:val="22"/>
          <w:szCs w:val="22"/>
        </w:rPr>
        <w:t xml:space="preserve"> </w:t>
      </w:r>
    </w:p>
    <w:p w14:paraId="10A30B72"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17. </w:t>
      </w:r>
      <w:proofErr w:type="spellStart"/>
      <w:r>
        <w:rPr>
          <w:rFonts w:ascii="Arial" w:hAnsi="Arial" w:cs="Arial"/>
          <w:sz w:val="22"/>
          <w:szCs w:val="22"/>
        </w:rPr>
        <w:t>Arciero</w:t>
      </w:r>
      <w:proofErr w:type="spellEnd"/>
      <w:r>
        <w:rPr>
          <w:rFonts w:ascii="Arial" w:hAnsi="Arial" w:cs="Arial"/>
          <w:sz w:val="22"/>
          <w:szCs w:val="22"/>
        </w:rPr>
        <w:t xml:space="preserve"> P, </w:t>
      </w:r>
      <w:r>
        <w:rPr>
          <w:rFonts w:ascii="Arial" w:hAnsi="Arial" w:cs="Arial"/>
          <w:b/>
          <w:bCs/>
          <w:sz w:val="22"/>
          <w:szCs w:val="22"/>
        </w:rPr>
        <w:t>Goran MI,</w:t>
      </w:r>
      <w:r>
        <w:rPr>
          <w:rFonts w:ascii="Arial" w:hAnsi="Arial" w:cs="Arial"/>
          <w:sz w:val="22"/>
          <w:szCs w:val="22"/>
        </w:rPr>
        <w:t xml:space="preserve"> Gardner AW, Ades PA, </w:t>
      </w:r>
      <w:proofErr w:type="spellStart"/>
      <w:r>
        <w:rPr>
          <w:rFonts w:ascii="Arial" w:hAnsi="Arial" w:cs="Arial"/>
          <w:sz w:val="22"/>
          <w:szCs w:val="22"/>
        </w:rPr>
        <w:t>Tyzbir</w:t>
      </w:r>
      <w:proofErr w:type="spellEnd"/>
      <w:r>
        <w:rPr>
          <w:rFonts w:ascii="Arial" w:hAnsi="Arial" w:cs="Arial"/>
          <w:sz w:val="22"/>
          <w:szCs w:val="22"/>
        </w:rPr>
        <w:t xml:space="preserve"> RS &amp;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i/>
          <w:iCs/>
          <w:sz w:val="22"/>
          <w:szCs w:val="22"/>
        </w:rPr>
        <w:t>A practical equation for predicting resting energy requirements in older females</w:t>
      </w:r>
      <w:r>
        <w:rPr>
          <w:rFonts w:ascii="Arial" w:hAnsi="Arial" w:cs="Arial"/>
          <w:sz w:val="22"/>
          <w:szCs w:val="22"/>
        </w:rPr>
        <w:t xml:space="preserve"> J Amer Ger Soc 41: 389-395, 1993</w:t>
      </w:r>
    </w:p>
    <w:p w14:paraId="59FACC3C"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18. Toth M, </w:t>
      </w:r>
      <w:r>
        <w:rPr>
          <w:rFonts w:ascii="Arial" w:hAnsi="Arial" w:cs="Arial"/>
          <w:b/>
          <w:bCs/>
          <w:sz w:val="22"/>
          <w:szCs w:val="22"/>
        </w:rPr>
        <w:t>Goran MI</w:t>
      </w:r>
      <w:r>
        <w:rPr>
          <w:rFonts w:ascii="Arial" w:hAnsi="Arial" w:cs="Arial"/>
          <w:sz w:val="22"/>
          <w:szCs w:val="22"/>
        </w:rPr>
        <w:t xml:space="preserve">, Ades PA, Howard D &amp;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i/>
          <w:iCs/>
          <w:sz w:val="22"/>
          <w:szCs w:val="22"/>
        </w:rPr>
        <w:t>An examination of data normalization procedures for expressing peak VO2 data</w:t>
      </w:r>
      <w:r>
        <w:rPr>
          <w:rFonts w:ascii="Arial" w:hAnsi="Arial" w:cs="Arial"/>
          <w:sz w:val="22"/>
          <w:szCs w:val="22"/>
        </w:rPr>
        <w:t xml:space="preserve"> J Appl </w:t>
      </w:r>
      <w:proofErr w:type="spellStart"/>
      <w:r>
        <w:rPr>
          <w:rFonts w:ascii="Arial" w:hAnsi="Arial" w:cs="Arial"/>
          <w:sz w:val="22"/>
          <w:szCs w:val="22"/>
        </w:rPr>
        <w:t>Physiol</w:t>
      </w:r>
      <w:proofErr w:type="spellEnd"/>
      <w:r>
        <w:rPr>
          <w:rFonts w:ascii="Arial" w:hAnsi="Arial" w:cs="Arial"/>
          <w:sz w:val="22"/>
          <w:szCs w:val="22"/>
        </w:rPr>
        <w:t xml:space="preserve"> 75: 2288-2292, 1993</w:t>
      </w:r>
    </w:p>
    <w:p w14:paraId="057A0001"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19.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Kaskoun</w:t>
      </w:r>
      <w:proofErr w:type="spellEnd"/>
      <w:r>
        <w:rPr>
          <w:rFonts w:ascii="Arial" w:hAnsi="Arial" w:cs="Arial"/>
          <w:sz w:val="22"/>
          <w:szCs w:val="22"/>
        </w:rPr>
        <w:t xml:space="preserve"> MC, Carpenter WH, </w:t>
      </w:r>
      <w:proofErr w:type="spellStart"/>
      <w:r>
        <w:rPr>
          <w:rFonts w:ascii="Arial" w:hAnsi="Arial" w:cs="Arial"/>
          <w:sz w:val="22"/>
          <w:szCs w:val="22"/>
        </w:rPr>
        <w:t>Poehlman</w:t>
      </w:r>
      <w:proofErr w:type="spellEnd"/>
      <w:r>
        <w:rPr>
          <w:rFonts w:ascii="Arial" w:hAnsi="Arial" w:cs="Arial"/>
          <w:sz w:val="22"/>
          <w:szCs w:val="22"/>
        </w:rPr>
        <w:t xml:space="preserve"> ET, </w:t>
      </w:r>
      <w:proofErr w:type="spellStart"/>
      <w:r>
        <w:rPr>
          <w:rFonts w:ascii="Arial" w:hAnsi="Arial" w:cs="Arial"/>
          <w:sz w:val="22"/>
          <w:szCs w:val="22"/>
        </w:rPr>
        <w:t>Ravussin</w:t>
      </w:r>
      <w:proofErr w:type="spellEnd"/>
      <w:r>
        <w:rPr>
          <w:rFonts w:ascii="Arial" w:hAnsi="Arial" w:cs="Arial"/>
          <w:sz w:val="22"/>
          <w:szCs w:val="22"/>
        </w:rPr>
        <w:t xml:space="preserve"> E &amp; </w:t>
      </w:r>
      <w:proofErr w:type="spellStart"/>
      <w:r>
        <w:rPr>
          <w:rFonts w:ascii="Arial" w:hAnsi="Arial" w:cs="Arial"/>
          <w:sz w:val="22"/>
          <w:szCs w:val="22"/>
        </w:rPr>
        <w:t>Fontivielle</w:t>
      </w:r>
      <w:proofErr w:type="spellEnd"/>
      <w:r>
        <w:rPr>
          <w:rFonts w:ascii="Arial" w:hAnsi="Arial" w:cs="Arial"/>
          <w:sz w:val="22"/>
          <w:szCs w:val="22"/>
        </w:rPr>
        <w:t xml:space="preserve"> AM. Estimating body composition in young children from bioelectrical resistance (J Appl </w:t>
      </w:r>
      <w:proofErr w:type="spellStart"/>
      <w:r>
        <w:rPr>
          <w:rFonts w:ascii="Arial" w:hAnsi="Arial" w:cs="Arial"/>
          <w:sz w:val="22"/>
          <w:szCs w:val="22"/>
        </w:rPr>
        <w:t>Physiol</w:t>
      </w:r>
      <w:proofErr w:type="spellEnd"/>
      <w:r>
        <w:rPr>
          <w:rFonts w:ascii="Arial" w:hAnsi="Arial" w:cs="Arial"/>
          <w:sz w:val="22"/>
          <w:szCs w:val="22"/>
        </w:rPr>
        <w:t xml:space="preserve"> 75: 1776-1780, 1993</w:t>
      </w:r>
    </w:p>
    <w:p w14:paraId="345ED08D"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20. </w:t>
      </w:r>
      <w:proofErr w:type="spellStart"/>
      <w:r>
        <w:rPr>
          <w:rFonts w:ascii="Arial" w:hAnsi="Arial" w:cs="Arial"/>
          <w:sz w:val="22"/>
          <w:szCs w:val="22"/>
        </w:rPr>
        <w:t>Arciero</w:t>
      </w:r>
      <w:proofErr w:type="spellEnd"/>
      <w:r>
        <w:rPr>
          <w:rFonts w:ascii="Arial" w:hAnsi="Arial" w:cs="Arial"/>
          <w:sz w:val="22"/>
          <w:szCs w:val="22"/>
        </w:rPr>
        <w:t xml:space="preserve"> PA, </w:t>
      </w:r>
      <w:r>
        <w:rPr>
          <w:rFonts w:ascii="Arial" w:hAnsi="Arial" w:cs="Arial"/>
          <w:b/>
          <w:bCs/>
          <w:sz w:val="22"/>
          <w:szCs w:val="22"/>
        </w:rPr>
        <w:t>Goran MI</w:t>
      </w:r>
      <w:r>
        <w:rPr>
          <w:rFonts w:ascii="Arial" w:hAnsi="Arial" w:cs="Arial"/>
          <w:sz w:val="22"/>
          <w:szCs w:val="22"/>
        </w:rPr>
        <w:t xml:space="preserve">, &amp;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i/>
          <w:iCs/>
          <w:sz w:val="22"/>
          <w:szCs w:val="22"/>
        </w:rPr>
        <w:t xml:space="preserve">Resting metabolic rate is lower in women compared to men </w:t>
      </w:r>
      <w:r>
        <w:rPr>
          <w:rFonts w:ascii="Arial" w:hAnsi="Arial" w:cs="Arial"/>
          <w:sz w:val="22"/>
          <w:szCs w:val="22"/>
        </w:rPr>
        <w:t xml:space="preserve">J Appl </w:t>
      </w:r>
      <w:proofErr w:type="spellStart"/>
      <w:r>
        <w:rPr>
          <w:rFonts w:ascii="Arial" w:hAnsi="Arial" w:cs="Arial"/>
          <w:sz w:val="22"/>
          <w:szCs w:val="22"/>
        </w:rPr>
        <w:t>Physiol</w:t>
      </w:r>
      <w:proofErr w:type="spellEnd"/>
      <w:r>
        <w:rPr>
          <w:rFonts w:ascii="Arial" w:hAnsi="Arial" w:cs="Arial"/>
          <w:sz w:val="22"/>
          <w:szCs w:val="22"/>
        </w:rPr>
        <w:t xml:space="preserve"> 75: 2514-2520, 1993</w:t>
      </w:r>
    </w:p>
    <w:p w14:paraId="34736ED1"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21.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Poehlman</w:t>
      </w:r>
      <w:proofErr w:type="spellEnd"/>
      <w:r>
        <w:rPr>
          <w:rFonts w:ascii="Arial" w:hAnsi="Arial" w:cs="Arial"/>
          <w:sz w:val="22"/>
          <w:szCs w:val="22"/>
        </w:rPr>
        <w:t xml:space="preserve"> ET, Danforth E Jr &amp; Nair KS. </w:t>
      </w:r>
      <w:r>
        <w:rPr>
          <w:rFonts w:ascii="Arial" w:hAnsi="Arial" w:cs="Arial"/>
          <w:i/>
          <w:iCs/>
          <w:sz w:val="22"/>
          <w:szCs w:val="22"/>
        </w:rPr>
        <w:t>Comparison of body composition methods in obese individuals</w:t>
      </w:r>
      <w:r>
        <w:rPr>
          <w:rFonts w:ascii="Arial" w:hAnsi="Arial" w:cs="Arial"/>
          <w:sz w:val="22"/>
          <w:szCs w:val="22"/>
        </w:rPr>
        <w:t>. Basic Life Sciences 60: 85-86, 1993</w:t>
      </w:r>
    </w:p>
    <w:p w14:paraId="4B6F073D"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22.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Poehlman</w:t>
      </w:r>
      <w:proofErr w:type="spellEnd"/>
      <w:r>
        <w:rPr>
          <w:rFonts w:ascii="Arial" w:hAnsi="Arial" w:cs="Arial"/>
          <w:sz w:val="22"/>
          <w:szCs w:val="22"/>
        </w:rPr>
        <w:t xml:space="preserve"> ET, Nair KS &amp; Danforth E Jr. </w:t>
      </w:r>
      <w:r>
        <w:rPr>
          <w:rFonts w:ascii="Arial" w:hAnsi="Arial" w:cs="Arial"/>
          <w:i/>
          <w:iCs/>
          <w:sz w:val="22"/>
          <w:szCs w:val="22"/>
        </w:rPr>
        <w:t>Deuterium exchange in humans: Effect of gender, body composition and age.</w:t>
      </w:r>
      <w:r>
        <w:rPr>
          <w:rFonts w:ascii="Arial" w:hAnsi="Arial" w:cs="Arial"/>
          <w:sz w:val="22"/>
          <w:szCs w:val="22"/>
        </w:rPr>
        <w:t xml:space="preserve"> Basic Life Sciences 60: 79-81, 1993</w:t>
      </w:r>
    </w:p>
    <w:p w14:paraId="7D759BA7" w14:textId="77777777" w:rsidR="0096086D" w:rsidRDefault="0096086D">
      <w:pPr>
        <w:numPr>
          <w:ilvl w:val="12"/>
          <w:numId w:val="0"/>
        </w:numPr>
        <w:jc w:val="both"/>
        <w:rPr>
          <w:rFonts w:ascii="Arial" w:hAnsi="Arial" w:cs="Arial"/>
          <w:b/>
          <w:bCs/>
          <w:sz w:val="22"/>
          <w:szCs w:val="22"/>
        </w:rPr>
      </w:pPr>
    </w:p>
    <w:p w14:paraId="23E15679" w14:textId="77777777" w:rsidR="0096086D" w:rsidRDefault="00E77019">
      <w:pPr>
        <w:numPr>
          <w:ilvl w:val="12"/>
          <w:numId w:val="0"/>
        </w:numPr>
        <w:jc w:val="both"/>
        <w:rPr>
          <w:rFonts w:ascii="Arial" w:hAnsi="Arial" w:cs="Arial"/>
          <w:sz w:val="22"/>
          <w:szCs w:val="22"/>
        </w:rPr>
      </w:pPr>
      <w:r>
        <w:rPr>
          <w:rFonts w:ascii="Arial" w:hAnsi="Arial" w:cs="Arial"/>
          <w:b/>
          <w:bCs/>
          <w:sz w:val="22"/>
          <w:szCs w:val="22"/>
        </w:rPr>
        <w:t>1994</w:t>
      </w:r>
    </w:p>
    <w:p w14:paraId="16BF1CBA"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23.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Poehlman</w:t>
      </w:r>
      <w:proofErr w:type="spellEnd"/>
      <w:r>
        <w:rPr>
          <w:rFonts w:ascii="Arial" w:hAnsi="Arial" w:cs="Arial"/>
          <w:sz w:val="22"/>
          <w:szCs w:val="22"/>
        </w:rPr>
        <w:t xml:space="preserve"> ET &amp; Danforth E Jr.  </w:t>
      </w:r>
      <w:r>
        <w:rPr>
          <w:rFonts w:ascii="Arial" w:hAnsi="Arial" w:cs="Arial"/>
          <w:i/>
          <w:iCs/>
          <w:sz w:val="22"/>
          <w:szCs w:val="22"/>
        </w:rPr>
        <w:t xml:space="preserve"> Experimental reliability of the doubly labeled water technique under controlled and sedentary living conditions</w:t>
      </w:r>
      <w:r>
        <w:rPr>
          <w:rFonts w:ascii="Arial" w:hAnsi="Arial" w:cs="Arial"/>
          <w:sz w:val="22"/>
          <w:szCs w:val="22"/>
        </w:rPr>
        <w:t xml:space="preserve">  (Special Communication) Am J </w:t>
      </w:r>
      <w:proofErr w:type="spellStart"/>
      <w:r>
        <w:rPr>
          <w:rFonts w:ascii="Arial" w:hAnsi="Arial" w:cs="Arial"/>
          <w:sz w:val="22"/>
          <w:szCs w:val="22"/>
        </w:rPr>
        <w:t>Physiol</w:t>
      </w:r>
      <w:proofErr w:type="spellEnd"/>
      <w:r>
        <w:rPr>
          <w:rFonts w:ascii="Arial" w:hAnsi="Arial" w:cs="Arial"/>
          <w:sz w:val="22"/>
          <w:szCs w:val="22"/>
        </w:rPr>
        <w:t xml:space="preserve"> 266: E510-E515, 1994</w:t>
      </w:r>
    </w:p>
    <w:p w14:paraId="3CBDCAF6"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24. Johnson RJ, </w:t>
      </w:r>
      <w:r>
        <w:rPr>
          <w:rFonts w:ascii="Arial" w:hAnsi="Arial" w:cs="Arial"/>
          <w:b/>
          <w:bCs/>
          <w:sz w:val="22"/>
          <w:szCs w:val="22"/>
        </w:rPr>
        <w:t>Goran MI</w:t>
      </w:r>
      <w:r>
        <w:rPr>
          <w:rFonts w:ascii="Arial" w:hAnsi="Arial" w:cs="Arial"/>
          <w:sz w:val="22"/>
          <w:szCs w:val="22"/>
        </w:rPr>
        <w:t xml:space="preserve">, &amp;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i/>
          <w:iCs/>
          <w:sz w:val="22"/>
          <w:szCs w:val="22"/>
        </w:rPr>
        <w:t>Correlates of over- and under reporting of energy intake in healthy elderly subjects</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59: 1286-1290, 1994</w:t>
      </w:r>
    </w:p>
    <w:p w14:paraId="58200C78"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25. </w:t>
      </w:r>
      <w:proofErr w:type="spellStart"/>
      <w:r>
        <w:rPr>
          <w:rFonts w:ascii="Arial" w:hAnsi="Arial" w:cs="Arial"/>
          <w:sz w:val="22"/>
          <w:szCs w:val="22"/>
        </w:rPr>
        <w:t>Poehlman</w:t>
      </w:r>
      <w:proofErr w:type="spellEnd"/>
      <w:r>
        <w:rPr>
          <w:rFonts w:ascii="Arial" w:hAnsi="Arial" w:cs="Arial"/>
          <w:sz w:val="22"/>
          <w:szCs w:val="22"/>
        </w:rPr>
        <w:t xml:space="preserve"> ET, Gardner AW, </w:t>
      </w:r>
      <w:proofErr w:type="spellStart"/>
      <w:r>
        <w:rPr>
          <w:rFonts w:ascii="Arial" w:hAnsi="Arial" w:cs="Arial"/>
          <w:sz w:val="22"/>
          <w:szCs w:val="22"/>
        </w:rPr>
        <w:t>Arciero</w:t>
      </w:r>
      <w:proofErr w:type="spellEnd"/>
      <w:r>
        <w:rPr>
          <w:rFonts w:ascii="Arial" w:hAnsi="Arial" w:cs="Arial"/>
          <w:sz w:val="22"/>
          <w:szCs w:val="22"/>
        </w:rPr>
        <w:t xml:space="preserve"> PJ, </w:t>
      </w:r>
      <w:r>
        <w:rPr>
          <w:rFonts w:ascii="Arial" w:hAnsi="Arial" w:cs="Arial"/>
          <w:b/>
          <w:bCs/>
          <w:sz w:val="22"/>
          <w:szCs w:val="22"/>
        </w:rPr>
        <w:t>Goran MI</w:t>
      </w:r>
      <w:r>
        <w:rPr>
          <w:rFonts w:ascii="Arial" w:hAnsi="Arial" w:cs="Arial"/>
          <w:sz w:val="22"/>
          <w:szCs w:val="22"/>
        </w:rPr>
        <w:t>, &amp; Calles-</w:t>
      </w:r>
      <w:proofErr w:type="spellStart"/>
      <w:r>
        <w:rPr>
          <w:rFonts w:ascii="Arial" w:hAnsi="Arial" w:cs="Arial"/>
          <w:sz w:val="22"/>
          <w:szCs w:val="22"/>
        </w:rPr>
        <w:t>Escandon</w:t>
      </w:r>
      <w:proofErr w:type="spellEnd"/>
      <w:r>
        <w:rPr>
          <w:rFonts w:ascii="Arial" w:hAnsi="Arial" w:cs="Arial"/>
          <w:sz w:val="22"/>
          <w:szCs w:val="22"/>
        </w:rPr>
        <w:t xml:space="preserve"> J. </w:t>
      </w:r>
      <w:r>
        <w:rPr>
          <w:rFonts w:ascii="Arial" w:hAnsi="Arial" w:cs="Arial"/>
          <w:i/>
          <w:iCs/>
          <w:sz w:val="22"/>
          <w:szCs w:val="22"/>
        </w:rPr>
        <w:t>Effects of endurance training on in total fat oxidation in elderly persons</w:t>
      </w:r>
      <w:r>
        <w:rPr>
          <w:rFonts w:ascii="Arial" w:hAnsi="Arial" w:cs="Arial"/>
          <w:sz w:val="22"/>
          <w:szCs w:val="22"/>
        </w:rPr>
        <w:t xml:space="preserve"> J Appl Phys 76 (6): 2281-2287, 1994</w:t>
      </w:r>
    </w:p>
    <w:p w14:paraId="608B2DE9"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26.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Poehlman</w:t>
      </w:r>
      <w:proofErr w:type="spellEnd"/>
      <w:r>
        <w:rPr>
          <w:rFonts w:ascii="Arial" w:hAnsi="Arial" w:cs="Arial"/>
          <w:sz w:val="22"/>
          <w:szCs w:val="22"/>
        </w:rPr>
        <w:t xml:space="preserve"> ET, Nair KS &amp; Danforth E Jr. </w:t>
      </w:r>
      <w:r>
        <w:rPr>
          <w:rFonts w:ascii="Arial" w:hAnsi="Arial" w:cs="Arial"/>
          <w:i/>
          <w:iCs/>
          <w:sz w:val="22"/>
          <w:szCs w:val="22"/>
        </w:rPr>
        <w:t xml:space="preserve">Comparison of body fat estimates derived from underwater weight and total body water </w:t>
      </w:r>
      <w:r>
        <w:rPr>
          <w:rFonts w:ascii="Arial" w:hAnsi="Arial" w:cs="Arial"/>
          <w:sz w:val="22"/>
          <w:szCs w:val="22"/>
        </w:rPr>
        <w:t xml:space="preserve"> Int J Obesity 18: 622-626, 1994.</w:t>
      </w:r>
    </w:p>
    <w:p w14:paraId="566D2713"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27.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Poehlman</w:t>
      </w:r>
      <w:proofErr w:type="spellEnd"/>
      <w:r>
        <w:rPr>
          <w:rFonts w:ascii="Arial" w:hAnsi="Arial" w:cs="Arial"/>
          <w:sz w:val="22"/>
          <w:szCs w:val="22"/>
        </w:rPr>
        <w:t xml:space="preserve"> ET, </w:t>
      </w:r>
      <w:proofErr w:type="spellStart"/>
      <w:r>
        <w:rPr>
          <w:rFonts w:ascii="Arial" w:hAnsi="Arial" w:cs="Arial"/>
          <w:sz w:val="22"/>
          <w:szCs w:val="22"/>
        </w:rPr>
        <w:t>O'Connel</w:t>
      </w:r>
      <w:proofErr w:type="spellEnd"/>
      <w:r>
        <w:rPr>
          <w:rFonts w:ascii="Arial" w:hAnsi="Arial" w:cs="Arial"/>
          <w:sz w:val="22"/>
          <w:szCs w:val="22"/>
        </w:rPr>
        <w:t xml:space="preserve"> &amp; Danforth E Jr </w:t>
      </w:r>
      <w:r>
        <w:rPr>
          <w:rFonts w:ascii="Arial" w:hAnsi="Arial" w:cs="Arial"/>
          <w:i/>
          <w:iCs/>
          <w:sz w:val="22"/>
          <w:szCs w:val="22"/>
        </w:rPr>
        <w:t xml:space="preserve">Effect of physical activity and energy intake on energy expenditure in healthy young males. </w:t>
      </w:r>
      <w:r>
        <w:rPr>
          <w:rFonts w:ascii="Arial" w:hAnsi="Arial" w:cs="Arial"/>
          <w:sz w:val="22"/>
          <w:szCs w:val="22"/>
        </w:rPr>
        <w:t xml:space="preserve"> J Appl Phys 77: 366-372, 1994</w:t>
      </w:r>
    </w:p>
    <w:p w14:paraId="3480DF2B"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28. </w:t>
      </w:r>
      <w:proofErr w:type="spellStart"/>
      <w:r>
        <w:rPr>
          <w:rFonts w:ascii="Arial" w:hAnsi="Arial" w:cs="Arial"/>
          <w:sz w:val="22"/>
          <w:szCs w:val="22"/>
        </w:rPr>
        <w:t>Kaskoun</w:t>
      </w:r>
      <w:proofErr w:type="spellEnd"/>
      <w:r>
        <w:rPr>
          <w:rFonts w:ascii="Arial" w:hAnsi="Arial" w:cs="Arial"/>
          <w:sz w:val="22"/>
          <w:szCs w:val="22"/>
        </w:rPr>
        <w:t xml:space="preserve"> MC, Johnson RJ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Comparison of energy intake by food frequency questionnaire with total energy expenditure by doubly labeled water in young children. </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60: 43-47, 1994.</w:t>
      </w:r>
    </w:p>
    <w:p w14:paraId="4EFE313D" w14:textId="77777777" w:rsidR="0096086D" w:rsidRDefault="00E77019">
      <w:pPr>
        <w:numPr>
          <w:ilvl w:val="12"/>
          <w:numId w:val="0"/>
        </w:numPr>
        <w:jc w:val="both"/>
        <w:rPr>
          <w:rFonts w:ascii="Arial" w:hAnsi="Arial" w:cs="Arial"/>
          <w:b/>
          <w:bCs/>
          <w:sz w:val="22"/>
          <w:szCs w:val="22"/>
        </w:rPr>
      </w:pPr>
      <w:r>
        <w:rPr>
          <w:rFonts w:ascii="Arial" w:hAnsi="Arial" w:cs="Arial"/>
          <w:b/>
          <w:bCs/>
          <w:sz w:val="22"/>
          <w:szCs w:val="22"/>
        </w:rPr>
        <w:t xml:space="preserve">29.  </w:t>
      </w:r>
      <w:r w:rsidRPr="00A9634A">
        <w:rPr>
          <w:rFonts w:ascii="Arial" w:hAnsi="Arial" w:cs="Arial"/>
          <w:b/>
          <w:sz w:val="22"/>
          <w:szCs w:val="22"/>
        </w:rPr>
        <w:t>Goran MI</w:t>
      </w:r>
      <w:r>
        <w:rPr>
          <w:rFonts w:ascii="Arial" w:hAnsi="Arial" w:cs="Arial"/>
          <w:sz w:val="22"/>
          <w:szCs w:val="22"/>
        </w:rPr>
        <w:t xml:space="preserve">, </w:t>
      </w:r>
      <w:proofErr w:type="spellStart"/>
      <w:r>
        <w:rPr>
          <w:rFonts w:ascii="Arial" w:hAnsi="Arial" w:cs="Arial"/>
          <w:sz w:val="22"/>
          <w:szCs w:val="22"/>
        </w:rPr>
        <w:t>Kaskoun</w:t>
      </w:r>
      <w:proofErr w:type="spellEnd"/>
      <w:r>
        <w:rPr>
          <w:rFonts w:ascii="Arial" w:hAnsi="Arial" w:cs="Arial"/>
          <w:sz w:val="22"/>
          <w:szCs w:val="22"/>
        </w:rPr>
        <w:t xml:space="preserve"> MC, and Johnson RJ </w:t>
      </w:r>
      <w:r>
        <w:rPr>
          <w:rFonts w:ascii="Arial" w:hAnsi="Arial" w:cs="Arial"/>
          <w:i/>
          <w:iCs/>
          <w:sz w:val="22"/>
          <w:szCs w:val="22"/>
        </w:rPr>
        <w:t>Determinants of resting energy expenditure in young children</w:t>
      </w:r>
      <w:r>
        <w:rPr>
          <w:rFonts w:ascii="Arial" w:hAnsi="Arial" w:cs="Arial"/>
          <w:sz w:val="22"/>
          <w:szCs w:val="22"/>
        </w:rPr>
        <w:t xml:space="preserve"> J Pediatrics 125: 362-367, 1994</w:t>
      </w:r>
    </w:p>
    <w:p w14:paraId="08B3C8FB" w14:textId="77777777" w:rsidR="0096086D" w:rsidRDefault="0096086D">
      <w:pPr>
        <w:numPr>
          <w:ilvl w:val="12"/>
          <w:numId w:val="0"/>
        </w:numPr>
        <w:jc w:val="both"/>
        <w:rPr>
          <w:rFonts w:ascii="Arial" w:hAnsi="Arial" w:cs="Arial"/>
          <w:b/>
          <w:bCs/>
          <w:sz w:val="22"/>
          <w:szCs w:val="22"/>
        </w:rPr>
      </w:pPr>
    </w:p>
    <w:p w14:paraId="2C901FAD" w14:textId="77777777" w:rsidR="00E1664B" w:rsidRDefault="00E1664B">
      <w:pPr>
        <w:numPr>
          <w:ilvl w:val="12"/>
          <w:numId w:val="0"/>
        </w:numPr>
        <w:jc w:val="both"/>
        <w:rPr>
          <w:rFonts w:ascii="Arial" w:hAnsi="Arial" w:cs="Arial"/>
          <w:b/>
          <w:bCs/>
          <w:sz w:val="22"/>
          <w:szCs w:val="22"/>
        </w:rPr>
      </w:pPr>
    </w:p>
    <w:p w14:paraId="7431F429" w14:textId="77777777" w:rsidR="0096086D" w:rsidRDefault="00E77019">
      <w:pPr>
        <w:numPr>
          <w:ilvl w:val="12"/>
          <w:numId w:val="0"/>
        </w:numPr>
        <w:jc w:val="both"/>
        <w:rPr>
          <w:rFonts w:ascii="Arial" w:hAnsi="Arial" w:cs="Arial"/>
          <w:sz w:val="22"/>
          <w:szCs w:val="22"/>
        </w:rPr>
      </w:pPr>
      <w:r>
        <w:rPr>
          <w:rFonts w:ascii="Arial" w:hAnsi="Arial" w:cs="Arial"/>
          <w:b/>
          <w:bCs/>
          <w:sz w:val="22"/>
          <w:szCs w:val="22"/>
        </w:rPr>
        <w:t>1995</w:t>
      </w:r>
    </w:p>
    <w:p w14:paraId="3B70C4D4"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30.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Kaskoun</w:t>
      </w:r>
      <w:proofErr w:type="spellEnd"/>
      <w:r>
        <w:rPr>
          <w:rFonts w:ascii="Arial" w:hAnsi="Arial" w:cs="Arial"/>
          <w:sz w:val="22"/>
          <w:szCs w:val="22"/>
        </w:rPr>
        <w:t xml:space="preserve"> MC, Hood V, Martinez C &amp; Kelly B. </w:t>
      </w:r>
      <w:r>
        <w:rPr>
          <w:rFonts w:ascii="Arial" w:hAnsi="Arial" w:cs="Arial"/>
          <w:i/>
          <w:iCs/>
          <w:sz w:val="22"/>
          <w:szCs w:val="22"/>
        </w:rPr>
        <w:t>Energy expenditure and body fat distribution in Mohawk Indian children</w:t>
      </w:r>
      <w:r>
        <w:rPr>
          <w:rFonts w:ascii="Arial" w:hAnsi="Arial" w:cs="Arial"/>
          <w:sz w:val="22"/>
          <w:szCs w:val="22"/>
        </w:rPr>
        <w:t xml:space="preserve"> Pediatrics 95: 89-95, 1995</w:t>
      </w:r>
    </w:p>
    <w:p w14:paraId="703BBD46"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31. Carpenter WH, </w:t>
      </w:r>
      <w:proofErr w:type="spellStart"/>
      <w:r>
        <w:rPr>
          <w:rFonts w:ascii="Arial" w:hAnsi="Arial" w:cs="Arial"/>
          <w:sz w:val="22"/>
          <w:szCs w:val="22"/>
        </w:rPr>
        <w:t>Poehlman</w:t>
      </w:r>
      <w:proofErr w:type="spellEnd"/>
      <w:r>
        <w:rPr>
          <w:rFonts w:ascii="Arial" w:hAnsi="Arial" w:cs="Arial"/>
          <w:sz w:val="22"/>
          <w:szCs w:val="22"/>
        </w:rPr>
        <w:t xml:space="preserve"> ET, </w:t>
      </w:r>
      <w:proofErr w:type="spellStart"/>
      <w:r>
        <w:rPr>
          <w:rFonts w:ascii="Arial" w:hAnsi="Arial" w:cs="Arial"/>
          <w:sz w:val="22"/>
          <w:szCs w:val="22"/>
        </w:rPr>
        <w:t>O'Connel</w:t>
      </w:r>
      <w:proofErr w:type="spellEnd"/>
      <w:r>
        <w:rPr>
          <w:rFonts w:ascii="Arial" w:hAnsi="Arial" w:cs="Arial"/>
          <w:sz w:val="22"/>
          <w:szCs w:val="22"/>
        </w:rPr>
        <w:t xml:space="preserve"> M &amp; </w:t>
      </w:r>
      <w:r w:rsidRPr="009E4EDF">
        <w:rPr>
          <w:rFonts w:ascii="Arial" w:hAnsi="Arial" w:cs="Arial"/>
          <w:b/>
          <w:sz w:val="22"/>
          <w:szCs w:val="22"/>
        </w:rPr>
        <w:t>Goran MI</w:t>
      </w:r>
      <w:r>
        <w:rPr>
          <w:rFonts w:ascii="Arial" w:hAnsi="Arial" w:cs="Arial"/>
          <w:sz w:val="22"/>
          <w:szCs w:val="22"/>
        </w:rPr>
        <w:t xml:space="preserve">. </w:t>
      </w:r>
      <w:r>
        <w:rPr>
          <w:rFonts w:ascii="Arial" w:hAnsi="Arial" w:cs="Arial"/>
          <w:i/>
          <w:iCs/>
          <w:sz w:val="22"/>
          <w:szCs w:val="22"/>
        </w:rPr>
        <w:t>Influence of body composition and resting metabolic rate on variation in total energy expenditure: A meta-analysis</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61: 4-10, 1995</w:t>
      </w:r>
    </w:p>
    <w:p w14:paraId="3ED9127A"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32.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Variation in total energy expenditure in humans</w:t>
      </w:r>
      <w:r>
        <w:rPr>
          <w:rFonts w:ascii="Arial" w:hAnsi="Arial" w:cs="Arial"/>
          <w:sz w:val="22"/>
          <w:szCs w:val="22"/>
        </w:rPr>
        <w:t xml:space="preserve"> Obesity Research, 3 (S1): 59-66, 1995.</w:t>
      </w:r>
    </w:p>
    <w:p w14:paraId="28A6A977"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33.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Kaskoun</w:t>
      </w:r>
      <w:proofErr w:type="spellEnd"/>
      <w:r>
        <w:rPr>
          <w:rFonts w:ascii="Arial" w:hAnsi="Arial" w:cs="Arial"/>
          <w:sz w:val="22"/>
          <w:szCs w:val="22"/>
        </w:rPr>
        <w:t xml:space="preserve"> MC, and Shulman W. </w:t>
      </w:r>
      <w:r>
        <w:rPr>
          <w:rFonts w:ascii="Arial" w:hAnsi="Arial" w:cs="Arial"/>
          <w:i/>
          <w:iCs/>
          <w:sz w:val="22"/>
          <w:szCs w:val="22"/>
        </w:rPr>
        <w:t>Intra-abdominal fat in young children</w:t>
      </w:r>
      <w:r>
        <w:rPr>
          <w:rFonts w:ascii="Arial" w:hAnsi="Arial" w:cs="Arial"/>
          <w:sz w:val="22"/>
          <w:szCs w:val="22"/>
        </w:rPr>
        <w:t xml:space="preserve">  Int J Obesity 19: 279-283, 1995</w:t>
      </w:r>
    </w:p>
    <w:p w14:paraId="1CBFF739"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34. </w:t>
      </w:r>
      <w:proofErr w:type="spellStart"/>
      <w:r>
        <w:rPr>
          <w:rFonts w:ascii="Arial" w:hAnsi="Arial" w:cs="Arial"/>
          <w:sz w:val="22"/>
          <w:szCs w:val="22"/>
        </w:rPr>
        <w:t>Poehlman</w:t>
      </w:r>
      <w:proofErr w:type="spellEnd"/>
      <w:r>
        <w:rPr>
          <w:rFonts w:ascii="Arial" w:hAnsi="Arial" w:cs="Arial"/>
          <w:sz w:val="22"/>
          <w:szCs w:val="22"/>
        </w:rPr>
        <w:t xml:space="preserve"> ET, Gardner AW,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Arciero</w:t>
      </w:r>
      <w:proofErr w:type="spellEnd"/>
      <w:r>
        <w:rPr>
          <w:rFonts w:ascii="Arial" w:hAnsi="Arial" w:cs="Arial"/>
          <w:sz w:val="22"/>
          <w:szCs w:val="22"/>
        </w:rPr>
        <w:t xml:space="preserve"> PJ, Toth MJ, Calles-</w:t>
      </w:r>
      <w:proofErr w:type="spellStart"/>
      <w:r>
        <w:rPr>
          <w:rFonts w:ascii="Arial" w:hAnsi="Arial" w:cs="Arial"/>
          <w:sz w:val="22"/>
          <w:szCs w:val="22"/>
        </w:rPr>
        <w:t>Escandon</w:t>
      </w:r>
      <w:proofErr w:type="spellEnd"/>
      <w:r>
        <w:rPr>
          <w:rFonts w:ascii="Arial" w:hAnsi="Arial" w:cs="Arial"/>
          <w:sz w:val="22"/>
          <w:szCs w:val="22"/>
        </w:rPr>
        <w:t xml:space="preserve"> J </w:t>
      </w:r>
      <w:r>
        <w:rPr>
          <w:rFonts w:ascii="Arial" w:hAnsi="Arial" w:cs="Arial"/>
          <w:i/>
          <w:iCs/>
          <w:sz w:val="22"/>
          <w:szCs w:val="22"/>
        </w:rPr>
        <w:t>Sympathetic nervous system activity, body fatness and fat distribution in younger and older males</w:t>
      </w:r>
      <w:r>
        <w:rPr>
          <w:rFonts w:ascii="Arial" w:hAnsi="Arial" w:cs="Arial"/>
          <w:sz w:val="22"/>
          <w:szCs w:val="22"/>
        </w:rPr>
        <w:t xml:space="preserve"> J Appl Phys 78: 802-806, 1995</w:t>
      </w:r>
    </w:p>
    <w:p w14:paraId="0B7C1A01"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35. </w:t>
      </w:r>
      <w:proofErr w:type="spellStart"/>
      <w:r>
        <w:rPr>
          <w:rFonts w:ascii="Arial" w:hAnsi="Arial" w:cs="Arial"/>
          <w:sz w:val="22"/>
          <w:szCs w:val="22"/>
        </w:rPr>
        <w:t>Treuth</w:t>
      </w:r>
      <w:proofErr w:type="spellEnd"/>
      <w:r>
        <w:rPr>
          <w:rFonts w:ascii="Arial" w:hAnsi="Arial" w:cs="Arial"/>
          <w:sz w:val="22"/>
          <w:szCs w:val="22"/>
        </w:rPr>
        <w:t xml:space="preserve"> MS, Hunter GR, </w:t>
      </w:r>
      <w:proofErr w:type="spellStart"/>
      <w:r>
        <w:rPr>
          <w:rFonts w:ascii="Arial" w:hAnsi="Arial" w:cs="Arial"/>
          <w:sz w:val="22"/>
          <w:szCs w:val="22"/>
        </w:rPr>
        <w:t>Kekes</w:t>
      </w:r>
      <w:proofErr w:type="spellEnd"/>
      <w:r>
        <w:rPr>
          <w:rFonts w:ascii="Arial" w:hAnsi="Arial" w:cs="Arial"/>
          <w:sz w:val="22"/>
          <w:szCs w:val="22"/>
        </w:rPr>
        <w:t xml:space="preserve">-Szabo T, </w:t>
      </w:r>
      <w:proofErr w:type="spellStart"/>
      <w:r>
        <w:rPr>
          <w:rFonts w:ascii="Arial" w:hAnsi="Arial" w:cs="Arial"/>
          <w:sz w:val="22"/>
          <w:szCs w:val="22"/>
        </w:rPr>
        <w:t>Weinsier</w:t>
      </w:r>
      <w:proofErr w:type="spellEnd"/>
      <w:r>
        <w:rPr>
          <w:rFonts w:ascii="Arial" w:hAnsi="Arial" w:cs="Arial"/>
          <w:sz w:val="22"/>
          <w:szCs w:val="22"/>
        </w:rPr>
        <w:t xml:space="preserve"> RL, </w:t>
      </w:r>
      <w:r w:rsidRPr="00A156B0">
        <w:rPr>
          <w:rFonts w:ascii="Arial" w:hAnsi="Arial" w:cs="Arial"/>
          <w:b/>
          <w:sz w:val="22"/>
          <w:szCs w:val="22"/>
        </w:rPr>
        <w:t>Goran MI</w:t>
      </w:r>
      <w:r>
        <w:rPr>
          <w:rFonts w:ascii="Arial" w:hAnsi="Arial" w:cs="Arial"/>
          <w:sz w:val="22"/>
          <w:szCs w:val="22"/>
        </w:rPr>
        <w:t xml:space="preserve">, &amp; Berland L. </w:t>
      </w:r>
      <w:r>
        <w:rPr>
          <w:rFonts w:ascii="Arial" w:hAnsi="Arial" w:cs="Arial"/>
          <w:i/>
          <w:iCs/>
          <w:sz w:val="22"/>
          <w:szCs w:val="22"/>
        </w:rPr>
        <w:t xml:space="preserve">Reduction in </w:t>
      </w:r>
      <w:r>
        <w:rPr>
          <w:rFonts w:ascii="Arial" w:hAnsi="Arial" w:cs="Arial"/>
          <w:i/>
          <w:iCs/>
          <w:sz w:val="22"/>
          <w:szCs w:val="22"/>
        </w:rPr>
        <w:lastRenderedPageBreak/>
        <w:t>intra-abdominal adipose tissue after strength training in older women</w:t>
      </w:r>
      <w:r>
        <w:rPr>
          <w:rFonts w:ascii="Arial" w:hAnsi="Arial" w:cs="Arial"/>
          <w:sz w:val="22"/>
          <w:szCs w:val="22"/>
        </w:rPr>
        <w:t xml:space="preserve"> J Appl </w:t>
      </w:r>
      <w:proofErr w:type="spellStart"/>
      <w:r>
        <w:rPr>
          <w:rFonts w:ascii="Arial" w:hAnsi="Arial" w:cs="Arial"/>
          <w:sz w:val="22"/>
          <w:szCs w:val="22"/>
        </w:rPr>
        <w:t>Physiol</w:t>
      </w:r>
      <w:proofErr w:type="spellEnd"/>
      <w:r>
        <w:rPr>
          <w:rFonts w:ascii="Arial" w:hAnsi="Arial" w:cs="Arial"/>
          <w:sz w:val="22"/>
          <w:szCs w:val="22"/>
        </w:rPr>
        <w:t xml:space="preserve"> 78: 1425-1431, 1995</w:t>
      </w:r>
    </w:p>
    <w:p w14:paraId="32FE591A"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36. </w:t>
      </w:r>
      <w:r w:rsidRPr="00A156B0">
        <w:rPr>
          <w:rFonts w:ascii="Arial" w:hAnsi="Arial" w:cs="Arial"/>
          <w:b/>
          <w:sz w:val="22"/>
          <w:szCs w:val="22"/>
        </w:rPr>
        <w:t>Goran MI</w:t>
      </w:r>
      <w:r>
        <w:rPr>
          <w:rFonts w:ascii="Arial" w:hAnsi="Arial" w:cs="Arial"/>
          <w:sz w:val="22"/>
          <w:szCs w:val="22"/>
        </w:rPr>
        <w:t xml:space="preserve">, Carpenter WH, McGloin A, Johnson R, </w:t>
      </w:r>
      <w:proofErr w:type="spellStart"/>
      <w:r>
        <w:rPr>
          <w:rFonts w:ascii="Arial" w:hAnsi="Arial" w:cs="Arial"/>
          <w:sz w:val="22"/>
          <w:szCs w:val="22"/>
        </w:rPr>
        <w:t>Weinsier</w:t>
      </w:r>
      <w:proofErr w:type="spellEnd"/>
      <w:r>
        <w:rPr>
          <w:rFonts w:ascii="Arial" w:hAnsi="Arial" w:cs="Arial"/>
          <w:sz w:val="22"/>
          <w:szCs w:val="22"/>
        </w:rPr>
        <w:t xml:space="preserve"> RL &amp; Hardin JM. </w:t>
      </w:r>
      <w:r>
        <w:rPr>
          <w:rFonts w:ascii="Arial" w:hAnsi="Arial" w:cs="Arial"/>
          <w:i/>
          <w:iCs/>
          <w:sz w:val="22"/>
          <w:szCs w:val="22"/>
        </w:rPr>
        <w:t>Energy expenditure in children of lean and obese parents</w:t>
      </w:r>
      <w:r>
        <w:rPr>
          <w:rFonts w:ascii="Arial" w:hAnsi="Arial" w:cs="Arial"/>
          <w:sz w:val="22"/>
          <w:szCs w:val="22"/>
        </w:rPr>
        <w:t xml:space="preserve"> Am J </w:t>
      </w:r>
      <w:proofErr w:type="spellStart"/>
      <w:r>
        <w:rPr>
          <w:rFonts w:ascii="Arial" w:hAnsi="Arial" w:cs="Arial"/>
          <w:sz w:val="22"/>
          <w:szCs w:val="22"/>
        </w:rPr>
        <w:t>Physiol</w:t>
      </w:r>
      <w:proofErr w:type="spellEnd"/>
      <w:r>
        <w:rPr>
          <w:rFonts w:ascii="Arial" w:hAnsi="Arial" w:cs="Arial"/>
          <w:sz w:val="22"/>
          <w:szCs w:val="22"/>
        </w:rPr>
        <w:t xml:space="preserve">  268: E917-E924, 1995</w:t>
      </w:r>
    </w:p>
    <w:p w14:paraId="62AD11E3"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37. </w:t>
      </w:r>
      <w:r>
        <w:rPr>
          <w:rFonts w:ascii="Arial" w:hAnsi="Arial" w:cs="Arial"/>
          <w:b/>
          <w:bCs/>
          <w:sz w:val="22"/>
          <w:szCs w:val="22"/>
        </w:rPr>
        <w:t xml:space="preserve">Goran MI, </w:t>
      </w:r>
      <w:r>
        <w:rPr>
          <w:rFonts w:ascii="Arial" w:hAnsi="Arial" w:cs="Arial"/>
          <w:sz w:val="22"/>
          <w:szCs w:val="22"/>
        </w:rPr>
        <w:t>Allison DB</w:t>
      </w:r>
      <w:r>
        <w:rPr>
          <w:rFonts w:ascii="Arial" w:hAnsi="Arial" w:cs="Arial"/>
          <w:b/>
          <w:bCs/>
          <w:sz w:val="22"/>
          <w:szCs w:val="22"/>
        </w:rPr>
        <w:t>,</w:t>
      </w:r>
      <w:r>
        <w:rPr>
          <w:rFonts w:ascii="Arial" w:hAnsi="Arial" w:cs="Arial"/>
          <w:sz w:val="22"/>
          <w:szCs w:val="22"/>
        </w:rPr>
        <w:t xml:space="preserve"> &amp;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i/>
          <w:iCs/>
          <w:sz w:val="22"/>
          <w:szCs w:val="22"/>
        </w:rPr>
        <w:t>Issues relating to normalization of body fat content in men and women</w:t>
      </w:r>
      <w:r>
        <w:rPr>
          <w:rFonts w:ascii="Arial" w:hAnsi="Arial" w:cs="Arial"/>
          <w:sz w:val="22"/>
          <w:szCs w:val="22"/>
        </w:rPr>
        <w:t xml:space="preserve"> Int J Obesity 19: 638-643, 1995</w:t>
      </w:r>
    </w:p>
    <w:p w14:paraId="24940A55"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38. Allison DB,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Poehlman</w:t>
      </w:r>
      <w:proofErr w:type="spellEnd"/>
      <w:r>
        <w:rPr>
          <w:rFonts w:ascii="Arial" w:hAnsi="Arial" w:cs="Arial"/>
          <w:sz w:val="22"/>
          <w:szCs w:val="22"/>
        </w:rPr>
        <w:t xml:space="preserve"> ET, &amp; </w:t>
      </w:r>
      <w:proofErr w:type="spellStart"/>
      <w:r>
        <w:rPr>
          <w:rFonts w:ascii="Arial" w:hAnsi="Arial" w:cs="Arial"/>
          <w:sz w:val="22"/>
          <w:szCs w:val="22"/>
        </w:rPr>
        <w:t>Heymsfield</w:t>
      </w:r>
      <w:proofErr w:type="spellEnd"/>
      <w:r>
        <w:rPr>
          <w:rFonts w:ascii="Arial" w:hAnsi="Arial" w:cs="Arial"/>
          <w:sz w:val="22"/>
          <w:szCs w:val="22"/>
        </w:rPr>
        <w:t xml:space="preserve"> SB </w:t>
      </w:r>
      <w:r>
        <w:rPr>
          <w:rFonts w:ascii="Arial" w:hAnsi="Arial" w:cs="Arial"/>
          <w:i/>
          <w:iCs/>
          <w:sz w:val="22"/>
          <w:szCs w:val="22"/>
        </w:rPr>
        <w:t>Mathematical considerations for using ratios to express biological data</w:t>
      </w:r>
      <w:r>
        <w:rPr>
          <w:rFonts w:ascii="Arial" w:hAnsi="Arial" w:cs="Arial"/>
          <w:sz w:val="22"/>
          <w:szCs w:val="22"/>
        </w:rPr>
        <w:t xml:space="preserve"> Int J Obesity 19: 644-652, 1995</w:t>
      </w:r>
    </w:p>
    <w:p w14:paraId="5E5D22B0"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39. </w:t>
      </w:r>
      <w:r>
        <w:rPr>
          <w:rFonts w:ascii="Arial" w:hAnsi="Arial" w:cs="Arial"/>
          <w:b/>
          <w:bCs/>
          <w:sz w:val="22"/>
          <w:szCs w:val="22"/>
        </w:rPr>
        <w:t>Goran MI</w:t>
      </w:r>
      <w:r>
        <w:rPr>
          <w:rFonts w:ascii="Arial" w:hAnsi="Arial" w:cs="Arial"/>
          <w:sz w:val="22"/>
          <w:szCs w:val="22"/>
        </w:rPr>
        <w:t xml:space="preserve">. &amp; Khaled M </w:t>
      </w:r>
      <w:r>
        <w:rPr>
          <w:rFonts w:ascii="Arial" w:hAnsi="Arial" w:cs="Arial"/>
          <w:i/>
          <w:iCs/>
          <w:sz w:val="22"/>
          <w:szCs w:val="22"/>
        </w:rPr>
        <w:t>Cross-validation of underwater weight against bioelectrical resistance: effects of obesity and sex.</w:t>
      </w:r>
      <w:r>
        <w:rPr>
          <w:rFonts w:ascii="Arial" w:hAnsi="Arial" w:cs="Arial"/>
          <w:sz w:val="22"/>
          <w:szCs w:val="22"/>
        </w:rPr>
        <w:t xml:space="preserve"> Obesity Research 3: 531-540, 1995</w:t>
      </w:r>
    </w:p>
    <w:p w14:paraId="3608A28A" w14:textId="77777777" w:rsidR="0096086D" w:rsidRDefault="0096086D">
      <w:pPr>
        <w:numPr>
          <w:ilvl w:val="12"/>
          <w:numId w:val="0"/>
        </w:numPr>
        <w:jc w:val="both"/>
        <w:rPr>
          <w:rFonts w:ascii="Arial" w:hAnsi="Arial" w:cs="Arial"/>
          <w:sz w:val="22"/>
          <w:szCs w:val="22"/>
        </w:rPr>
      </w:pPr>
    </w:p>
    <w:p w14:paraId="0450517E" w14:textId="77777777" w:rsidR="0096086D" w:rsidRDefault="00E77019">
      <w:pPr>
        <w:numPr>
          <w:ilvl w:val="12"/>
          <w:numId w:val="0"/>
        </w:numPr>
        <w:jc w:val="both"/>
        <w:rPr>
          <w:rFonts w:ascii="Arial" w:hAnsi="Arial" w:cs="Arial"/>
          <w:sz w:val="22"/>
          <w:szCs w:val="22"/>
        </w:rPr>
      </w:pPr>
      <w:r>
        <w:rPr>
          <w:rFonts w:ascii="Arial" w:hAnsi="Arial" w:cs="Arial"/>
          <w:b/>
          <w:bCs/>
          <w:sz w:val="22"/>
          <w:szCs w:val="22"/>
        </w:rPr>
        <w:t>1996</w:t>
      </w:r>
    </w:p>
    <w:p w14:paraId="1852FB95"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40. Johnson RK, </w:t>
      </w:r>
      <w:r>
        <w:rPr>
          <w:rFonts w:ascii="Arial" w:hAnsi="Arial" w:cs="Arial"/>
          <w:b/>
          <w:bCs/>
          <w:sz w:val="22"/>
          <w:szCs w:val="22"/>
        </w:rPr>
        <w:t>Goran MI,</w:t>
      </w:r>
      <w:r>
        <w:rPr>
          <w:rFonts w:ascii="Arial" w:hAnsi="Arial" w:cs="Arial"/>
          <w:sz w:val="22"/>
          <w:szCs w:val="22"/>
        </w:rPr>
        <w:t xml:space="preserve"> Ferrara MS &amp; </w:t>
      </w:r>
      <w:proofErr w:type="spellStart"/>
      <w:r>
        <w:rPr>
          <w:rFonts w:ascii="Arial" w:hAnsi="Arial" w:cs="Arial"/>
          <w:sz w:val="22"/>
          <w:szCs w:val="22"/>
        </w:rPr>
        <w:t>Poehlman</w:t>
      </w:r>
      <w:proofErr w:type="spellEnd"/>
      <w:r>
        <w:rPr>
          <w:rFonts w:ascii="Arial" w:hAnsi="Arial" w:cs="Arial"/>
          <w:sz w:val="22"/>
          <w:szCs w:val="22"/>
        </w:rPr>
        <w:t xml:space="preserve"> ET</w:t>
      </w:r>
      <w:r>
        <w:rPr>
          <w:rFonts w:ascii="Arial" w:hAnsi="Arial" w:cs="Arial"/>
          <w:i/>
          <w:iCs/>
          <w:sz w:val="22"/>
          <w:szCs w:val="22"/>
        </w:rPr>
        <w:t xml:space="preserve"> Athetosis increases resting metabolic rate in adults with cerebral palsy</w:t>
      </w:r>
      <w:r>
        <w:rPr>
          <w:rFonts w:ascii="Arial" w:hAnsi="Arial" w:cs="Arial"/>
          <w:sz w:val="22"/>
          <w:szCs w:val="22"/>
        </w:rPr>
        <w:t xml:space="preserve"> J Am Diet Assoc, 95: 145-148, 1996.</w:t>
      </w:r>
    </w:p>
    <w:p w14:paraId="428A4E6F"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41. </w:t>
      </w:r>
      <w:proofErr w:type="spellStart"/>
      <w:r>
        <w:rPr>
          <w:rFonts w:ascii="Arial" w:hAnsi="Arial" w:cs="Arial"/>
          <w:sz w:val="22"/>
          <w:szCs w:val="22"/>
        </w:rPr>
        <w:t>Pintaurro</w:t>
      </w:r>
      <w:proofErr w:type="spellEnd"/>
      <w:r>
        <w:rPr>
          <w:rFonts w:ascii="Arial" w:hAnsi="Arial" w:cs="Arial"/>
          <w:sz w:val="22"/>
          <w:szCs w:val="22"/>
        </w:rPr>
        <w:t xml:space="preserve"> S, Nagy TR, Duffy C,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Cross-calibration of body composition measurements by dual energy X-ray absorptiometry to carcass analysis in the pediatric body weight range</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63: 293-298, 1996</w:t>
      </w:r>
    </w:p>
    <w:p w14:paraId="4EEFC0DB"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42. </w:t>
      </w:r>
      <w:r>
        <w:rPr>
          <w:rFonts w:ascii="Arial" w:hAnsi="Arial" w:cs="Arial"/>
          <w:b/>
          <w:bCs/>
          <w:sz w:val="22"/>
          <w:szCs w:val="22"/>
        </w:rPr>
        <w:t>Goran MI</w:t>
      </w:r>
      <w:r>
        <w:rPr>
          <w:rFonts w:ascii="Arial" w:hAnsi="Arial" w:cs="Arial"/>
          <w:sz w:val="22"/>
          <w:szCs w:val="22"/>
        </w:rPr>
        <w:t xml:space="preserve">, Driscoll P, Johnson R, Nagy TR, &amp; Hunter G. </w:t>
      </w:r>
      <w:r>
        <w:rPr>
          <w:rFonts w:ascii="Arial" w:hAnsi="Arial" w:cs="Arial"/>
          <w:i/>
          <w:iCs/>
          <w:sz w:val="22"/>
          <w:szCs w:val="22"/>
        </w:rPr>
        <w:t>Cross-calibration of body composition techniques against dual energy X-ray absorptiometry in young children</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63: 299-305, 1996</w:t>
      </w:r>
    </w:p>
    <w:p w14:paraId="5EC664CD"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43. </w:t>
      </w:r>
      <w:r>
        <w:rPr>
          <w:rFonts w:ascii="Arial" w:hAnsi="Arial" w:cs="Arial"/>
          <w:b/>
          <w:bCs/>
          <w:sz w:val="22"/>
          <w:szCs w:val="22"/>
        </w:rPr>
        <w:t>Goran MI</w:t>
      </w:r>
      <w:r>
        <w:rPr>
          <w:rFonts w:ascii="Arial" w:hAnsi="Arial" w:cs="Arial"/>
          <w:sz w:val="22"/>
          <w:szCs w:val="22"/>
        </w:rPr>
        <w:t>, &amp; Nagy T</w:t>
      </w:r>
      <w:r>
        <w:rPr>
          <w:rFonts w:ascii="Arial" w:hAnsi="Arial" w:cs="Arial"/>
          <w:i/>
          <w:iCs/>
          <w:sz w:val="22"/>
          <w:szCs w:val="22"/>
        </w:rPr>
        <w:t xml:space="preserve"> Effect of the pre-testing environment on measurement of metabolic rate in children</w:t>
      </w:r>
      <w:r>
        <w:rPr>
          <w:rFonts w:ascii="Arial" w:hAnsi="Arial" w:cs="Arial"/>
          <w:sz w:val="22"/>
          <w:szCs w:val="22"/>
        </w:rPr>
        <w:t xml:space="preserve"> Int J Obesity 20: 83-87, 1996</w:t>
      </w:r>
    </w:p>
    <w:p w14:paraId="7C16051B" w14:textId="77777777" w:rsidR="0096086D" w:rsidRDefault="00E77019">
      <w:pPr>
        <w:numPr>
          <w:ilvl w:val="12"/>
          <w:numId w:val="0"/>
        </w:numPr>
        <w:jc w:val="both"/>
        <w:rPr>
          <w:rFonts w:ascii="Arial" w:hAnsi="Arial" w:cs="Arial"/>
          <w:b/>
          <w:bCs/>
          <w:sz w:val="22"/>
          <w:szCs w:val="22"/>
        </w:rPr>
      </w:pPr>
      <w:r>
        <w:rPr>
          <w:rFonts w:ascii="Arial" w:hAnsi="Arial" w:cs="Arial"/>
          <w:b/>
          <w:bCs/>
          <w:sz w:val="22"/>
          <w:szCs w:val="22"/>
        </w:rPr>
        <w:t xml:space="preserve">44. </w:t>
      </w:r>
      <w:r>
        <w:rPr>
          <w:rFonts w:ascii="Arial" w:hAnsi="Arial" w:cs="Arial"/>
          <w:sz w:val="22"/>
          <w:szCs w:val="22"/>
        </w:rPr>
        <w:t xml:space="preserve">Nguyen V, Larson DE, Johnson R, &amp; </w:t>
      </w:r>
      <w:r w:rsidRPr="00A156B0">
        <w:rPr>
          <w:rFonts w:ascii="Arial" w:hAnsi="Arial" w:cs="Arial"/>
          <w:b/>
          <w:sz w:val="22"/>
          <w:szCs w:val="22"/>
        </w:rPr>
        <w:t>Goran MI</w:t>
      </w:r>
      <w:r>
        <w:rPr>
          <w:rFonts w:ascii="Arial" w:hAnsi="Arial" w:cs="Arial"/>
          <w:sz w:val="22"/>
          <w:szCs w:val="22"/>
        </w:rPr>
        <w:t xml:space="preserve"> </w:t>
      </w:r>
      <w:r>
        <w:rPr>
          <w:rFonts w:ascii="Arial" w:hAnsi="Arial" w:cs="Arial"/>
          <w:i/>
          <w:iCs/>
          <w:sz w:val="22"/>
          <w:szCs w:val="22"/>
        </w:rPr>
        <w:t>Fat Intake and adiposity in children of lean and obese parents</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63: 507-513, 1996</w:t>
      </w:r>
    </w:p>
    <w:p w14:paraId="73CEC794"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45. Nagy TR,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Weinsier</w:t>
      </w:r>
      <w:proofErr w:type="spellEnd"/>
      <w:r>
        <w:rPr>
          <w:rFonts w:ascii="Arial" w:hAnsi="Arial" w:cs="Arial"/>
          <w:sz w:val="22"/>
          <w:szCs w:val="22"/>
        </w:rPr>
        <w:t xml:space="preserve"> RW, Toth MJ, Schutz Y, &amp;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i/>
          <w:iCs/>
          <w:sz w:val="22"/>
          <w:szCs w:val="22"/>
        </w:rPr>
        <w:t>Determinants of basal fat oxidation in Caucasians</w:t>
      </w:r>
      <w:r>
        <w:rPr>
          <w:rFonts w:ascii="Arial" w:hAnsi="Arial" w:cs="Arial"/>
          <w:sz w:val="22"/>
          <w:szCs w:val="22"/>
        </w:rPr>
        <w:t xml:space="preserve">  J Appl </w:t>
      </w:r>
      <w:proofErr w:type="spellStart"/>
      <w:r>
        <w:rPr>
          <w:rFonts w:ascii="Arial" w:hAnsi="Arial" w:cs="Arial"/>
          <w:sz w:val="22"/>
          <w:szCs w:val="22"/>
        </w:rPr>
        <w:t>Physiol</w:t>
      </w:r>
      <w:proofErr w:type="spellEnd"/>
      <w:r>
        <w:rPr>
          <w:rFonts w:ascii="Arial" w:hAnsi="Arial" w:cs="Arial"/>
          <w:sz w:val="22"/>
          <w:szCs w:val="22"/>
        </w:rPr>
        <w:t>, 80: 1743-1748, 1996</w:t>
      </w:r>
    </w:p>
    <w:p w14:paraId="5ECB72D2" w14:textId="77777777" w:rsidR="0096086D" w:rsidRDefault="00E77019">
      <w:pPr>
        <w:numPr>
          <w:ilvl w:val="12"/>
          <w:numId w:val="0"/>
        </w:numPr>
        <w:jc w:val="both"/>
        <w:rPr>
          <w:rFonts w:ascii="Arial" w:hAnsi="Arial" w:cs="Arial"/>
          <w:sz w:val="22"/>
          <w:szCs w:val="22"/>
        </w:rPr>
      </w:pPr>
      <w:r>
        <w:rPr>
          <w:rFonts w:ascii="Arial" w:hAnsi="Arial" w:cs="Arial"/>
          <w:sz w:val="22"/>
          <w:szCs w:val="22"/>
        </w:rPr>
        <w:t>46. Calles-</w:t>
      </w:r>
      <w:proofErr w:type="spellStart"/>
      <w:r>
        <w:rPr>
          <w:rFonts w:ascii="Arial" w:hAnsi="Arial" w:cs="Arial"/>
          <w:sz w:val="22"/>
          <w:szCs w:val="22"/>
        </w:rPr>
        <w:t>Escandon</w:t>
      </w:r>
      <w:proofErr w:type="spellEnd"/>
      <w:r>
        <w:rPr>
          <w:rFonts w:ascii="Arial" w:hAnsi="Arial" w:cs="Arial"/>
          <w:sz w:val="22"/>
          <w:szCs w:val="22"/>
        </w:rPr>
        <w:t xml:space="preserve"> JC, </w:t>
      </w:r>
      <w:r>
        <w:rPr>
          <w:rFonts w:ascii="Arial" w:hAnsi="Arial" w:cs="Arial"/>
          <w:b/>
          <w:bCs/>
          <w:sz w:val="22"/>
          <w:szCs w:val="22"/>
        </w:rPr>
        <w:t>Goran MI,</w:t>
      </w:r>
      <w:r>
        <w:rPr>
          <w:rFonts w:ascii="Arial" w:hAnsi="Arial" w:cs="Arial"/>
          <w:sz w:val="22"/>
          <w:szCs w:val="22"/>
        </w:rPr>
        <w:t xml:space="preserve"> O'Connell M, Nair KS, &amp; Danforth Jr E </w:t>
      </w:r>
      <w:r>
        <w:rPr>
          <w:rFonts w:ascii="Arial" w:hAnsi="Arial" w:cs="Arial"/>
          <w:i/>
          <w:iCs/>
          <w:sz w:val="22"/>
          <w:szCs w:val="22"/>
        </w:rPr>
        <w:t>Exercise increases fat oxidation at rest independent of energy balance, and unrelated to changes in energy balance or lipolysis</w:t>
      </w:r>
      <w:r>
        <w:rPr>
          <w:rFonts w:ascii="Arial" w:hAnsi="Arial" w:cs="Arial"/>
          <w:sz w:val="22"/>
          <w:szCs w:val="22"/>
        </w:rPr>
        <w:t xml:space="preserve"> Am J </w:t>
      </w:r>
      <w:proofErr w:type="spellStart"/>
      <w:r>
        <w:rPr>
          <w:rFonts w:ascii="Arial" w:hAnsi="Arial" w:cs="Arial"/>
          <w:sz w:val="22"/>
          <w:szCs w:val="22"/>
        </w:rPr>
        <w:t>Physiol</w:t>
      </w:r>
      <w:proofErr w:type="spellEnd"/>
      <w:r>
        <w:rPr>
          <w:rFonts w:ascii="Arial" w:hAnsi="Arial" w:cs="Arial"/>
          <w:sz w:val="22"/>
          <w:szCs w:val="22"/>
        </w:rPr>
        <w:t xml:space="preserve"> 33: E1009-E1014, 1996</w:t>
      </w:r>
    </w:p>
    <w:p w14:paraId="3E00DE72"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47. Hunter GR, </w:t>
      </w:r>
      <w:proofErr w:type="spellStart"/>
      <w:r>
        <w:rPr>
          <w:rFonts w:ascii="Arial" w:hAnsi="Arial" w:cs="Arial"/>
          <w:sz w:val="22"/>
          <w:szCs w:val="22"/>
        </w:rPr>
        <w:t>Kekes</w:t>
      </w:r>
      <w:proofErr w:type="spellEnd"/>
      <w:r>
        <w:rPr>
          <w:rFonts w:ascii="Arial" w:hAnsi="Arial" w:cs="Arial"/>
          <w:sz w:val="22"/>
          <w:szCs w:val="22"/>
        </w:rPr>
        <w:t xml:space="preserve">-Szabo T, </w:t>
      </w:r>
      <w:proofErr w:type="spellStart"/>
      <w:r>
        <w:rPr>
          <w:rFonts w:ascii="Arial" w:hAnsi="Arial" w:cs="Arial"/>
          <w:sz w:val="22"/>
          <w:szCs w:val="22"/>
        </w:rPr>
        <w:t>Treuth</w:t>
      </w:r>
      <w:proofErr w:type="spellEnd"/>
      <w:r>
        <w:rPr>
          <w:rFonts w:ascii="Arial" w:hAnsi="Arial" w:cs="Arial"/>
          <w:sz w:val="22"/>
          <w:szCs w:val="22"/>
        </w:rPr>
        <w:t xml:space="preserve"> MS, Williams MJ, </w:t>
      </w:r>
      <w:r>
        <w:rPr>
          <w:rFonts w:ascii="Arial" w:hAnsi="Arial" w:cs="Arial"/>
          <w:b/>
          <w:bCs/>
          <w:sz w:val="22"/>
          <w:szCs w:val="22"/>
        </w:rPr>
        <w:t>Goran MI</w:t>
      </w:r>
      <w:r>
        <w:rPr>
          <w:rFonts w:ascii="Arial" w:hAnsi="Arial" w:cs="Arial"/>
          <w:sz w:val="22"/>
          <w:szCs w:val="22"/>
        </w:rPr>
        <w:t xml:space="preserve">, &amp; Pichon C </w:t>
      </w:r>
      <w:r>
        <w:rPr>
          <w:rFonts w:ascii="Arial" w:hAnsi="Arial" w:cs="Arial"/>
          <w:i/>
          <w:iCs/>
          <w:sz w:val="22"/>
          <w:szCs w:val="22"/>
        </w:rPr>
        <w:t>Intra-abdominal adipose tissue, physical activity and cardiovascular risk in pre- and post-menopausal women</w:t>
      </w:r>
      <w:r>
        <w:rPr>
          <w:rFonts w:ascii="Arial" w:hAnsi="Arial" w:cs="Arial"/>
          <w:sz w:val="22"/>
          <w:szCs w:val="22"/>
        </w:rPr>
        <w:t xml:space="preserve"> Int J Obesity 20: 860-865, 1996</w:t>
      </w:r>
    </w:p>
    <w:p w14:paraId="4262946E"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48. Johnson RK, Driscoll P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Comparison of the multiple-pass 24-hour recall method with total energy expenditure by doubly labeled water in young children</w:t>
      </w:r>
      <w:r>
        <w:rPr>
          <w:rFonts w:ascii="Arial" w:hAnsi="Arial" w:cs="Arial"/>
          <w:sz w:val="22"/>
          <w:szCs w:val="22"/>
        </w:rPr>
        <w:t xml:space="preserve"> J Am Diet Assoc 96: 1140-1144, 1996;</w:t>
      </w:r>
    </w:p>
    <w:p w14:paraId="5AE511B5"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49. Donaldson KE, Carpenter WH, Toth MJ, </w:t>
      </w:r>
      <w:r>
        <w:rPr>
          <w:rFonts w:ascii="Arial" w:hAnsi="Arial" w:cs="Arial"/>
          <w:b/>
          <w:bCs/>
          <w:sz w:val="22"/>
          <w:szCs w:val="22"/>
        </w:rPr>
        <w:t xml:space="preserve">Goran MI, </w:t>
      </w:r>
      <w:r>
        <w:rPr>
          <w:rFonts w:ascii="Arial" w:hAnsi="Arial" w:cs="Arial"/>
          <w:sz w:val="22"/>
          <w:szCs w:val="22"/>
        </w:rPr>
        <w:t xml:space="preserve">Newhouse P, &amp;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i/>
          <w:iCs/>
          <w:sz w:val="22"/>
          <w:szCs w:val="22"/>
        </w:rPr>
        <w:t>No evidence for a higher resting metabolic rate in Alzheimer's patients</w:t>
      </w:r>
      <w:r>
        <w:rPr>
          <w:rFonts w:ascii="Arial" w:hAnsi="Arial" w:cs="Arial"/>
          <w:sz w:val="22"/>
          <w:szCs w:val="22"/>
        </w:rPr>
        <w:t xml:space="preserve"> J Am Ger Soc 44:1232-1234, 1996</w:t>
      </w:r>
    </w:p>
    <w:p w14:paraId="20E52D1D"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50. Larson DE, Hunter GR, Williams M, </w:t>
      </w:r>
      <w:proofErr w:type="spellStart"/>
      <w:r>
        <w:rPr>
          <w:rFonts w:ascii="Arial" w:hAnsi="Arial" w:cs="Arial"/>
          <w:sz w:val="22"/>
          <w:szCs w:val="22"/>
        </w:rPr>
        <w:t>Kekes</w:t>
      </w:r>
      <w:proofErr w:type="spellEnd"/>
      <w:r>
        <w:rPr>
          <w:rFonts w:ascii="Arial" w:hAnsi="Arial" w:cs="Arial"/>
          <w:sz w:val="22"/>
          <w:szCs w:val="22"/>
        </w:rPr>
        <w:t xml:space="preserve">-Szabo T, </w:t>
      </w:r>
      <w:proofErr w:type="spellStart"/>
      <w:r>
        <w:rPr>
          <w:rFonts w:ascii="Arial" w:hAnsi="Arial" w:cs="Arial"/>
          <w:sz w:val="22"/>
          <w:szCs w:val="22"/>
        </w:rPr>
        <w:t>Nyikos</w:t>
      </w:r>
      <w:proofErr w:type="spellEnd"/>
      <w:r>
        <w:rPr>
          <w:rFonts w:ascii="Arial" w:hAnsi="Arial" w:cs="Arial"/>
          <w:sz w:val="22"/>
          <w:szCs w:val="22"/>
        </w:rPr>
        <w:t xml:space="preserve"> I &amp; </w:t>
      </w:r>
      <w:r>
        <w:rPr>
          <w:rFonts w:ascii="Arial" w:hAnsi="Arial" w:cs="Arial"/>
          <w:b/>
          <w:bCs/>
          <w:sz w:val="22"/>
          <w:szCs w:val="22"/>
        </w:rPr>
        <w:t xml:space="preserve">Goran MI </w:t>
      </w:r>
      <w:r>
        <w:rPr>
          <w:rFonts w:ascii="Arial" w:hAnsi="Arial" w:cs="Arial"/>
          <w:i/>
          <w:iCs/>
          <w:sz w:val="22"/>
          <w:szCs w:val="22"/>
        </w:rPr>
        <w:t xml:space="preserve">Dietary fat in relation to body fat and intra-abdominal adipose tissue: A cross sectional analysis </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64: 677-684, 1996</w:t>
      </w:r>
    </w:p>
    <w:p w14:paraId="13007BA4"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51. Figueroa-Colon R, Franklin FA, </w:t>
      </w:r>
      <w:r>
        <w:rPr>
          <w:rFonts w:ascii="Arial" w:hAnsi="Arial" w:cs="Arial"/>
          <w:b/>
          <w:bCs/>
          <w:sz w:val="22"/>
          <w:szCs w:val="22"/>
        </w:rPr>
        <w:t>Goran MI</w:t>
      </w:r>
      <w:r>
        <w:rPr>
          <w:rFonts w:ascii="Arial" w:hAnsi="Arial" w:cs="Arial"/>
          <w:sz w:val="22"/>
          <w:szCs w:val="22"/>
        </w:rPr>
        <w:t xml:space="preserve">, Lee JY &amp; </w:t>
      </w:r>
      <w:proofErr w:type="spellStart"/>
      <w:r>
        <w:rPr>
          <w:rFonts w:ascii="Arial" w:hAnsi="Arial" w:cs="Arial"/>
          <w:sz w:val="22"/>
          <w:szCs w:val="22"/>
        </w:rPr>
        <w:t>Weinsier</w:t>
      </w:r>
      <w:proofErr w:type="spellEnd"/>
      <w:r>
        <w:rPr>
          <w:rFonts w:ascii="Arial" w:hAnsi="Arial" w:cs="Arial"/>
          <w:sz w:val="22"/>
          <w:szCs w:val="22"/>
        </w:rPr>
        <w:t xml:space="preserve"> RL </w:t>
      </w:r>
      <w:r>
        <w:rPr>
          <w:rFonts w:ascii="Arial" w:hAnsi="Arial" w:cs="Arial"/>
          <w:i/>
          <w:iCs/>
          <w:sz w:val="22"/>
          <w:szCs w:val="22"/>
        </w:rPr>
        <w:t xml:space="preserve">Reproducibility of measurement of resting energy expenditure in prepubertal girls </w:t>
      </w:r>
      <w:r>
        <w:rPr>
          <w:rFonts w:ascii="Arial" w:hAnsi="Arial" w:cs="Arial"/>
          <w:sz w:val="22"/>
          <w:szCs w:val="22"/>
        </w:rPr>
        <w:t xml:space="preserve">Am J Clin </w:t>
      </w:r>
      <w:proofErr w:type="spellStart"/>
      <w:r>
        <w:rPr>
          <w:rFonts w:ascii="Arial" w:hAnsi="Arial" w:cs="Arial"/>
          <w:sz w:val="22"/>
          <w:szCs w:val="22"/>
        </w:rPr>
        <w:t>Nutr</w:t>
      </w:r>
      <w:proofErr w:type="spellEnd"/>
      <w:r>
        <w:rPr>
          <w:rFonts w:ascii="Arial" w:hAnsi="Arial" w:cs="Arial"/>
          <w:sz w:val="22"/>
          <w:szCs w:val="22"/>
        </w:rPr>
        <w:t>, 64: 533-536, 1996</w:t>
      </w:r>
    </w:p>
    <w:p w14:paraId="14940EB5" w14:textId="77777777" w:rsidR="0096086D" w:rsidRDefault="0096086D">
      <w:pPr>
        <w:numPr>
          <w:ilvl w:val="12"/>
          <w:numId w:val="0"/>
        </w:numPr>
        <w:jc w:val="both"/>
        <w:rPr>
          <w:rFonts w:ascii="Arial" w:hAnsi="Arial" w:cs="Arial"/>
          <w:b/>
          <w:bCs/>
          <w:sz w:val="22"/>
          <w:szCs w:val="22"/>
        </w:rPr>
      </w:pPr>
    </w:p>
    <w:p w14:paraId="0F04FE36" w14:textId="77777777" w:rsidR="0096086D" w:rsidRDefault="00E77019">
      <w:pPr>
        <w:numPr>
          <w:ilvl w:val="12"/>
          <w:numId w:val="0"/>
        </w:numPr>
        <w:jc w:val="both"/>
        <w:rPr>
          <w:rFonts w:ascii="Arial" w:hAnsi="Arial" w:cs="Arial"/>
          <w:b/>
          <w:bCs/>
          <w:sz w:val="22"/>
          <w:szCs w:val="22"/>
        </w:rPr>
      </w:pPr>
      <w:r>
        <w:rPr>
          <w:rFonts w:ascii="Arial" w:hAnsi="Arial" w:cs="Arial"/>
          <w:b/>
          <w:bCs/>
          <w:sz w:val="22"/>
          <w:szCs w:val="22"/>
        </w:rPr>
        <w:t>1997</w:t>
      </w:r>
    </w:p>
    <w:p w14:paraId="4D9929E5"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52. </w:t>
      </w:r>
      <w:proofErr w:type="spellStart"/>
      <w:r>
        <w:rPr>
          <w:rFonts w:ascii="Arial" w:hAnsi="Arial" w:cs="Arial"/>
          <w:sz w:val="22"/>
          <w:szCs w:val="22"/>
        </w:rPr>
        <w:t>Finan</w:t>
      </w:r>
      <w:proofErr w:type="spellEnd"/>
      <w:r>
        <w:rPr>
          <w:rFonts w:ascii="Arial" w:hAnsi="Arial" w:cs="Arial"/>
          <w:sz w:val="22"/>
          <w:szCs w:val="22"/>
        </w:rPr>
        <w:t xml:space="preserve"> K, Larson E,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Cross-Validation of prediction equations for resting energy expenditure in young healthy children</w:t>
      </w:r>
      <w:r>
        <w:rPr>
          <w:rFonts w:ascii="Arial" w:hAnsi="Arial" w:cs="Arial"/>
          <w:b/>
          <w:bCs/>
          <w:sz w:val="22"/>
          <w:szCs w:val="22"/>
        </w:rPr>
        <w:t xml:space="preserve"> </w:t>
      </w:r>
      <w:r>
        <w:rPr>
          <w:rFonts w:ascii="Arial" w:hAnsi="Arial" w:cs="Arial"/>
          <w:sz w:val="22"/>
          <w:szCs w:val="22"/>
        </w:rPr>
        <w:t>J Am Diet Assoc 97: 140-145, 1997</w:t>
      </w:r>
    </w:p>
    <w:p w14:paraId="07E90C96"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53. Bernstein IM,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Amini</w:t>
      </w:r>
      <w:proofErr w:type="spellEnd"/>
      <w:r>
        <w:rPr>
          <w:rFonts w:ascii="Arial" w:hAnsi="Arial" w:cs="Arial"/>
          <w:sz w:val="22"/>
          <w:szCs w:val="22"/>
        </w:rPr>
        <w:t xml:space="preserve"> SB, and Catalano PM </w:t>
      </w:r>
      <w:r>
        <w:rPr>
          <w:rFonts w:ascii="Arial" w:hAnsi="Arial" w:cs="Arial"/>
          <w:i/>
          <w:iCs/>
          <w:sz w:val="22"/>
          <w:szCs w:val="22"/>
        </w:rPr>
        <w:t>Differential Growth of Fetal Tissues During the Second Half of Pregnancy</w:t>
      </w:r>
      <w:r>
        <w:rPr>
          <w:rFonts w:ascii="Arial" w:hAnsi="Arial" w:cs="Arial"/>
          <w:sz w:val="22"/>
          <w:szCs w:val="22"/>
        </w:rPr>
        <w:t xml:space="preserve"> Am J </w:t>
      </w:r>
      <w:proofErr w:type="spellStart"/>
      <w:r>
        <w:rPr>
          <w:rFonts w:ascii="Arial" w:hAnsi="Arial" w:cs="Arial"/>
          <w:sz w:val="22"/>
          <w:szCs w:val="22"/>
        </w:rPr>
        <w:t>Obstet</w:t>
      </w:r>
      <w:proofErr w:type="spellEnd"/>
      <w:r>
        <w:rPr>
          <w:rFonts w:ascii="Arial" w:hAnsi="Arial" w:cs="Arial"/>
          <w:sz w:val="22"/>
          <w:szCs w:val="22"/>
        </w:rPr>
        <w:t xml:space="preserve"> </w:t>
      </w:r>
      <w:proofErr w:type="spellStart"/>
      <w:r>
        <w:rPr>
          <w:rFonts w:ascii="Arial" w:hAnsi="Arial" w:cs="Arial"/>
          <w:sz w:val="22"/>
          <w:szCs w:val="22"/>
        </w:rPr>
        <w:t>Gynecol</w:t>
      </w:r>
      <w:proofErr w:type="spellEnd"/>
      <w:r>
        <w:rPr>
          <w:rFonts w:ascii="Arial" w:hAnsi="Arial" w:cs="Arial"/>
          <w:sz w:val="22"/>
          <w:szCs w:val="22"/>
        </w:rPr>
        <w:t xml:space="preserve"> 176:28-32; 1997</w:t>
      </w:r>
    </w:p>
    <w:p w14:paraId="12949A88"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54. </w:t>
      </w:r>
      <w:proofErr w:type="spellStart"/>
      <w:r>
        <w:rPr>
          <w:rFonts w:ascii="Arial" w:hAnsi="Arial" w:cs="Arial"/>
          <w:sz w:val="22"/>
          <w:szCs w:val="22"/>
        </w:rPr>
        <w:t>Poehlman</w:t>
      </w:r>
      <w:proofErr w:type="spellEnd"/>
      <w:r>
        <w:rPr>
          <w:rFonts w:ascii="Arial" w:hAnsi="Arial" w:cs="Arial"/>
          <w:sz w:val="22"/>
          <w:szCs w:val="22"/>
        </w:rPr>
        <w:t xml:space="preserve"> ET, Toth MJ, </w:t>
      </w:r>
      <w:r>
        <w:rPr>
          <w:rFonts w:ascii="Arial" w:hAnsi="Arial" w:cs="Arial"/>
          <w:b/>
          <w:bCs/>
          <w:sz w:val="22"/>
          <w:szCs w:val="22"/>
        </w:rPr>
        <w:t>Goran MI,</w:t>
      </w:r>
      <w:r>
        <w:rPr>
          <w:rFonts w:ascii="Arial" w:hAnsi="Arial" w:cs="Arial"/>
          <w:sz w:val="22"/>
          <w:szCs w:val="22"/>
        </w:rPr>
        <w:t xml:space="preserve"> Carpenter W, Newhouse P, Rosen C </w:t>
      </w:r>
      <w:r>
        <w:rPr>
          <w:rFonts w:ascii="Arial" w:hAnsi="Arial" w:cs="Arial"/>
          <w:i/>
          <w:iCs/>
          <w:sz w:val="22"/>
          <w:szCs w:val="22"/>
        </w:rPr>
        <w:t xml:space="preserve">Daily energy expenditure in free-living non-institutionalized Alzheimer patients: A doubly labeled water study </w:t>
      </w:r>
      <w:r>
        <w:rPr>
          <w:rFonts w:ascii="Arial" w:hAnsi="Arial" w:cs="Arial"/>
          <w:sz w:val="22"/>
          <w:szCs w:val="22"/>
        </w:rPr>
        <w:t>Neurology 48: 997-1002; 1997</w:t>
      </w:r>
    </w:p>
    <w:p w14:paraId="69F9042F"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55. Khaled MA, Kabir I, </w:t>
      </w:r>
      <w:r>
        <w:rPr>
          <w:rFonts w:ascii="Arial" w:hAnsi="Arial" w:cs="Arial"/>
          <w:b/>
          <w:bCs/>
          <w:sz w:val="22"/>
          <w:szCs w:val="22"/>
        </w:rPr>
        <w:t>Goran MI</w:t>
      </w:r>
      <w:r>
        <w:rPr>
          <w:rFonts w:ascii="Arial" w:hAnsi="Arial" w:cs="Arial"/>
          <w:sz w:val="22"/>
          <w:szCs w:val="22"/>
        </w:rPr>
        <w:t xml:space="preserve"> &amp; </w:t>
      </w:r>
      <w:proofErr w:type="spellStart"/>
      <w:r>
        <w:rPr>
          <w:rFonts w:ascii="Arial" w:hAnsi="Arial" w:cs="Arial"/>
          <w:sz w:val="22"/>
          <w:szCs w:val="22"/>
        </w:rPr>
        <w:t>Mahalanabis</w:t>
      </w:r>
      <w:proofErr w:type="spellEnd"/>
      <w:r>
        <w:rPr>
          <w:rFonts w:ascii="Arial" w:hAnsi="Arial" w:cs="Arial"/>
          <w:sz w:val="22"/>
          <w:szCs w:val="22"/>
        </w:rPr>
        <w:t xml:space="preserve"> D</w:t>
      </w:r>
      <w:r>
        <w:rPr>
          <w:rFonts w:ascii="Arial" w:hAnsi="Arial" w:cs="Arial"/>
          <w:b/>
          <w:bCs/>
          <w:sz w:val="22"/>
          <w:szCs w:val="22"/>
        </w:rPr>
        <w:t xml:space="preserve"> </w:t>
      </w:r>
      <w:r>
        <w:rPr>
          <w:rFonts w:ascii="Arial" w:hAnsi="Arial" w:cs="Arial"/>
          <w:i/>
          <w:iCs/>
          <w:sz w:val="22"/>
          <w:szCs w:val="22"/>
        </w:rPr>
        <w:t xml:space="preserve">Bioelectrical impedance measurements at </w:t>
      </w:r>
      <w:r>
        <w:rPr>
          <w:rFonts w:ascii="Arial" w:hAnsi="Arial" w:cs="Arial"/>
          <w:i/>
          <w:iCs/>
          <w:sz w:val="22"/>
          <w:szCs w:val="22"/>
        </w:rPr>
        <w:lastRenderedPageBreak/>
        <w:t>various frequencies to estimate human body compositions</w:t>
      </w:r>
      <w:r>
        <w:rPr>
          <w:rFonts w:ascii="Arial" w:hAnsi="Arial" w:cs="Arial"/>
          <w:sz w:val="22"/>
          <w:szCs w:val="22"/>
        </w:rPr>
        <w:t xml:space="preserve"> Ind J Exp Biol  35: 159-161, 1997</w:t>
      </w:r>
    </w:p>
    <w:p w14:paraId="1122626F"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56. </w:t>
      </w:r>
      <w:proofErr w:type="spellStart"/>
      <w:r>
        <w:rPr>
          <w:rFonts w:ascii="Arial" w:hAnsi="Arial" w:cs="Arial"/>
          <w:sz w:val="22"/>
          <w:szCs w:val="22"/>
        </w:rPr>
        <w:t>Westertrep</w:t>
      </w:r>
      <w:proofErr w:type="spellEnd"/>
      <w:r>
        <w:rPr>
          <w:rFonts w:ascii="Arial" w:hAnsi="Arial" w:cs="Arial"/>
          <w:sz w:val="22"/>
          <w:szCs w:val="22"/>
        </w:rPr>
        <w:t xml:space="preserve"> KR and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Relationship between physical activity related energy expenditure and body composition: A gender difference</w:t>
      </w:r>
      <w:r>
        <w:rPr>
          <w:rFonts w:ascii="Arial" w:hAnsi="Arial" w:cs="Arial"/>
          <w:b/>
          <w:bCs/>
          <w:sz w:val="22"/>
          <w:szCs w:val="22"/>
        </w:rPr>
        <w:t xml:space="preserve"> </w:t>
      </w:r>
      <w:r>
        <w:rPr>
          <w:rFonts w:ascii="Arial" w:hAnsi="Arial" w:cs="Arial"/>
          <w:sz w:val="22"/>
          <w:szCs w:val="22"/>
        </w:rPr>
        <w:t>Int J Obesity 21: 184-188, 1997</w:t>
      </w:r>
    </w:p>
    <w:p w14:paraId="6F26EA41"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57. Toth MJ, Gottlieb SS, </w:t>
      </w:r>
      <w:r>
        <w:rPr>
          <w:rFonts w:ascii="Arial" w:hAnsi="Arial" w:cs="Arial"/>
          <w:b/>
          <w:bCs/>
          <w:sz w:val="22"/>
          <w:szCs w:val="22"/>
        </w:rPr>
        <w:t>Goran MI</w:t>
      </w:r>
      <w:r>
        <w:rPr>
          <w:rFonts w:ascii="Arial" w:hAnsi="Arial" w:cs="Arial"/>
          <w:sz w:val="22"/>
          <w:szCs w:val="22"/>
        </w:rPr>
        <w:t xml:space="preserve">, Fisher ML &amp;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i/>
          <w:iCs/>
          <w:sz w:val="22"/>
          <w:szCs w:val="22"/>
        </w:rPr>
        <w:t>Daily energy expenditure in free-living heart failure patients</w:t>
      </w:r>
      <w:r>
        <w:rPr>
          <w:rFonts w:ascii="Arial" w:hAnsi="Arial" w:cs="Arial"/>
          <w:sz w:val="22"/>
          <w:szCs w:val="22"/>
        </w:rPr>
        <w:t xml:space="preserve"> Am J </w:t>
      </w:r>
      <w:proofErr w:type="spellStart"/>
      <w:r>
        <w:rPr>
          <w:rFonts w:ascii="Arial" w:hAnsi="Arial" w:cs="Arial"/>
          <w:sz w:val="22"/>
          <w:szCs w:val="22"/>
        </w:rPr>
        <w:t>Physiol</w:t>
      </w:r>
      <w:proofErr w:type="spellEnd"/>
      <w:r>
        <w:rPr>
          <w:rFonts w:ascii="Arial" w:hAnsi="Arial" w:cs="Arial"/>
          <w:sz w:val="22"/>
          <w:szCs w:val="22"/>
        </w:rPr>
        <w:t xml:space="preserve"> 272: E469-E475, 1997</w:t>
      </w:r>
    </w:p>
    <w:p w14:paraId="42F5A6B7"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58. Johnson RK, Hildreth HH, </w:t>
      </w:r>
      <w:proofErr w:type="spellStart"/>
      <w:r>
        <w:rPr>
          <w:rFonts w:ascii="Arial" w:hAnsi="Arial" w:cs="Arial"/>
          <w:sz w:val="22"/>
          <w:szCs w:val="22"/>
        </w:rPr>
        <w:t>Contompasis</w:t>
      </w:r>
      <w:proofErr w:type="spellEnd"/>
      <w:r>
        <w:rPr>
          <w:rFonts w:ascii="Arial" w:hAnsi="Arial" w:cs="Arial"/>
          <w:sz w:val="22"/>
          <w:szCs w:val="22"/>
        </w:rPr>
        <w:t xml:space="preserve"> S,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Total energy expenditure in adults with cerebral palsy</w:t>
      </w:r>
      <w:r>
        <w:rPr>
          <w:rFonts w:ascii="Arial" w:hAnsi="Arial" w:cs="Arial"/>
          <w:sz w:val="22"/>
          <w:szCs w:val="22"/>
        </w:rPr>
        <w:t xml:space="preserve"> J Am Diet Assoc 97:966_970, 1997.</w:t>
      </w:r>
    </w:p>
    <w:p w14:paraId="650991EB"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59. </w:t>
      </w:r>
      <w:r w:rsidRPr="00423894">
        <w:rPr>
          <w:rFonts w:ascii="Arial" w:hAnsi="Arial" w:cs="Arial"/>
          <w:b/>
          <w:sz w:val="22"/>
          <w:szCs w:val="22"/>
        </w:rPr>
        <w:t>Goran MI</w:t>
      </w:r>
      <w:r>
        <w:rPr>
          <w:rFonts w:ascii="Arial" w:hAnsi="Arial" w:cs="Arial"/>
          <w:sz w:val="22"/>
          <w:szCs w:val="22"/>
        </w:rPr>
        <w:t>, Nagy TR, Hunter G, &amp; Johnson R</w:t>
      </w:r>
      <w:r>
        <w:rPr>
          <w:rFonts w:ascii="Arial" w:hAnsi="Arial" w:cs="Arial"/>
          <w:i/>
          <w:iCs/>
          <w:sz w:val="22"/>
          <w:szCs w:val="22"/>
        </w:rPr>
        <w:t xml:space="preserve"> Physical activity related energy expenditure and fat mass in children </w:t>
      </w:r>
      <w:r>
        <w:rPr>
          <w:rFonts w:ascii="Arial" w:hAnsi="Arial" w:cs="Arial"/>
          <w:sz w:val="22"/>
          <w:szCs w:val="22"/>
        </w:rPr>
        <w:t>Int J Obesity 21: 171-178, 1997</w:t>
      </w:r>
    </w:p>
    <w:p w14:paraId="3B2FE39A"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60. </w:t>
      </w:r>
      <w:r w:rsidRPr="00423894">
        <w:rPr>
          <w:rFonts w:ascii="Arial" w:hAnsi="Arial" w:cs="Arial"/>
          <w:b/>
          <w:sz w:val="22"/>
          <w:szCs w:val="22"/>
        </w:rPr>
        <w:t>Goran MI</w:t>
      </w:r>
      <w:r>
        <w:rPr>
          <w:rFonts w:ascii="Arial" w:hAnsi="Arial" w:cs="Arial"/>
          <w:sz w:val="22"/>
          <w:szCs w:val="22"/>
        </w:rPr>
        <w:t xml:space="preserve">, Nagy TR, </w:t>
      </w:r>
      <w:proofErr w:type="spellStart"/>
      <w:r>
        <w:rPr>
          <w:rFonts w:ascii="Arial" w:hAnsi="Arial" w:cs="Arial"/>
          <w:sz w:val="22"/>
          <w:szCs w:val="22"/>
        </w:rPr>
        <w:t>Treuth</w:t>
      </w:r>
      <w:proofErr w:type="spellEnd"/>
      <w:r>
        <w:rPr>
          <w:rFonts w:ascii="Arial" w:hAnsi="Arial" w:cs="Arial"/>
          <w:sz w:val="22"/>
          <w:szCs w:val="22"/>
        </w:rPr>
        <w:t xml:space="preserve"> MT, Trowbridge C, </w:t>
      </w:r>
      <w:proofErr w:type="spellStart"/>
      <w:r>
        <w:rPr>
          <w:rFonts w:ascii="Arial" w:hAnsi="Arial" w:cs="Arial"/>
          <w:sz w:val="22"/>
          <w:szCs w:val="22"/>
        </w:rPr>
        <w:t>Dezenberg</w:t>
      </w:r>
      <w:proofErr w:type="spellEnd"/>
      <w:r>
        <w:rPr>
          <w:rFonts w:ascii="Arial" w:hAnsi="Arial" w:cs="Arial"/>
          <w:sz w:val="22"/>
          <w:szCs w:val="22"/>
        </w:rPr>
        <w:t xml:space="preserve"> C, McGloin A, and Gower BA. </w:t>
      </w:r>
      <w:r>
        <w:rPr>
          <w:rFonts w:ascii="Arial" w:hAnsi="Arial" w:cs="Arial"/>
          <w:i/>
          <w:iCs/>
          <w:sz w:val="22"/>
          <w:szCs w:val="22"/>
        </w:rPr>
        <w:t>Visceral fat in Caucasian and African American pre-pubertal Children</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65: 1703-1708, 1997</w:t>
      </w:r>
    </w:p>
    <w:p w14:paraId="373B4EC2"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61.</w:t>
      </w:r>
      <w:r>
        <w:rPr>
          <w:rFonts w:ascii="Arial" w:hAnsi="Arial" w:cs="Arial"/>
          <w:b/>
          <w:bCs/>
          <w:sz w:val="22"/>
          <w:szCs w:val="22"/>
        </w:rPr>
        <w:t xml:space="preserve"> Goran MI</w:t>
      </w:r>
      <w:r>
        <w:rPr>
          <w:rFonts w:ascii="Arial" w:hAnsi="Arial" w:cs="Arial"/>
          <w:sz w:val="22"/>
          <w:szCs w:val="22"/>
        </w:rPr>
        <w:t xml:space="preserve">, Toth MJ &amp;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i/>
          <w:iCs/>
          <w:sz w:val="22"/>
          <w:szCs w:val="22"/>
        </w:rPr>
        <w:t>Cross-validation of anthropometric &amp; bio-electrical resistance prediction equations for body composition in the elderly using the 4-compartment model as a criterion method</w:t>
      </w:r>
      <w:r>
        <w:rPr>
          <w:rFonts w:ascii="Arial" w:hAnsi="Arial" w:cs="Arial"/>
          <w:sz w:val="22"/>
          <w:szCs w:val="22"/>
        </w:rPr>
        <w:t xml:space="preserve"> J Am Ger Assoc 45: 837-843, 1997</w:t>
      </w:r>
    </w:p>
    <w:p w14:paraId="79492AB6"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62. Wren R, Alvarez P, </w:t>
      </w:r>
      <w:proofErr w:type="spellStart"/>
      <w:r>
        <w:rPr>
          <w:rFonts w:ascii="Arial" w:hAnsi="Arial" w:cs="Arial"/>
          <w:sz w:val="22"/>
          <w:szCs w:val="22"/>
        </w:rPr>
        <w:t>Mazariegos</w:t>
      </w:r>
      <w:proofErr w:type="spellEnd"/>
      <w:r>
        <w:rPr>
          <w:rFonts w:ascii="Arial" w:hAnsi="Arial" w:cs="Arial"/>
          <w:sz w:val="22"/>
          <w:szCs w:val="22"/>
        </w:rPr>
        <w:t xml:space="preserve"> M, </w:t>
      </w:r>
      <w:proofErr w:type="spellStart"/>
      <w:r>
        <w:rPr>
          <w:rFonts w:ascii="Arial" w:hAnsi="Arial" w:cs="Arial"/>
          <w:sz w:val="22"/>
          <w:szCs w:val="22"/>
        </w:rPr>
        <w:t>Solomons</w:t>
      </w:r>
      <w:proofErr w:type="spellEnd"/>
      <w:r>
        <w:rPr>
          <w:rFonts w:ascii="Arial" w:hAnsi="Arial" w:cs="Arial"/>
          <w:sz w:val="22"/>
          <w:szCs w:val="22"/>
        </w:rPr>
        <w:t xml:space="preserve"> N, and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Body composition, resting energy expenditure and energy requirements in stunted and non-stunted peri-urban Guatemalan children</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66: 406-412, 1997</w:t>
      </w:r>
    </w:p>
    <w:p w14:paraId="06F877D7" w14:textId="77777777" w:rsidR="0096086D" w:rsidRDefault="00E77019">
      <w:pPr>
        <w:numPr>
          <w:ilvl w:val="12"/>
          <w:numId w:val="0"/>
        </w:numPr>
        <w:jc w:val="both"/>
        <w:rPr>
          <w:rFonts w:ascii="Arial" w:hAnsi="Arial" w:cs="Arial"/>
          <w:sz w:val="22"/>
          <w:szCs w:val="22"/>
        </w:rPr>
      </w:pPr>
      <w:r>
        <w:rPr>
          <w:rFonts w:ascii="Arial" w:hAnsi="Arial" w:cs="Arial"/>
          <w:sz w:val="22"/>
          <w:szCs w:val="22"/>
        </w:rPr>
        <w:t>63</w:t>
      </w:r>
      <w:r>
        <w:rPr>
          <w:rFonts w:ascii="Arial" w:hAnsi="Arial" w:cs="Arial"/>
          <w:i/>
          <w:iCs/>
          <w:sz w:val="22"/>
          <w:szCs w:val="22"/>
        </w:rPr>
        <w:t xml:space="preserve">. </w:t>
      </w:r>
      <w:r>
        <w:rPr>
          <w:rFonts w:ascii="Arial" w:hAnsi="Arial" w:cs="Arial"/>
          <w:sz w:val="22"/>
          <w:szCs w:val="22"/>
        </w:rPr>
        <w:t xml:space="preserve">Nagy TR, Gower BA, Trowbridge CA, </w:t>
      </w:r>
      <w:proofErr w:type="spellStart"/>
      <w:r>
        <w:rPr>
          <w:rFonts w:ascii="Arial" w:hAnsi="Arial" w:cs="Arial"/>
          <w:sz w:val="22"/>
          <w:szCs w:val="22"/>
        </w:rPr>
        <w:t>Dezenberg</w:t>
      </w:r>
      <w:proofErr w:type="spellEnd"/>
      <w:r>
        <w:rPr>
          <w:rFonts w:ascii="Arial" w:hAnsi="Arial" w:cs="Arial"/>
          <w:sz w:val="22"/>
          <w:szCs w:val="22"/>
        </w:rPr>
        <w:t xml:space="preserve"> C, </w:t>
      </w:r>
      <w:proofErr w:type="spellStart"/>
      <w:r>
        <w:rPr>
          <w:rFonts w:ascii="Arial" w:hAnsi="Arial" w:cs="Arial"/>
          <w:sz w:val="22"/>
          <w:szCs w:val="22"/>
        </w:rPr>
        <w:t>Shewchuck</w:t>
      </w:r>
      <w:proofErr w:type="spellEnd"/>
      <w:r>
        <w:rPr>
          <w:rFonts w:ascii="Arial" w:hAnsi="Arial" w:cs="Arial"/>
          <w:sz w:val="22"/>
          <w:szCs w:val="22"/>
        </w:rPr>
        <w:t xml:space="preserve"> RM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Effects of gender, ethnicity, body composition, and fat distribution on serum leptin concentration in children</w:t>
      </w:r>
      <w:r>
        <w:rPr>
          <w:rFonts w:ascii="Arial" w:hAnsi="Arial" w:cs="Arial"/>
          <w:sz w:val="22"/>
          <w:szCs w:val="22"/>
        </w:rPr>
        <w:t xml:space="preserve"> J Clin </w:t>
      </w:r>
      <w:proofErr w:type="spellStart"/>
      <w:r>
        <w:rPr>
          <w:rFonts w:ascii="Arial" w:hAnsi="Arial" w:cs="Arial"/>
          <w:sz w:val="22"/>
          <w:szCs w:val="22"/>
        </w:rPr>
        <w:t>Endocrin</w:t>
      </w:r>
      <w:proofErr w:type="spellEnd"/>
      <w:r>
        <w:rPr>
          <w:rFonts w:ascii="Arial" w:hAnsi="Arial" w:cs="Arial"/>
          <w:sz w:val="22"/>
          <w:szCs w:val="22"/>
        </w:rPr>
        <w:t xml:space="preserve"> Met 82: 2148-2152, 1997</w:t>
      </w:r>
    </w:p>
    <w:p w14:paraId="051A1FFE"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64. Hildreth HH, Johnson RK, </w:t>
      </w:r>
      <w:r>
        <w:rPr>
          <w:rFonts w:ascii="Arial" w:hAnsi="Arial" w:cs="Arial"/>
          <w:b/>
          <w:bCs/>
          <w:sz w:val="22"/>
          <w:szCs w:val="22"/>
        </w:rPr>
        <w:t>Goran MI</w:t>
      </w:r>
      <w:r>
        <w:rPr>
          <w:rFonts w:ascii="Arial" w:hAnsi="Arial" w:cs="Arial"/>
          <w:sz w:val="22"/>
          <w:szCs w:val="22"/>
        </w:rPr>
        <w:t xml:space="preserve"> &amp; </w:t>
      </w:r>
      <w:proofErr w:type="spellStart"/>
      <w:r>
        <w:rPr>
          <w:rFonts w:ascii="Arial" w:hAnsi="Arial" w:cs="Arial"/>
          <w:sz w:val="22"/>
          <w:szCs w:val="22"/>
        </w:rPr>
        <w:t>Contompasis</w:t>
      </w:r>
      <w:proofErr w:type="spellEnd"/>
      <w:r>
        <w:rPr>
          <w:rFonts w:ascii="Arial" w:hAnsi="Arial" w:cs="Arial"/>
          <w:sz w:val="22"/>
          <w:szCs w:val="22"/>
        </w:rPr>
        <w:t xml:space="preserve"> S </w:t>
      </w:r>
      <w:r>
        <w:rPr>
          <w:rFonts w:ascii="Arial" w:hAnsi="Arial" w:cs="Arial"/>
          <w:i/>
          <w:iCs/>
          <w:sz w:val="22"/>
          <w:szCs w:val="22"/>
        </w:rPr>
        <w:t>Body composition in adults with cerebral palsy by DXA, bioelectrical impedance, and skinfold anthropometry, as compared with the oxygen-18 isotope dilution technique</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66: 1436-1442, 1997</w:t>
      </w:r>
    </w:p>
    <w:p w14:paraId="5649FF2E"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65. Nagy TR, Gower BA, Shewchuk RM,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Serum leptin and energy expenditure in children</w:t>
      </w:r>
      <w:r>
        <w:rPr>
          <w:rFonts w:ascii="Arial" w:hAnsi="Arial" w:cs="Arial"/>
          <w:sz w:val="22"/>
          <w:szCs w:val="22"/>
        </w:rPr>
        <w:t xml:space="preserve"> JCEM 82:4149_4153; 1997</w:t>
      </w:r>
    </w:p>
    <w:p w14:paraId="6FCF727B"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66. Trowbridge C, Gower BA, Nagy TR &amp; </w:t>
      </w:r>
      <w:r>
        <w:rPr>
          <w:rFonts w:ascii="Arial" w:hAnsi="Arial" w:cs="Arial"/>
          <w:b/>
          <w:bCs/>
          <w:sz w:val="22"/>
          <w:szCs w:val="22"/>
        </w:rPr>
        <w:t>Goran MI</w:t>
      </w:r>
      <w:r>
        <w:rPr>
          <w:rFonts w:ascii="Arial" w:hAnsi="Arial" w:cs="Arial"/>
          <w:i/>
          <w:iCs/>
          <w:sz w:val="22"/>
          <w:szCs w:val="22"/>
        </w:rPr>
        <w:t xml:space="preserve"> Aerobic fitness in Caucasian and African American children</w:t>
      </w:r>
      <w:r>
        <w:rPr>
          <w:rFonts w:ascii="Arial" w:hAnsi="Arial" w:cs="Arial"/>
          <w:sz w:val="22"/>
          <w:szCs w:val="22"/>
        </w:rPr>
        <w:t xml:space="preserve"> Am J </w:t>
      </w:r>
      <w:proofErr w:type="spellStart"/>
      <w:r>
        <w:rPr>
          <w:rFonts w:ascii="Arial" w:hAnsi="Arial" w:cs="Arial"/>
          <w:sz w:val="22"/>
          <w:szCs w:val="22"/>
        </w:rPr>
        <w:t>Physiol</w:t>
      </w:r>
      <w:proofErr w:type="spellEnd"/>
      <w:r>
        <w:rPr>
          <w:rFonts w:ascii="Arial" w:hAnsi="Arial" w:cs="Arial"/>
          <w:sz w:val="22"/>
          <w:szCs w:val="22"/>
        </w:rPr>
        <w:t xml:space="preserve"> 273: E809-E814, 1997</w:t>
      </w:r>
    </w:p>
    <w:p w14:paraId="0467D2AC"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67. Bernstein IM, </w:t>
      </w:r>
      <w:r>
        <w:rPr>
          <w:rFonts w:ascii="Arial" w:hAnsi="Arial" w:cs="Arial"/>
          <w:b/>
          <w:bCs/>
          <w:sz w:val="22"/>
          <w:szCs w:val="22"/>
        </w:rPr>
        <w:t>Goran MI</w:t>
      </w:r>
      <w:r>
        <w:rPr>
          <w:rFonts w:ascii="Arial" w:hAnsi="Arial" w:cs="Arial"/>
          <w:sz w:val="22"/>
          <w:szCs w:val="22"/>
        </w:rPr>
        <w:t xml:space="preserve"> &amp; Copeland KC </w:t>
      </w:r>
      <w:r>
        <w:rPr>
          <w:rFonts w:ascii="Arial" w:hAnsi="Arial" w:cs="Arial"/>
          <w:i/>
          <w:iCs/>
          <w:sz w:val="22"/>
          <w:szCs w:val="22"/>
        </w:rPr>
        <w:t>Maternal Insulin Sensitivity and Cord Blood Peptides: relationships to Neonatal Size at Birth</w:t>
      </w:r>
      <w:r>
        <w:rPr>
          <w:rFonts w:ascii="Arial" w:hAnsi="Arial" w:cs="Arial"/>
          <w:sz w:val="22"/>
          <w:szCs w:val="22"/>
        </w:rPr>
        <w:t xml:space="preserve"> Obstetrics &amp; </w:t>
      </w:r>
      <w:proofErr w:type="spellStart"/>
      <w:r>
        <w:rPr>
          <w:rFonts w:ascii="Arial" w:hAnsi="Arial" w:cs="Arial"/>
          <w:sz w:val="22"/>
          <w:szCs w:val="22"/>
        </w:rPr>
        <w:t>Gyneocology</w:t>
      </w:r>
      <w:proofErr w:type="spellEnd"/>
      <w:r>
        <w:rPr>
          <w:rFonts w:ascii="Arial" w:hAnsi="Arial" w:cs="Arial"/>
          <w:sz w:val="22"/>
          <w:szCs w:val="22"/>
        </w:rPr>
        <w:t xml:space="preserve"> Obstetrics &amp; Gynecology 90: 7180-784, 1997</w:t>
      </w:r>
    </w:p>
    <w:p w14:paraId="1E09B8E0" w14:textId="77777777" w:rsidR="0096086D" w:rsidRDefault="0096086D">
      <w:pPr>
        <w:numPr>
          <w:ilvl w:val="12"/>
          <w:numId w:val="0"/>
        </w:numPr>
        <w:jc w:val="both"/>
        <w:rPr>
          <w:rFonts w:ascii="Arial" w:hAnsi="Arial" w:cs="Arial"/>
          <w:b/>
          <w:bCs/>
          <w:sz w:val="22"/>
          <w:szCs w:val="22"/>
        </w:rPr>
      </w:pPr>
    </w:p>
    <w:p w14:paraId="7606192D" w14:textId="77777777" w:rsidR="0096086D" w:rsidRDefault="00E77019">
      <w:pPr>
        <w:numPr>
          <w:ilvl w:val="12"/>
          <w:numId w:val="0"/>
        </w:numPr>
        <w:jc w:val="both"/>
        <w:rPr>
          <w:rFonts w:ascii="Arial" w:hAnsi="Arial" w:cs="Arial"/>
          <w:sz w:val="22"/>
          <w:szCs w:val="22"/>
        </w:rPr>
      </w:pPr>
      <w:r>
        <w:rPr>
          <w:rFonts w:ascii="Arial" w:hAnsi="Arial" w:cs="Arial"/>
          <w:b/>
          <w:bCs/>
          <w:sz w:val="22"/>
          <w:szCs w:val="22"/>
        </w:rPr>
        <w:t>1998</w:t>
      </w:r>
    </w:p>
    <w:p w14:paraId="6300CF34" w14:textId="77777777" w:rsidR="0096086D" w:rsidRDefault="00E77019">
      <w:pPr>
        <w:numPr>
          <w:ilvl w:val="12"/>
          <w:numId w:val="0"/>
        </w:numPr>
        <w:jc w:val="both"/>
        <w:rPr>
          <w:rFonts w:ascii="Arial" w:hAnsi="Arial" w:cs="Arial"/>
          <w:b/>
          <w:bCs/>
          <w:sz w:val="22"/>
          <w:szCs w:val="22"/>
        </w:rPr>
      </w:pPr>
      <w:r>
        <w:rPr>
          <w:rFonts w:ascii="Arial" w:hAnsi="Arial" w:cs="Arial"/>
          <w:b/>
          <w:bCs/>
          <w:sz w:val="22"/>
          <w:szCs w:val="22"/>
        </w:rPr>
        <w:t xml:space="preserve">68. Goran MI, </w:t>
      </w:r>
      <w:proofErr w:type="spellStart"/>
      <w:r>
        <w:rPr>
          <w:rFonts w:ascii="Arial" w:hAnsi="Arial" w:cs="Arial"/>
          <w:sz w:val="22"/>
          <w:szCs w:val="22"/>
        </w:rPr>
        <w:t>Shewchuck</w:t>
      </w:r>
      <w:proofErr w:type="spellEnd"/>
      <w:r>
        <w:rPr>
          <w:rFonts w:ascii="Arial" w:hAnsi="Arial" w:cs="Arial"/>
          <w:sz w:val="22"/>
          <w:szCs w:val="22"/>
        </w:rPr>
        <w:t xml:space="preserve"> R, Gower BA, Nagy TR &amp; Johnson R </w:t>
      </w:r>
      <w:r>
        <w:rPr>
          <w:rFonts w:ascii="Arial" w:hAnsi="Arial" w:cs="Arial"/>
          <w:i/>
          <w:iCs/>
          <w:sz w:val="22"/>
          <w:szCs w:val="22"/>
        </w:rPr>
        <w:t xml:space="preserve">Longitudinal changes in fatness in Caucasian children of lean and obese parents: No effect of childhood energy expenditure </w:t>
      </w:r>
      <w:r>
        <w:rPr>
          <w:rFonts w:ascii="Arial" w:hAnsi="Arial" w:cs="Arial"/>
          <w:sz w:val="22"/>
          <w:szCs w:val="22"/>
        </w:rPr>
        <w:t xml:space="preserve">Am J Clin </w:t>
      </w:r>
      <w:proofErr w:type="spellStart"/>
      <w:r>
        <w:rPr>
          <w:rFonts w:ascii="Arial" w:hAnsi="Arial" w:cs="Arial"/>
          <w:sz w:val="22"/>
          <w:szCs w:val="22"/>
        </w:rPr>
        <w:t>Nutr</w:t>
      </w:r>
      <w:proofErr w:type="spellEnd"/>
      <w:r>
        <w:rPr>
          <w:rFonts w:ascii="Arial" w:hAnsi="Arial" w:cs="Arial"/>
          <w:sz w:val="22"/>
          <w:szCs w:val="22"/>
        </w:rPr>
        <w:t xml:space="preserve"> 67: 309-316, 1998</w:t>
      </w:r>
    </w:p>
    <w:p w14:paraId="3119E179"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69. </w:t>
      </w:r>
      <w:r>
        <w:rPr>
          <w:rFonts w:ascii="Arial" w:hAnsi="Arial" w:cs="Arial"/>
          <w:b/>
          <w:bCs/>
          <w:sz w:val="22"/>
          <w:szCs w:val="22"/>
        </w:rPr>
        <w:t>Goran MI</w:t>
      </w:r>
      <w:r>
        <w:rPr>
          <w:rFonts w:ascii="Arial" w:hAnsi="Arial" w:cs="Arial"/>
          <w:sz w:val="22"/>
          <w:szCs w:val="22"/>
        </w:rPr>
        <w:t xml:space="preserve">, Toth MJ &amp;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i/>
          <w:iCs/>
          <w:sz w:val="22"/>
          <w:szCs w:val="22"/>
        </w:rPr>
        <w:t>Assessment of research-based body composition techniques in the elderly using the 4-compartment model as a criterion method</w:t>
      </w:r>
      <w:r>
        <w:rPr>
          <w:rFonts w:ascii="Arial" w:hAnsi="Arial" w:cs="Arial"/>
          <w:sz w:val="22"/>
          <w:szCs w:val="22"/>
        </w:rPr>
        <w:t xml:space="preserve">  Int J </w:t>
      </w:r>
      <w:proofErr w:type="spellStart"/>
      <w:r>
        <w:rPr>
          <w:rFonts w:ascii="Arial" w:hAnsi="Arial" w:cs="Arial"/>
          <w:sz w:val="22"/>
          <w:szCs w:val="22"/>
        </w:rPr>
        <w:t>Obes</w:t>
      </w:r>
      <w:proofErr w:type="spellEnd"/>
      <w:r>
        <w:rPr>
          <w:rFonts w:ascii="Arial" w:hAnsi="Arial" w:cs="Arial"/>
          <w:sz w:val="22"/>
          <w:szCs w:val="22"/>
        </w:rPr>
        <w:t xml:space="preserve">  22: 135-142, 1998</w:t>
      </w:r>
    </w:p>
    <w:p w14:paraId="48EBA1CB"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70. Sun M, Nagy TR, Gower BA &amp; </w:t>
      </w:r>
      <w:r>
        <w:rPr>
          <w:rFonts w:ascii="Arial" w:hAnsi="Arial" w:cs="Arial"/>
          <w:b/>
          <w:bCs/>
          <w:sz w:val="22"/>
          <w:szCs w:val="22"/>
        </w:rPr>
        <w:t>Goran MI</w:t>
      </w:r>
      <w:r>
        <w:rPr>
          <w:rFonts w:ascii="Arial" w:hAnsi="Arial" w:cs="Arial"/>
          <w:i/>
          <w:iCs/>
          <w:sz w:val="22"/>
          <w:szCs w:val="22"/>
        </w:rPr>
        <w:t xml:space="preserve"> Total, resting, and activity-related energy expenditure are similar in Caucasian and African American children</w:t>
      </w:r>
      <w:r>
        <w:rPr>
          <w:rFonts w:ascii="Arial" w:hAnsi="Arial" w:cs="Arial"/>
          <w:sz w:val="22"/>
          <w:szCs w:val="22"/>
        </w:rPr>
        <w:t xml:space="preserve"> Am J </w:t>
      </w:r>
      <w:proofErr w:type="spellStart"/>
      <w:r>
        <w:rPr>
          <w:rFonts w:ascii="Arial" w:hAnsi="Arial" w:cs="Arial"/>
          <w:sz w:val="22"/>
          <w:szCs w:val="22"/>
        </w:rPr>
        <w:t>Physiol</w:t>
      </w:r>
      <w:proofErr w:type="spellEnd"/>
      <w:r>
        <w:rPr>
          <w:rFonts w:ascii="Arial" w:hAnsi="Arial" w:cs="Arial"/>
          <w:sz w:val="22"/>
          <w:szCs w:val="22"/>
        </w:rPr>
        <w:t xml:space="preserve"> 274: E232-E237, 1998</w:t>
      </w:r>
    </w:p>
    <w:p w14:paraId="12AAC37D"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71. </w:t>
      </w:r>
      <w:proofErr w:type="spellStart"/>
      <w:r>
        <w:rPr>
          <w:rFonts w:ascii="Arial" w:hAnsi="Arial" w:cs="Arial"/>
          <w:sz w:val="22"/>
          <w:szCs w:val="22"/>
        </w:rPr>
        <w:t>Treuth</w:t>
      </w:r>
      <w:proofErr w:type="spellEnd"/>
      <w:r>
        <w:rPr>
          <w:rFonts w:ascii="Arial" w:hAnsi="Arial" w:cs="Arial"/>
          <w:sz w:val="22"/>
          <w:szCs w:val="22"/>
        </w:rPr>
        <w:t xml:space="preserve"> MS</w:t>
      </w:r>
      <w:r>
        <w:rPr>
          <w:rFonts w:ascii="Arial" w:hAnsi="Arial" w:cs="Arial"/>
          <w:sz w:val="22"/>
          <w:szCs w:val="22"/>
          <w:vertAlign w:val="superscript"/>
        </w:rPr>
        <w:t xml:space="preserve"> </w:t>
      </w:r>
      <w:r>
        <w:rPr>
          <w:rFonts w:ascii="Arial" w:hAnsi="Arial" w:cs="Arial"/>
          <w:sz w:val="22"/>
          <w:szCs w:val="22"/>
        </w:rPr>
        <w:t xml:space="preserve">, Hunter GR, Pichon C, Figueroa-Colon R, &amp; </w:t>
      </w:r>
      <w:r>
        <w:rPr>
          <w:rFonts w:ascii="Arial" w:hAnsi="Arial" w:cs="Arial"/>
          <w:b/>
          <w:bCs/>
          <w:sz w:val="22"/>
          <w:szCs w:val="22"/>
        </w:rPr>
        <w:t>Goran MI</w:t>
      </w:r>
      <w:r>
        <w:rPr>
          <w:rFonts w:ascii="Arial" w:hAnsi="Arial" w:cs="Arial"/>
          <w:i/>
          <w:iCs/>
          <w:sz w:val="22"/>
          <w:szCs w:val="22"/>
        </w:rPr>
        <w:t xml:space="preserve"> Fitness and energy expenditure after strength training in obese prepubertal girls</w:t>
      </w:r>
      <w:r>
        <w:rPr>
          <w:rFonts w:ascii="Arial" w:hAnsi="Arial" w:cs="Arial"/>
          <w:sz w:val="22"/>
          <w:szCs w:val="22"/>
        </w:rPr>
        <w:t xml:space="preserve"> Med Sci Sports </w:t>
      </w:r>
      <w:proofErr w:type="spellStart"/>
      <w:r>
        <w:rPr>
          <w:rFonts w:ascii="Arial" w:hAnsi="Arial" w:cs="Arial"/>
          <w:sz w:val="22"/>
          <w:szCs w:val="22"/>
        </w:rPr>
        <w:t>Exer</w:t>
      </w:r>
      <w:proofErr w:type="spellEnd"/>
      <w:r>
        <w:rPr>
          <w:rFonts w:ascii="Arial" w:hAnsi="Arial" w:cs="Arial"/>
          <w:sz w:val="22"/>
          <w:szCs w:val="22"/>
        </w:rPr>
        <w:t xml:space="preserve"> 30: 1130-1136, 1998</w:t>
      </w:r>
    </w:p>
    <w:p w14:paraId="3C1A449D"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72. Gower BA, Nagy TR, Trowbridge CA, </w:t>
      </w:r>
      <w:proofErr w:type="spellStart"/>
      <w:r>
        <w:rPr>
          <w:rFonts w:ascii="Arial" w:hAnsi="Arial" w:cs="Arial"/>
          <w:sz w:val="22"/>
          <w:szCs w:val="22"/>
        </w:rPr>
        <w:t>Dezenberg</w:t>
      </w:r>
      <w:proofErr w:type="spellEnd"/>
      <w:r>
        <w:rPr>
          <w:rFonts w:ascii="Arial" w:hAnsi="Arial" w:cs="Arial"/>
          <w:sz w:val="22"/>
          <w:szCs w:val="22"/>
        </w:rPr>
        <w:t xml:space="preserve"> C,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Fat distribution and insulin response in pre-pubertal African-American and Caucasian children</w:t>
      </w:r>
      <w:r>
        <w:rPr>
          <w:rFonts w:ascii="Arial" w:hAnsi="Arial" w:cs="Arial"/>
          <w:sz w:val="22"/>
          <w:szCs w:val="22"/>
        </w:rPr>
        <w:t xml:space="preserve">  Amer J Clin </w:t>
      </w:r>
      <w:proofErr w:type="spellStart"/>
      <w:r>
        <w:rPr>
          <w:rFonts w:ascii="Arial" w:hAnsi="Arial" w:cs="Arial"/>
          <w:sz w:val="22"/>
          <w:szCs w:val="22"/>
        </w:rPr>
        <w:t>Nutr</w:t>
      </w:r>
      <w:proofErr w:type="spellEnd"/>
      <w:r>
        <w:rPr>
          <w:rFonts w:ascii="Arial" w:hAnsi="Arial" w:cs="Arial"/>
          <w:sz w:val="22"/>
          <w:szCs w:val="22"/>
        </w:rPr>
        <w:t xml:space="preserve"> 67: 821-827, 1998</w:t>
      </w:r>
    </w:p>
    <w:p w14:paraId="56C70956" w14:textId="77777777" w:rsidR="0096086D" w:rsidRDefault="00E77019">
      <w:pPr>
        <w:numPr>
          <w:ilvl w:val="12"/>
          <w:numId w:val="0"/>
        </w:numPr>
        <w:jc w:val="both"/>
        <w:rPr>
          <w:rFonts w:ascii="Arial" w:hAnsi="Arial" w:cs="Arial"/>
          <w:sz w:val="22"/>
          <w:szCs w:val="22"/>
        </w:rPr>
      </w:pPr>
      <w:r>
        <w:rPr>
          <w:rFonts w:ascii="Arial" w:hAnsi="Arial" w:cs="Arial"/>
          <w:sz w:val="22"/>
          <w:szCs w:val="22"/>
        </w:rPr>
        <w:t>73.</w:t>
      </w:r>
      <w:r>
        <w:rPr>
          <w:rFonts w:ascii="Arial" w:hAnsi="Arial" w:cs="Arial"/>
          <w:b/>
          <w:bCs/>
          <w:sz w:val="22"/>
          <w:szCs w:val="22"/>
        </w:rPr>
        <w:t>Goran MI,</w:t>
      </w:r>
      <w:r>
        <w:rPr>
          <w:rFonts w:ascii="Arial" w:hAnsi="Arial" w:cs="Arial"/>
          <w:sz w:val="22"/>
          <w:szCs w:val="22"/>
        </w:rPr>
        <w:t xml:space="preserve"> Nagy TR, Gower BA &amp; Johnson R </w:t>
      </w:r>
      <w:r>
        <w:rPr>
          <w:rFonts w:ascii="Arial" w:hAnsi="Arial" w:cs="Arial"/>
          <w:i/>
          <w:iCs/>
          <w:sz w:val="22"/>
          <w:szCs w:val="22"/>
        </w:rPr>
        <w:t>Developmental changes in energy expenditure and physical activity in children: Evidence for energy conservation in girls prior to puberty</w:t>
      </w:r>
      <w:r>
        <w:rPr>
          <w:rFonts w:ascii="Arial" w:hAnsi="Arial" w:cs="Arial"/>
          <w:sz w:val="22"/>
          <w:szCs w:val="22"/>
        </w:rPr>
        <w:t xml:space="preserve"> Pediatrics 101: 887-891, 1998</w:t>
      </w:r>
    </w:p>
    <w:p w14:paraId="2CBDFAF7"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74. </w:t>
      </w:r>
      <w:proofErr w:type="spellStart"/>
      <w:r>
        <w:rPr>
          <w:rFonts w:ascii="Arial" w:hAnsi="Arial" w:cs="Arial"/>
          <w:sz w:val="22"/>
          <w:szCs w:val="22"/>
        </w:rPr>
        <w:t>Treuth</w:t>
      </w:r>
      <w:proofErr w:type="spellEnd"/>
      <w:r>
        <w:rPr>
          <w:rFonts w:ascii="Arial" w:hAnsi="Arial" w:cs="Arial"/>
          <w:sz w:val="22"/>
          <w:szCs w:val="22"/>
        </w:rPr>
        <w:t xml:space="preserve"> MS, Figueroa-Colon R, Hunter GR, </w:t>
      </w:r>
      <w:proofErr w:type="spellStart"/>
      <w:r>
        <w:rPr>
          <w:rFonts w:ascii="Arial" w:hAnsi="Arial" w:cs="Arial"/>
          <w:sz w:val="22"/>
          <w:szCs w:val="22"/>
        </w:rPr>
        <w:t>Weinsier</w:t>
      </w:r>
      <w:proofErr w:type="spellEnd"/>
      <w:r>
        <w:rPr>
          <w:rFonts w:ascii="Arial" w:hAnsi="Arial" w:cs="Arial"/>
          <w:sz w:val="22"/>
          <w:szCs w:val="22"/>
        </w:rPr>
        <w:t xml:space="preserve"> RL, Butte NF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Energy expenditure and physical fitness in overweight versus non-overweight pre-pubertal girls</w:t>
      </w:r>
      <w:r>
        <w:rPr>
          <w:rFonts w:ascii="Arial" w:hAnsi="Arial" w:cs="Arial"/>
          <w:sz w:val="22"/>
          <w:szCs w:val="22"/>
        </w:rPr>
        <w:t xml:space="preserve">  Int J Obesity 22: 440-447, 1998</w:t>
      </w:r>
    </w:p>
    <w:p w14:paraId="0F519D97"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lastRenderedPageBreak/>
        <w:t>75.</w:t>
      </w:r>
      <w:r>
        <w:rPr>
          <w:rFonts w:ascii="Arial" w:hAnsi="Arial" w:cs="Arial"/>
          <w:b/>
          <w:bCs/>
          <w:sz w:val="22"/>
          <w:szCs w:val="22"/>
        </w:rPr>
        <w:t xml:space="preserve"> Goran MI</w:t>
      </w:r>
      <w:r>
        <w:rPr>
          <w:rFonts w:ascii="Arial" w:hAnsi="Arial" w:cs="Arial"/>
          <w:sz w:val="22"/>
          <w:szCs w:val="22"/>
        </w:rPr>
        <w:t xml:space="preserve">, Gower BA, </w:t>
      </w:r>
      <w:proofErr w:type="spellStart"/>
      <w:r>
        <w:rPr>
          <w:rFonts w:ascii="Arial" w:hAnsi="Arial" w:cs="Arial"/>
          <w:sz w:val="22"/>
          <w:szCs w:val="22"/>
        </w:rPr>
        <w:t>Treuth</w:t>
      </w:r>
      <w:proofErr w:type="spellEnd"/>
      <w:r>
        <w:rPr>
          <w:rFonts w:ascii="Arial" w:hAnsi="Arial" w:cs="Arial"/>
          <w:sz w:val="22"/>
          <w:szCs w:val="22"/>
        </w:rPr>
        <w:t xml:space="preserve"> MT, and Nagy TR. </w:t>
      </w:r>
      <w:r>
        <w:rPr>
          <w:rFonts w:ascii="Arial" w:hAnsi="Arial" w:cs="Arial"/>
          <w:i/>
          <w:iCs/>
          <w:sz w:val="22"/>
          <w:szCs w:val="22"/>
        </w:rPr>
        <w:t>Prediction of intra-abdominal and subcutaneous abdominal adipose tissue in healthy pre-pubertal Children</w:t>
      </w:r>
      <w:r>
        <w:rPr>
          <w:rFonts w:ascii="Arial" w:hAnsi="Arial" w:cs="Arial"/>
          <w:sz w:val="22"/>
          <w:szCs w:val="22"/>
        </w:rPr>
        <w:t xml:space="preserve"> Int J Obesity 22: 549-558, 1998</w:t>
      </w:r>
    </w:p>
    <w:p w14:paraId="491764C0"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76. Gower BA, Nagy TR, </w:t>
      </w:r>
      <w:r>
        <w:rPr>
          <w:rFonts w:ascii="Arial" w:hAnsi="Arial" w:cs="Arial"/>
          <w:b/>
          <w:bCs/>
          <w:sz w:val="22"/>
          <w:szCs w:val="22"/>
        </w:rPr>
        <w:t>Goran MI,</w:t>
      </w:r>
      <w:r>
        <w:rPr>
          <w:rFonts w:ascii="Arial" w:hAnsi="Arial" w:cs="Arial"/>
          <w:sz w:val="22"/>
          <w:szCs w:val="22"/>
        </w:rPr>
        <w:t xml:space="preserve"> Toth MJ &amp;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i/>
          <w:iCs/>
          <w:sz w:val="22"/>
          <w:szCs w:val="22"/>
        </w:rPr>
        <w:t>Fat distribution and plasma lipid-lipoprotein concentrations in pre- and postmenopausal women</w:t>
      </w:r>
      <w:r>
        <w:rPr>
          <w:rFonts w:ascii="Arial" w:hAnsi="Arial" w:cs="Arial"/>
          <w:sz w:val="22"/>
          <w:szCs w:val="22"/>
        </w:rPr>
        <w:t xml:space="preserve"> Int J Obesity 22: 605-611, 1998</w:t>
      </w:r>
    </w:p>
    <w:p w14:paraId="2180EAC0"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77. </w:t>
      </w:r>
      <w:r>
        <w:rPr>
          <w:rFonts w:ascii="Arial" w:hAnsi="Arial" w:cs="Arial"/>
          <w:b/>
          <w:bCs/>
          <w:sz w:val="22"/>
          <w:szCs w:val="22"/>
        </w:rPr>
        <w:t>Goran MI,</w:t>
      </w:r>
      <w:r>
        <w:rPr>
          <w:rFonts w:ascii="Arial" w:hAnsi="Arial" w:cs="Arial"/>
          <w:sz w:val="22"/>
          <w:szCs w:val="22"/>
        </w:rPr>
        <w:t xml:space="preserve"> Nagy TR, Gower BA </w:t>
      </w:r>
      <w:proofErr w:type="spellStart"/>
      <w:r>
        <w:rPr>
          <w:rFonts w:ascii="Arial" w:hAnsi="Arial" w:cs="Arial"/>
          <w:sz w:val="22"/>
          <w:szCs w:val="22"/>
        </w:rPr>
        <w:t>Mazariegos</w:t>
      </w:r>
      <w:proofErr w:type="spellEnd"/>
      <w:r>
        <w:rPr>
          <w:rFonts w:ascii="Arial" w:hAnsi="Arial" w:cs="Arial"/>
          <w:sz w:val="22"/>
          <w:szCs w:val="22"/>
        </w:rPr>
        <w:t xml:space="preserve"> M, </w:t>
      </w:r>
      <w:proofErr w:type="spellStart"/>
      <w:r>
        <w:rPr>
          <w:rFonts w:ascii="Arial" w:hAnsi="Arial" w:cs="Arial"/>
          <w:sz w:val="22"/>
          <w:szCs w:val="22"/>
        </w:rPr>
        <w:t>Solomons</w:t>
      </w:r>
      <w:proofErr w:type="spellEnd"/>
      <w:r>
        <w:rPr>
          <w:rFonts w:ascii="Arial" w:hAnsi="Arial" w:cs="Arial"/>
          <w:sz w:val="22"/>
          <w:szCs w:val="22"/>
        </w:rPr>
        <w:t xml:space="preserve"> N, Hood V, and Johnson R </w:t>
      </w:r>
      <w:r>
        <w:rPr>
          <w:rFonts w:ascii="Arial" w:hAnsi="Arial" w:cs="Arial"/>
          <w:i/>
          <w:iCs/>
          <w:sz w:val="22"/>
          <w:szCs w:val="22"/>
        </w:rPr>
        <w:t>Influence of Sex, Seasonality, Ethnicity and Geographic Location on the Components of Total Energy Expenditure in Young Children: Implications for Energy Requirements</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68: 675-682, 1998</w:t>
      </w:r>
    </w:p>
    <w:p w14:paraId="69BA88C9"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78. </w:t>
      </w:r>
      <w:proofErr w:type="spellStart"/>
      <w:r>
        <w:rPr>
          <w:rFonts w:ascii="Arial" w:hAnsi="Arial" w:cs="Arial"/>
          <w:sz w:val="22"/>
          <w:szCs w:val="22"/>
        </w:rPr>
        <w:t>Weinsier</w:t>
      </w:r>
      <w:proofErr w:type="spellEnd"/>
      <w:r>
        <w:rPr>
          <w:rFonts w:ascii="Arial" w:hAnsi="Arial" w:cs="Arial"/>
          <w:sz w:val="22"/>
          <w:szCs w:val="22"/>
        </w:rPr>
        <w:t xml:space="preserve"> RL, Hunter G,  Heini AF, </w:t>
      </w:r>
      <w:r>
        <w:rPr>
          <w:rFonts w:ascii="Arial" w:hAnsi="Arial" w:cs="Arial"/>
          <w:b/>
          <w:bCs/>
          <w:sz w:val="22"/>
          <w:szCs w:val="22"/>
        </w:rPr>
        <w:t>Goran MI</w:t>
      </w:r>
      <w:r>
        <w:rPr>
          <w:rFonts w:ascii="Arial" w:hAnsi="Arial" w:cs="Arial"/>
          <w:sz w:val="22"/>
          <w:szCs w:val="22"/>
        </w:rPr>
        <w:t xml:space="preserve"> &amp; Sell SM </w:t>
      </w:r>
      <w:r>
        <w:rPr>
          <w:rFonts w:ascii="Arial" w:hAnsi="Arial" w:cs="Arial"/>
          <w:i/>
          <w:iCs/>
          <w:sz w:val="22"/>
          <w:szCs w:val="22"/>
        </w:rPr>
        <w:t>The Etiology of Obesity: Relative contribution of metabolic factors, diet and physical activity</w:t>
      </w:r>
      <w:r>
        <w:rPr>
          <w:rFonts w:ascii="Arial" w:hAnsi="Arial" w:cs="Arial"/>
          <w:sz w:val="22"/>
          <w:szCs w:val="22"/>
        </w:rPr>
        <w:t xml:space="preserve"> Commentary, Am J Medicine 105: 145-150, 1998</w:t>
      </w:r>
    </w:p>
    <w:p w14:paraId="341E7A56" w14:textId="77777777" w:rsidR="0096086D" w:rsidRDefault="00E77019">
      <w:pPr>
        <w:numPr>
          <w:ilvl w:val="12"/>
          <w:numId w:val="0"/>
        </w:numPr>
        <w:jc w:val="both"/>
        <w:rPr>
          <w:rFonts w:ascii="Arial" w:hAnsi="Arial" w:cs="Arial"/>
          <w:sz w:val="22"/>
          <w:szCs w:val="22"/>
        </w:rPr>
      </w:pPr>
      <w:r>
        <w:rPr>
          <w:rFonts w:ascii="Arial" w:hAnsi="Arial" w:cs="Arial"/>
          <w:sz w:val="22"/>
          <w:szCs w:val="22"/>
        </w:rPr>
        <w:t xml:space="preserve">79. Figueroa-Colon RF, Mayo MS, </w:t>
      </w:r>
      <w:proofErr w:type="spellStart"/>
      <w:r>
        <w:rPr>
          <w:rFonts w:ascii="Arial" w:hAnsi="Arial" w:cs="Arial"/>
          <w:sz w:val="22"/>
          <w:szCs w:val="22"/>
        </w:rPr>
        <w:t>Treuth</w:t>
      </w:r>
      <w:proofErr w:type="spellEnd"/>
      <w:r>
        <w:rPr>
          <w:rFonts w:ascii="Arial" w:hAnsi="Arial" w:cs="Arial"/>
          <w:sz w:val="22"/>
          <w:szCs w:val="22"/>
        </w:rPr>
        <w:t xml:space="preserve"> MS, Aldridge RA, Hunter GR, Berland L,</w:t>
      </w:r>
      <w:r>
        <w:rPr>
          <w:rFonts w:ascii="Arial" w:hAnsi="Arial" w:cs="Arial"/>
          <w:b/>
          <w:bCs/>
          <w:sz w:val="22"/>
          <w:szCs w:val="22"/>
        </w:rPr>
        <w:t xml:space="preserve"> Goran MI</w:t>
      </w:r>
      <w:r>
        <w:rPr>
          <w:rFonts w:ascii="Arial" w:hAnsi="Arial" w:cs="Arial"/>
          <w:sz w:val="22"/>
          <w:szCs w:val="22"/>
        </w:rPr>
        <w:t xml:space="preserve">, &amp; </w:t>
      </w:r>
      <w:proofErr w:type="spellStart"/>
      <w:r>
        <w:rPr>
          <w:rFonts w:ascii="Arial" w:hAnsi="Arial" w:cs="Arial"/>
          <w:sz w:val="22"/>
          <w:szCs w:val="22"/>
        </w:rPr>
        <w:t>Weinsier</w:t>
      </w:r>
      <w:proofErr w:type="spellEnd"/>
      <w:r>
        <w:rPr>
          <w:rFonts w:ascii="Arial" w:hAnsi="Arial" w:cs="Arial"/>
          <w:sz w:val="22"/>
          <w:szCs w:val="22"/>
        </w:rPr>
        <w:t xml:space="preserve"> RL. </w:t>
      </w:r>
      <w:r>
        <w:rPr>
          <w:rFonts w:ascii="Arial" w:hAnsi="Arial" w:cs="Arial"/>
          <w:i/>
          <w:iCs/>
          <w:sz w:val="22"/>
          <w:szCs w:val="22"/>
        </w:rPr>
        <w:t>Variability of abdominal adipose tissue measurements using computed tomography in pre-pubertal girls</w:t>
      </w:r>
      <w:r>
        <w:rPr>
          <w:rFonts w:ascii="Arial" w:hAnsi="Arial" w:cs="Arial"/>
          <w:sz w:val="22"/>
          <w:szCs w:val="22"/>
        </w:rPr>
        <w:t xml:space="preserve"> Int J Obesity 22: 1019-1023, 1998</w:t>
      </w:r>
    </w:p>
    <w:p w14:paraId="1047FDA0"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80. Johnson RK, Russ J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Physical activity related energy expenditure in children by doubly labeled water as compared with the </w:t>
      </w:r>
      <w:proofErr w:type="spellStart"/>
      <w:r>
        <w:rPr>
          <w:rFonts w:ascii="Arial" w:hAnsi="Arial" w:cs="Arial"/>
          <w:i/>
          <w:iCs/>
          <w:sz w:val="22"/>
          <w:szCs w:val="22"/>
        </w:rPr>
        <w:t>Caltrac</w:t>
      </w:r>
      <w:proofErr w:type="spellEnd"/>
      <w:r>
        <w:rPr>
          <w:rFonts w:ascii="Arial" w:hAnsi="Arial" w:cs="Arial"/>
          <w:i/>
          <w:iCs/>
          <w:sz w:val="22"/>
          <w:szCs w:val="22"/>
        </w:rPr>
        <w:t xml:space="preserve"> accelerometer</w:t>
      </w:r>
      <w:r>
        <w:rPr>
          <w:rFonts w:ascii="Arial" w:hAnsi="Arial" w:cs="Arial"/>
          <w:sz w:val="22"/>
          <w:szCs w:val="22"/>
        </w:rPr>
        <w:t xml:space="preserve">  Int J Obesity 22: 1046-1052, 1998</w:t>
      </w:r>
    </w:p>
    <w:p w14:paraId="34D9A86F" w14:textId="77777777" w:rsidR="0096086D" w:rsidRDefault="00E77019">
      <w:pPr>
        <w:numPr>
          <w:ilvl w:val="12"/>
          <w:numId w:val="0"/>
        </w:numPr>
        <w:jc w:val="both"/>
        <w:rPr>
          <w:rFonts w:ascii="Arial" w:hAnsi="Arial" w:cs="Arial"/>
          <w:b/>
          <w:bCs/>
          <w:sz w:val="22"/>
          <w:szCs w:val="22"/>
        </w:rPr>
      </w:pPr>
      <w:r>
        <w:rPr>
          <w:rFonts w:ascii="Arial" w:hAnsi="Arial" w:cs="Arial"/>
          <w:sz w:val="22"/>
          <w:szCs w:val="22"/>
        </w:rPr>
        <w:t xml:space="preserve">81. Ku Ching-Yi, Stephenson CB, Gower BA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Relationships between dietary fat components and serum lipid profile in pre-pubertal children </w:t>
      </w:r>
      <w:r>
        <w:rPr>
          <w:rFonts w:ascii="Arial" w:hAnsi="Arial" w:cs="Arial"/>
          <w:sz w:val="22"/>
          <w:szCs w:val="22"/>
        </w:rPr>
        <w:t>Obesity Research 6: 400-407, 1998</w:t>
      </w:r>
    </w:p>
    <w:p w14:paraId="1D1F84D7"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82. Nagy TR, Swanson SM, Nicolson M, </w:t>
      </w:r>
      <w:r>
        <w:rPr>
          <w:rFonts w:ascii="Arial" w:hAnsi="Arial" w:cs="Arial"/>
          <w:b/>
          <w:bCs/>
          <w:sz w:val="22"/>
          <w:szCs w:val="22"/>
        </w:rPr>
        <w:t>Goran MI</w:t>
      </w:r>
      <w:r>
        <w:rPr>
          <w:rFonts w:ascii="Arial" w:hAnsi="Arial" w:cs="Arial"/>
          <w:sz w:val="22"/>
          <w:szCs w:val="22"/>
        </w:rPr>
        <w:t xml:space="preserve"> &amp; Gower BA </w:t>
      </w:r>
      <w:r>
        <w:rPr>
          <w:rFonts w:ascii="Arial" w:hAnsi="Arial" w:cs="Arial"/>
          <w:i/>
          <w:iCs/>
          <w:sz w:val="22"/>
          <w:szCs w:val="22"/>
        </w:rPr>
        <w:t xml:space="preserve">Leptin and photoperiod-induced changes in body mass in Collared Lemmings </w:t>
      </w:r>
      <w:r>
        <w:rPr>
          <w:rFonts w:ascii="Arial" w:hAnsi="Arial" w:cs="Arial"/>
          <w:i/>
          <w:iCs/>
          <w:sz w:val="22"/>
          <w:szCs w:val="22"/>
          <w:u w:val="single"/>
        </w:rPr>
        <w:t>(</w:t>
      </w:r>
      <w:proofErr w:type="spellStart"/>
      <w:r>
        <w:rPr>
          <w:rFonts w:ascii="Arial" w:hAnsi="Arial" w:cs="Arial"/>
          <w:i/>
          <w:iCs/>
          <w:sz w:val="22"/>
          <w:szCs w:val="22"/>
          <w:u w:val="single"/>
        </w:rPr>
        <w:t>Dicrostonyx</w:t>
      </w:r>
      <w:proofErr w:type="spellEnd"/>
      <w:r>
        <w:rPr>
          <w:rFonts w:ascii="Arial" w:hAnsi="Arial" w:cs="Arial"/>
          <w:i/>
          <w:iCs/>
          <w:sz w:val="22"/>
          <w:szCs w:val="22"/>
          <w:u w:val="single"/>
        </w:rPr>
        <w:t xml:space="preserve"> </w:t>
      </w:r>
      <w:proofErr w:type="spellStart"/>
      <w:r>
        <w:rPr>
          <w:rFonts w:ascii="Arial" w:hAnsi="Arial" w:cs="Arial"/>
          <w:i/>
          <w:iCs/>
          <w:sz w:val="22"/>
          <w:szCs w:val="22"/>
          <w:u w:val="single"/>
        </w:rPr>
        <w:t>groenlandicus</w:t>
      </w:r>
      <w:proofErr w:type="spellEnd"/>
      <w:r>
        <w:rPr>
          <w:rFonts w:ascii="Arial" w:hAnsi="Arial" w:cs="Arial"/>
          <w:i/>
          <w:iCs/>
          <w:sz w:val="22"/>
          <w:szCs w:val="22"/>
        </w:rPr>
        <w:t xml:space="preserve">) </w:t>
      </w:r>
      <w:r>
        <w:rPr>
          <w:rFonts w:ascii="Arial" w:hAnsi="Arial" w:cs="Arial"/>
          <w:sz w:val="22"/>
          <w:szCs w:val="22"/>
        </w:rPr>
        <w:t>Proc Comp Nut Soc 2:150-153, 1998</w:t>
      </w:r>
    </w:p>
    <w:p w14:paraId="5D37EFC4"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Pr>
          <w:rFonts w:ascii="Arial" w:hAnsi="Arial" w:cs="Arial"/>
          <w:sz w:val="22"/>
          <w:szCs w:val="22"/>
        </w:rPr>
        <w:t xml:space="preserve">83.Treuth MS, Hunter GR, Figueroa-Colon R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Effects of strength training on intra-abdominal adipose tissue in obese prepubertal girls</w:t>
      </w:r>
      <w:r>
        <w:rPr>
          <w:rFonts w:ascii="Arial" w:hAnsi="Arial" w:cs="Arial"/>
          <w:sz w:val="22"/>
          <w:szCs w:val="22"/>
        </w:rPr>
        <w:t xml:space="preserve"> Medicine &amp; Science in Sports &amp; Exercise 30: 1738-1743, 1998</w:t>
      </w:r>
    </w:p>
    <w:p w14:paraId="45F60CDE"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0B587240"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b/>
          <w:bCs/>
          <w:sz w:val="22"/>
          <w:szCs w:val="22"/>
        </w:rPr>
        <w:t>1999</w:t>
      </w:r>
    </w:p>
    <w:p w14:paraId="5B23AD4E"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Pr>
          <w:rFonts w:ascii="Arial" w:hAnsi="Arial" w:cs="Arial"/>
          <w:sz w:val="22"/>
          <w:szCs w:val="22"/>
        </w:rPr>
        <w:t xml:space="preserve">84. </w:t>
      </w:r>
      <w:proofErr w:type="spellStart"/>
      <w:r>
        <w:rPr>
          <w:rFonts w:ascii="Arial" w:hAnsi="Arial" w:cs="Arial"/>
          <w:sz w:val="22"/>
          <w:szCs w:val="22"/>
        </w:rPr>
        <w:t>Dezenberg</w:t>
      </w:r>
      <w:proofErr w:type="spellEnd"/>
      <w:r>
        <w:rPr>
          <w:rFonts w:ascii="Arial" w:hAnsi="Arial" w:cs="Arial"/>
          <w:sz w:val="22"/>
          <w:szCs w:val="22"/>
        </w:rPr>
        <w:t xml:space="preserve"> C, Nagy TR, Gower BA, Johnson R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Predicting body composition from anthropometry in pre-adolescent children </w:t>
      </w:r>
      <w:r>
        <w:rPr>
          <w:rFonts w:ascii="Arial" w:hAnsi="Arial" w:cs="Arial"/>
          <w:sz w:val="22"/>
          <w:szCs w:val="22"/>
        </w:rPr>
        <w:t>Int J Obesity 23: 253-259, 1999</w:t>
      </w:r>
    </w:p>
    <w:p w14:paraId="02BC820D"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85. Gower BA, Nagy TR,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Visceral fat, insulin sensitivity, and lipids in pre-pubertal children</w:t>
      </w:r>
      <w:r>
        <w:rPr>
          <w:rFonts w:ascii="Arial" w:hAnsi="Arial" w:cs="Arial"/>
          <w:sz w:val="22"/>
          <w:szCs w:val="22"/>
        </w:rPr>
        <w:t xml:space="preserve"> Diabetes 48: 1515-1521, 1999</w:t>
      </w:r>
    </w:p>
    <w:p w14:paraId="14D5D1BD"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86. Lindquist CH, Reynolds KD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Sociocultural determinants of physical activity among children</w:t>
      </w:r>
      <w:r>
        <w:rPr>
          <w:rFonts w:ascii="Arial" w:hAnsi="Arial" w:cs="Arial"/>
          <w:sz w:val="22"/>
          <w:szCs w:val="22"/>
        </w:rPr>
        <w:t xml:space="preserve"> </w:t>
      </w:r>
      <w:proofErr w:type="spellStart"/>
      <w:r>
        <w:rPr>
          <w:rFonts w:ascii="Arial" w:hAnsi="Arial" w:cs="Arial"/>
          <w:sz w:val="22"/>
          <w:szCs w:val="22"/>
        </w:rPr>
        <w:t>Prev</w:t>
      </w:r>
      <w:proofErr w:type="spellEnd"/>
      <w:r>
        <w:rPr>
          <w:rFonts w:ascii="Arial" w:hAnsi="Arial" w:cs="Arial"/>
          <w:sz w:val="22"/>
          <w:szCs w:val="22"/>
        </w:rPr>
        <w:t xml:space="preserve"> Med 29: 305-312, 1999</w:t>
      </w:r>
    </w:p>
    <w:p w14:paraId="69DC0F29"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87. Sun M, Gower BA, Nagy TR, </w:t>
      </w:r>
      <w:proofErr w:type="spellStart"/>
      <w:r>
        <w:rPr>
          <w:rFonts w:ascii="Arial" w:hAnsi="Arial" w:cs="Arial"/>
          <w:sz w:val="22"/>
          <w:szCs w:val="22"/>
        </w:rPr>
        <w:t>Bartolucci</w:t>
      </w:r>
      <w:proofErr w:type="spellEnd"/>
      <w:r>
        <w:rPr>
          <w:rFonts w:ascii="Arial" w:hAnsi="Arial" w:cs="Arial"/>
          <w:sz w:val="22"/>
          <w:szCs w:val="22"/>
        </w:rPr>
        <w:t xml:space="preserve"> A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Do hormonal indices of maturation explain energy expenditure differences in African-American and Caucasian pre-pubertal children</w:t>
      </w:r>
      <w:r>
        <w:rPr>
          <w:rFonts w:ascii="Arial" w:hAnsi="Arial" w:cs="Arial"/>
          <w:sz w:val="22"/>
          <w:szCs w:val="22"/>
        </w:rPr>
        <w:t xml:space="preserve"> Int J Obesity 23: 1320-1326, 1999</w:t>
      </w:r>
    </w:p>
    <w:p w14:paraId="3A3E7E06"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0A7575C3"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b/>
          <w:bCs/>
          <w:sz w:val="22"/>
          <w:szCs w:val="22"/>
        </w:rPr>
        <w:t>2000</w:t>
      </w:r>
    </w:p>
    <w:p w14:paraId="57337B8D"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88. Barden EM, </w:t>
      </w:r>
      <w:proofErr w:type="spellStart"/>
      <w:r>
        <w:rPr>
          <w:rFonts w:ascii="Arial" w:hAnsi="Arial" w:cs="Arial"/>
          <w:sz w:val="22"/>
          <w:szCs w:val="22"/>
        </w:rPr>
        <w:t>Zemel</w:t>
      </w:r>
      <w:proofErr w:type="spellEnd"/>
      <w:r>
        <w:rPr>
          <w:rFonts w:ascii="Arial" w:hAnsi="Arial" w:cs="Arial"/>
          <w:sz w:val="22"/>
          <w:szCs w:val="22"/>
        </w:rPr>
        <w:t xml:space="preserve"> BS, </w:t>
      </w:r>
      <w:proofErr w:type="spellStart"/>
      <w:r>
        <w:rPr>
          <w:rFonts w:ascii="Arial" w:hAnsi="Arial" w:cs="Arial"/>
          <w:sz w:val="22"/>
          <w:szCs w:val="22"/>
        </w:rPr>
        <w:t>Kawchak</w:t>
      </w:r>
      <w:proofErr w:type="spellEnd"/>
      <w:r>
        <w:rPr>
          <w:rFonts w:ascii="Arial" w:hAnsi="Arial" w:cs="Arial"/>
          <w:sz w:val="22"/>
          <w:szCs w:val="22"/>
        </w:rPr>
        <w:t xml:space="preserve"> DA, </w:t>
      </w:r>
      <w:r>
        <w:rPr>
          <w:rFonts w:ascii="Arial" w:hAnsi="Arial" w:cs="Arial"/>
          <w:b/>
          <w:bCs/>
          <w:sz w:val="22"/>
          <w:szCs w:val="22"/>
        </w:rPr>
        <w:t>Goran MI,</w:t>
      </w:r>
      <w:r>
        <w:rPr>
          <w:rFonts w:ascii="Arial" w:hAnsi="Arial" w:cs="Arial"/>
          <w:sz w:val="22"/>
          <w:szCs w:val="22"/>
        </w:rPr>
        <w:t xml:space="preserve"> Ohene-</w:t>
      </w:r>
      <w:proofErr w:type="spellStart"/>
      <w:r>
        <w:rPr>
          <w:rFonts w:ascii="Arial" w:hAnsi="Arial" w:cs="Arial"/>
          <w:sz w:val="22"/>
          <w:szCs w:val="22"/>
        </w:rPr>
        <w:t>Frempong</w:t>
      </w:r>
      <w:proofErr w:type="spellEnd"/>
      <w:r>
        <w:rPr>
          <w:rFonts w:ascii="Arial" w:hAnsi="Arial" w:cs="Arial"/>
          <w:sz w:val="22"/>
          <w:szCs w:val="22"/>
        </w:rPr>
        <w:t xml:space="preserve"> K, &amp; Stallings VA </w:t>
      </w:r>
      <w:r>
        <w:rPr>
          <w:rFonts w:ascii="Arial" w:hAnsi="Arial" w:cs="Arial"/>
          <w:i/>
          <w:iCs/>
          <w:sz w:val="22"/>
          <w:szCs w:val="22"/>
        </w:rPr>
        <w:t xml:space="preserve">Total and resting energy expenditure in children with sickle cell disease </w:t>
      </w:r>
      <w:r>
        <w:rPr>
          <w:rFonts w:ascii="Arial" w:hAnsi="Arial" w:cs="Arial"/>
          <w:sz w:val="22"/>
          <w:szCs w:val="22"/>
        </w:rPr>
        <w:t>J Pediatrics 136 (1) 73-79, 2000</w:t>
      </w:r>
    </w:p>
    <w:p w14:paraId="6D17B586"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89. Figueroa-Colon R, Hunter G, Mayo MS, Aldridge RA,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Weinsier</w:t>
      </w:r>
      <w:proofErr w:type="spellEnd"/>
      <w:r>
        <w:rPr>
          <w:rFonts w:ascii="Arial" w:hAnsi="Arial" w:cs="Arial"/>
          <w:sz w:val="22"/>
          <w:szCs w:val="22"/>
        </w:rPr>
        <w:t xml:space="preserve"> RL </w:t>
      </w:r>
      <w:r>
        <w:rPr>
          <w:rFonts w:ascii="Arial" w:hAnsi="Arial" w:cs="Arial"/>
          <w:i/>
          <w:iCs/>
          <w:sz w:val="22"/>
          <w:szCs w:val="22"/>
        </w:rPr>
        <w:t>Reliability of treadmill measures and criteria for determining VO2 max in pre-pubertal children</w:t>
      </w:r>
      <w:r>
        <w:rPr>
          <w:rFonts w:ascii="Arial" w:hAnsi="Arial" w:cs="Arial"/>
          <w:sz w:val="22"/>
          <w:szCs w:val="22"/>
        </w:rPr>
        <w:t xml:space="preserve"> MSSE 32: 865-869, 2000</w:t>
      </w:r>
    </w:p>
    <w:p w14:paraId="419BC5B3"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90. Hunter GR, </w:t>
      </w:r>
      <w:proofErr w:type="spellStart"/>
      <w:r>
        <w:rPr>
          <w:rFonts w:ascii="Arial" w:hAnsi="Arial" w:cs="Arial"/>
          <w:sz w:val="22"/>
          <w:szCs w:val="22"/>
        </w:rPr>
        <w:t>Weinsier</w:t>
      </w:r>
      <w:proofErr w:type="spellEnd"/>
      <w:r>
        <w:rPr>
          <w:rFonts w:ascii="Arial" w:hAnsi="Arial" w:cs="Arial"/>
          <w:sz w:val="22"/>
          <w:szCs w:val="22"/>
        </w:rPr>
        <w:t xml:space="preserve"> RL, Darnell BE, Zuckerman PA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Racial differences in energy expenditure and aerobic fitness in pre-menopausal women</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71: 500-506, 2000</w:t>
      </w:r>
    </w:p>
    <w:p w14:paraId="0FFC2CC9"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91. Fields DA, Hunter GR &amp; </w:t>
      </w:r>
      <w:r>
        <w:rPr>
          <w:rFonts w:ascii="Arial" w:hAnsi="Arial" w:cs="Arial"/>
          <w:b/>
          <w:bCs/>
          <w:sz w:val="22"/>
          <w:szCs w:val="22"/>
        </w:rPr>
        <w:t>Goran MI</w:t>
      </w:r>
      <w:r>
        <w:rPr>
          <w:rFonts w:ascii="Arial" w:hAnsi="Arial" w:cs="Arial"/>
          <w:b/>
          <w:bCs/>
          <w:i/>
          <w:iCs/>
          <w:sz w:val="22"/>
          <w:szCs w:val="22"/>
        </w:rPr>
        <w:t xml:space="preserve"> </w:t>
      </w:r>
      <w:r>
        <w:rPr>
          <w:rFonts w:ascii="Arial" w:hAnsi="Arial" w:cs="Arial"/>
          <w:i/>
          <w:iCs/>
          <w:sz w:val="22"/>
          <w:szCs w:val="22"/>
        </w:rPr>
        <w:t>Validation of the BOD POD with hydrostatic weighing: Influence of body clothing</w:t>
      </w:r>
      <w:r>
        <w:rPr>
          <w:rFonts w:ascii="Arial" w:hAnsi="Arial" w:cs="Arial"/>
          <w:sz w:val="22"/>
          <w:szCs w:val="22"/>
        </w:rPr>
        <w:t xml:space="preserve"> Int J Obesity 24: 200-205, 2000</w:t>
      </w:r>
    </w:p>
    <w:p w14:paraId="584EDCCE"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Pr>
          <w:rFonts w:ascii="Arial" w:hAnsi="Arial" w:cs="Arial"/>
          <w:sz w:val="22"/>
          <w:szCs w:val="22"/>
        </w:rPr>
        <w:t xml:space="preserve">92. Lindquist CH, Cummings T &amp; </w:t>
      </w:r>
      <w:r>
        <w:rPr>
          <w:rFonts w:ascii="Arial" w:hAnsi="Arial" w:cs="Arial"/>
          <w:b/>
          <w:bCs/>
          <w:sz w:val="22"/>
          <w:szCs w:val="22"/>
        </w:rPr>
        <w:t>Goran MI</w:t>
      </w:r>
      <w:r>
        <w:rPr>
          <w:rFonts w:ascii="Arial" w:hAnsi="Arial" w:cs="Arial"/>
          <w:sz w:val="22"/>
          <w:szCs w:val="22"/>
        </w:rPr>
        <w:t xml:space="preserve"> Use of tape-recorded food records in assessing children's dietary intake Obesity Research 8: 2-11; 2000</w:t>
      </w:r>
    </w:p>
    <w:p w14:paraId="6479B71B"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93. Lindquist CH, Gower BA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Role of dietary factors in ethnic differences in early risk of cardiovascular disease and type 2 diabetes</w:t>
      </w:r>
      <w:r>
        <w:rPr>
          <w:rFonts w:ascii="Arial" w:hAnsi="Arial" w:cs="Arial"/>
          <w:sz w:val="22"/>
          <w:szCs w:val="22"/>
        </w:rPr>
        <w:t xml:space="preserve"> Am J Clinical Nutrition 71: 725 - 732, 2000</w:t>
      </w:r>
    </w:p>
    <w:p w14:paraId="2C7272B5"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lastRenderedPageBreak/>
        <w:t xml:space="preserve">94. Figueroa-Colon R, </w:t>
      </w:r>
      <w:proofErr w:type="spellStart"/>
      <w:r>
        <w:rPr>
          <w:rFonts w:ascii="Arial" w:hAnsi="Arial" w:cs="Arial"/>
          <w:sz w:val="22"/>
          <w:szCs w:val="22"/>
        </w:rPr>
        <w:t>Arani</w:t>
      </w:r>
      <w:proofErr w:type="spellEnd"/>
      <w:r>
        <w:rPr>
          <w:rFonts w:ascii="Arial" w:hAnsi="Arial" w:cs="Arial"/>
          <w:sz w:val="22"/>
          <w:szCs w:val="22"/>
        </w:rPr>
        <w:t xml:space="preserve"> RB, </w:t>
      </w:r>
      <w:r>
        <w:rPr>
          <w:rFonts w:ascii="Arial" w:hAnsi="Arial" w:cs="Arial"/>
          <w:b/>
          <w:bCs/>
          <w:sz w:val="22"/>
          <w:szCs w:val="22"/>
        </w:rPr>
        <w:t>Goran MI</w:t>
      </w:r>
      <w:r>
        <w:rPr>
          <w:rFonts w:ascii="Arial" w:hAnsi="Arial" w:cs="Arial"/>
          <w:sz w:val="22"/>
          <w:szCs w:val="22"/>
        </w:rPr>
        <w:t xml:space="preserve"> &amp; </w:t>
      </w:r>
      <w:proofErr w:type="spellStart"/>
      <w:r>
        <w:rPr>
          <w:rFonts w:ascii="Arial" w:hAnsi="Arial" w:cs="Arial"/>
          <w:sz w:val="22"/>
          <w:szCs w:val="22"/>
        </w:rPr>
        <w:t>Weinsier</w:t>
      </w:r>
      <w:proofErr w:type="spellEnd"/>
      <w:r>
        <w:rPr>
          <w:rFonts w:ascii="Arial" w:hAnsi="Arial" w:cs="Arial"/>
          <w:sz w:val="22"/>
          <w:szCs w:val="22"/>
        </w:rPr>
        <w:t xml:space="preserve"> RL </w:t>
      </w:r>
      <w:r>
        <w:rPr>
          <w:rFonts w:ascii="Arial" w:hAnsi="Arial" w:cs="Arial"/>
          <w:i/>
          <w:iCs/>
          <w:sz w:val="22"/>
          <w:szCs w:val="22"/>
        </w:rPr>
        <w:t xml:space="preserve">Paternal body fat is a </w:t>
      </w:r>
      <w:proofErr w:type="spellStart"/>
      <w:r>
        <w:rPr>
          <w:rFonts w:ascii="Arial" w:hAnsi="Arial" w:cs="Arial"/>
          <w:i/>
          <w:iCs/>
          <w:sz w:val="22"/>
          <w:szCs w:val="22"/>
        </w:rPr>
        <w:t>longitudinaal</w:t>
      </w:r>
      <w:proofErr w:type="spellEnd"/>
      <w:r>
        <w:rPr>
          <w:rFonts w:ascii="Arial" w:hAnsi="Arial" w:cs="Arial"/>
          <w:i/>
          <w:iCs/>
          <w:sz w:val="22"/>
          <w:szCs w:val="22"/>
        </w:rPr>
        <w:t xml:space="preserve"> predictor of changes in body fat in premenarcheal girls</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71: 829 - 834, 2000</w:t>
      </w:r>
    </w:p>
    <w:p w14:paraId="3DA752CF"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95. </w:t>
      </w:r>
      <w:proofErr w:type="spellStart"/>
      <w:r>
        <w:rPr>
          <w:rFonts w:ascii="Arial" w:hAnsi="Arial" w:cs="Arial"/>
          <w:sz w:val="22"/>
          <w:szCs w:val="22"/>
        </w:rPr>
        <w:t>Weinsier</w:t>
      </w:r>
      <w:proofErr w:type="spellEnd"/>
      <w:r>
        <w:rPr>
          <w:rFonts w:ascii="Arial" w:hAnsi="Arial" w:cs="Arial"/>
          <w:sz w:val="22"/>
          <w:szCs w:val="22"/>
        </w:rPr>
        <w:t xml:space="preserve"> RL, Hunter GR, Zuckerman PA, Redden DT, Darnell BE, Larson-Meyer E, Newcomer BR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Energy expenditure and free-living physical activity in black and white women:  Comparison before and after weight loss</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71:1138-46, 2000.</w:t>
      </w:r>
    </w:p>
    <w:p w14:paraId="5720ACDC"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Pr>
          <w:rFonts w:ascii="Arial" w:hAnsi="Arial" w:cs="Arial"/>
          <w:sz w:val="22"/>
          <w:szCs w:val="22"/>
        </w:rPr>
        <w:t>96. Peralta-</w:t>
      </w:r>
      <w:proofErr w:type="spellStart"/>
      <w:r>
        <w:rPr>
          <w:rFonts w:ascii="Arial" w:hAnsi="Arial" w:cs="Arial"/>
          <w:sz w:val="22"/>
          <w:szCs w:val="22"/>
        </w:rPr>
        <w:t>Carcelen</w:t>
      </w:r>
      <w:proofErr w:type="spellEnd"/>
      <w:r>
        <w:rPr>
          <w:rFonts w:ascii="Arial" w:hAnsi="Arial" w:cs="Arial"/>
          <w:sz w:val="22"/>
          <w:szCs w:val="22"/>
        </w:rPr>
        <w:t xml:space="preserve"> M, Jackson DS, </w:t>
      </w:r>
      <w:r>
        <w:rPr>
          <w:rFonts w:ascii="Arial" w:hAnsi="Arial" w:cs="Arial"/>
          <w:b/>
          <w:bCs/>
          <w:sz w:val="22"/>
          <w:szCs w:val="22"/>
        </w:rPr>
        <w:t>Goran MI</w:t>
      </w:r>
      <w:r>
        <w:rPr>
          <w:rFonts w:ascii="Arial" w:hAnsi="Arial" w:cs="Arial"/>
          <w:sz w:val="22"/>
          <w:szCs w:val="22"/>
        </w:rPr>
        <w:t xml:space="preserve">, Royal SA, Mayo MS, and Nelson KG </w:t>
      </w:r>
      <w:r>
        <w:rPr>
          <w:rFonts w:ascii="Arial" w:hAnsi="Arial" w:cs="Arial"/>
          <w:i/>
          <w:iCs/>
          <w:sz w:val="22"/>
          <w:szCs w:val="22"/>
        </w:rPr>
        <w:t>Growth of adolescents who were born at extremely low birth weight without major disability</w:t>
      </w:r>
      <w:r>
        <w:rPr>
          <w:rFonts w:ascii="Arial" w:hAnsi="Arial" w:cs="Arial"/>
          <w:sz w:val="22"/>
          <w:szCs w:val="22"/>
        </w:rPr>
        <w:t xml:space="preserve"> J Pediatrics 136:633-640, 2000</w:t>
      </w:r>
    </w:p>
    <w:p w14:paraId="1B944FB6"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97. Herd S, Vaughn H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Comparison of zinc reduction with platinum reduction for analysis of deuterium-enriched water samples for the doubly labeled water technique</w:t>
      </w:r>
      <w:r>
        <w:rPr>
          <w:rFonts w:ascii="Arial" w:hAnsi="Arial" w:cs="Arial"/>
          <w:sz w:val="22"/>
          <w:szCs w:val="22"/>
        </w:rPr>
        <w:t xml:space="preserve"> Obesity Research 8: 302-308, 2000</w:t>
      </w:r>
    </w:p>
    <w:p w14:paraId="23C2C027"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98. Brady L, Lindquist CH &amp; </w:t>
      </w:r>
      <w:r>
        <w:rPr>
          <w:rFonts w:ascii="Arial" w:hAnsi="Arial" w:cs="Arial"/>
          <w:b/>
          <w:bCs/>
          <w:sz w:val="22"/>
          <w:szCs w:val="22"/>
        </w:rPr>
        <w:t>Goran MI</w:t>
      </w:r>
      <w:r>
        <w:rPr>
          <w:rFonts w:ascii="Arial" w:hAnsi="Arial" w:cs="Arial"/>
          <w:sz w:val="22"/>
          <w:szCs w:val="22"/>
        </w:rPr>
        <w:t xml:space="preserve"> Comparison of children’s dietary intake patterns with the US  dietary guidelines Br J Nutrition 84: 361-367, 2000</w:t>
      </w:r>
    </w:p>
    <w:p w14:paraId="01525324"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99. </w:t>
      </w:r>
      <w:r>
        <w:rPr>
          <w:rFonts w:ascii="Arial" w:hAnsi="Arial" w:cs="Arial"/>
          <w:b/>
          <w:bCs/>
          <w:sz w:val="22"/>
          <w:szCs w:val="22"/>
        </w:rPr>
        <w:t>Goran MI</w:t>
      </w:r>
      <w:r>
        <w:rPr>
          <w:rFonts w:ascii="Arial" w:hAnsi="Arial" w:cs="Arial"/>
          <w:sz w:val="22"/>
          <w:szCs w:val="22"/>
        </w:rPr>
        <w:t xml:space="preserve">, Fields DA, Hunter DA, Herd SL &amp; </w:t>
      </w:r>
      <w:proofErr w:type="spellStart"/>
      <w:r>
        <w:rPr>
          <w:rFonts w:ascii="Arial" w:hAnsi="Arial" w:cs="Arial"/>
          <w:sz w:val="22"/>
          <w:szCs w:val="22"/>
        </w:rPr>
        <w:t>Weinsier</w:t>
      </w:r>
      <w:proofErr w:type="spellEnd"/>
      <w:r>
        <w:rPr>
          <w:rFonts w:ascii="Arial" w:hAnsi="Arial" w:cs="Arial"/>
          <w:sz w:val="22"/>
          <w:szCs w:val="22"/>
        </w:rPr>
        <w:t xml:space="preserve"> RL</w:t>
      </w:r>
      <w:r>
        <w:rPr>
          <w:rFonts w:ascii="Arial" w:hAnsi="Arial" w:cs="Arial"/>
          <w:i/>
          <w:iCs/>
          <w:sz w:val="22"/>
          <w:szCs w:val="22"/>
        </w:rPr>
        <w:t xml:space="preserve"> Total body fat does not influence maximal aerobic capacity</w:t>
      </w:r>
      <w:r>
        <w:rPr>
          <w:rFonts w:ascii="Arial" w:hAnsi="Arial" w:cs="Arial"/>
          <w:sz w:val="22"/>
          <w:szCs w:val="22"/>
        </w:rPr>
        <w:t xml:space="preserve"> Int J Obesity 24: 841-848, 2000</w:t>
      </w:r>
    </w:p>
    <w:p w14:paraId="4E4C3DAE"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100. Ku C-Y, Gower BA, Hunter GR,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Role of ethnicity, physical fitness and physical activity on insulin secretion and sensitivity in pre-pubertal</w:t>
      </w:r>
      <w:r>
        <w:rPr>
          <w:rFonts w:ascii="Arial" w:hAnsi="Arial" w:cs="Arial"/>
          <w:sz w:val="22"/>
          <w:szCs w:val="22"/>
        </w:rPr>
        <w:t xml:space="preserve"> Obesity Research 7: 506-515, 2000</w:t>
      </w:r>
    </w:p>
    <w:p w14:paraId="5DE71F7E"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101. </w:t>
      </w:r>
      <w:r>
        <w:rPr>
          <w:rFonts w:ascii="Arial" w:hAnsi="Arial" w:cs="Arial"/>
          <w:b/>
          <w:bCs/>
          <w:sz w:val="22"/>
          <w:szCs w:val="22"/>
        </w:rPr>
        <w:t>Goran MI</w:t>
      </w:r>
      <w:r>
        <w:rPr>
          <w:rFonts w:ascii="Arial" w:hAnsi="Arial" w:cs="Arial"/>
          <w:sz w:val="22"/>
          <w:szCs w:val="22"/>
        </w:rPr>
        <w:t xml:space="preserve"> &amp; </w:t>
      </w:r>
      <w:proofErr w:type="spellStart"/>
      <w:r>
        <w:rPr>
          <w:rFonts w:ascii="Arial" w:hAnsi="Arial" w:cs="Arial"/>
          <w:sz w:val="22"/>
          <w:szCs w:val="22"/>
        </w:rPr>
        <w:t>Weinsier</w:t>
      </w:r>
      <w:proofErr w:type="spellEnd"/>
      <w:r>
        <w:rPr>
          <w:rFonts w:ascii="Arial" w:hAnsi="Arial" w:cs="Arial"/>
          <w:sz w:val="22"/>
          <w:szCs w:val="22"/>
        </w:rPr>
        <w:t xml:space="preserve"> RL Role of environmental versus metabolic factors in the etiology of obesity: Time to focus on the environment (Editorial) Obesity Research 8: 407-409, 2000.</w:t>
      </w:r>
    </w:p>
    <w:p w14:paraId="06AFFD91"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102. Fields DA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Body composition techniques and the 4-compartment  model in children</w:t>
      </w:r>
      <w:r>
        <w:rPr>
          <w:rFonts w:ascii="Arial" w:hAnsi="Arial" w:cs="Arial"/>
          <w:sz w:val="22"/>
          <w:szCs w:val="22"/>
        </w:rPr>
        <w:t xml:space="preserve"> J Appl </w:t>
      </w:r>
      <w:proofErr w:type="spellStart"/>
      <w:r>
        <w:rPr>
          <w:rFonts w:ascii="Arial" w:hAnsi="Arial" w:cs="Arial"/>
          <w:sz w:val="22"/>
          <w:szCs w:val="22"/>
        </w:rPr>
        <w:t>Physiol</w:t>
      </w:r>
      <w:proofErr w:type="spellEnd"/>
      <w:r>
        <w:rPr>
          <w:rFonts w:ascii="Arial" w:hAnsi="Arial" w:cs="Arial"/>
          <w:sz w:val="22"/>
          <w:szCs w:val="22"/>
        </w:rPr>
        <w:t xml:space="preserve"> 89: 613-620, 2000</w:t>
      </w:r>
    </w:p>
    <w:p w14:paraId="289F6085"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103. Fisher JO, Johnson RK, Lindquist C and Birch LL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Influence of body composition on the accuracy of reported energy intake in children</w:t>
      </w:r>
      <w:r>
        <w:rPr>
          <w:rFonts w:ascii="Arial" w:hAnsi="Arial" w:cs="Arial"/>
          <w:sz w:val="22"/>
          <w:szCs w:val="22"/>
        </w:rPr>
        <w:t xml:space="preserve"> Obesity Research 8: 597-603, 2000</w:t>
      </w:r>
    </w:p>
    <w:p w14:paraId="054694AE"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104. Johnson MS, Figueroa-Colon R, Herd SL, Fields DA &amp; </w:t>
      </w:r>
      <w:r>
        <w:rPr>
          <w:rFonts w:ascii="Arial" w:hAnsi="Arial" w:cs="Arial"/>
          <w:b/>
          <w:bCs/>
          <w:sz w:val="22"/>
          <w:szCs w:val="22"/>
        </w:rPr>
        <w:t>Goran MI</w:t>
      </w:r>
      <w:r>
        <w:rPr>
          <w:rFonts w:ascii="Arial" w:hAnsi="Arial" w:cs="Arial"/>
          <w:i/>
          <w:iCs/>
          <w:sz w:val="22"/>
          <w:szCs w:val="22"/>
        </w:rPr>
        <w:t xml:space="preserve"> Aerobic fitness, not energy expenditure influences subsequent increase in adiposity in Black and White children</w:t>
      </w:r>
      <w:r>
        <w:rPr>
          <w:rFonts w:ascii="Arial" w:hAnsi="Arial" w:cs="Arial"/>
          <w:sz w:val="22"/>
          <w:szCs w:val="22"/>
        </w:rPr>
        <w:t xml:space="preserve"> Pediatrics 106 (4) e50-e56, 2000 (www.pediatrics.org/cgi/content/full/106/4/e50)</w:t>
      </w:r>
    </w:p>
    <w:p w14:paraId="7FC279D3"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105. Gower BA, Nagy TR, </w:t>
      </w:r>
      <w:r>
        <w:rPr>
          <w:rFonts w:ascii="Arial" w:hAnsi="Arial" w:cs="Arial"/>
          <w:b/>
          <w:bCs/>
          <w:sz w:val="22"/>
          <w:szCs w:val="22"/>
        </w:rPr>
        <w:t>Goran MI</w:t>
      </w:r>
      <w:r>
        <w:rPr>
          <w:rFonts w:ascii="Arial" w:hAnsi="Arial" w:cs="Arial"/>
          <w:sz w:val="22"/>
          <w:szCs w:val="22"/>
        </w:rPr>
        <w:t xml:space="preserve">, Smith A &amp; Kent E Leptin in postmenopausal women: Influence of hormone therapy, insulin, and fat distribution J Clin </w:t>
      </w:r>
      <w:proofErr w:type="spellStart"/>
      <w:r>
        <w:rPr>
          <w:rFonts w:ascii="Arial" w:hAnsi="Arial" w:cs="Arial"/>
          <w:sz w:val="22"/>
          <w:szCs w:val="22"/>
        </w:rPr>
        <w:t>Endocr</w:t>
      </w:r>
      <w:proofErr w:type="spellEnd"/>
      <w:r>
        <w:rPr>
          <w:rFonts w:ascii="Arial" w:hAnsi="Arial" w:cs="Arial"/>
          <w:sz w:val="22"/>
          <w:szCs w:val="22"/>
        </w:rPr>
        <w:t xml:space="preserve"> Met 85: 1770-1775, 2000</w:t>
      </w:r>
    </w:p>
    <w:p w14:paraId="62C890B5"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106. Melby CL, Ho RC, </w:t>
      </w:r>
      <w:proofErr w:type="spellStart"/>
      <w:r>
        <w:rPr>
          <w:rFonts w:ascii="Arial" w:hAnsi="Arial" w:cs="Arial"/>
          <w:sz w:val="22"/>
          <w:szCs w:val="22"/>
        </w:rPr>
        <w:t>Jeckel</w:t>
      </w:r>
      <w:proofErr w:type="spellEnd"/>
      <w:r>
        <w:rPr>
          <w:rFonts w:ascii="Arial" w:hAnsi="Arial" w:cs="Arial"/>
          <w:sz w:val="22"/>
          <w:szCs w:val="22"/>
        </w:rPr>
        <w:t xml:space="preserve"> K, Beal L, </w:t>
      </w:r>
      <w:proofErr w:type="spellStart"/>
      <w:r>
        <w:rPr>
          <w:rFonts w:ascii="Arial" w:hAnsi="Arial" w:cs="Arial"/>
          <w:sz w:val="22"/>
          <w:szCs w:val="22"/>
        </w:rPr>
        <w:t>Donahoo</w:t>
      </w:r>
      <w:proofErr w:type="spellEnd"/>
      <w:r>
        <w:rPr>
          <w:rFonts w:ascii="Arial" w:hAnsi="Arial" w:cs="Arial"/>
          <w:sz w:val="22"/>
          <w:szCs w:val="22"/>
        </w:rPr>
        <w:t xml:space="preserve"> WT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Comparison of risk factors for obesity in young, nonobese African-American and Caucasian women</w:t>
      </w:r>
      <w:r>
        <w:rPr>
          <w:rFonts w:ascii="Arial" w:hAnsi="Arial" w:cs="Arial"/>
          <w:sz w:val="22"/>
          <w:szCs w:val="22"/>
        </w:rPr>
        <w:t xml:space="preserve"> Int J Obesity 24: 1514-1522, 2000</w:t>
      </w:r>
    </w:p>
    <w:p w14:paraId="43644FBD"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107. </w:t>
      </w:r>
      <w:proofErr w:type="spellStart"/>
      <w:r>
        <w:rPr>
          <w:rFonts w:ascii="Arial" w:hAnsi="Arial" w:cs="Arial"/>
          <w:sz w:val="22"/>
          <w:szCs w:val="22"/>
        </w:rPr>
        <w:t>Loro</w:t>
      </w:r>
      <w:proofErr w:type="spellEnd"/>
      <w:r>
        <w:rPr>
          <w:rFonts w:ascii="Arial" w:hAnsi="Arial" w:cs="Arial"/>
          <w:sz w:val="22"/>
          <w:szCs w:val="22"/>
        </w:rPr>
        <w:t xml:space="preserve"> ML, Sayre J, Roe TF, </w:t>
      </w:r>
      <w:r>
        <w:rPr>
          <w:rFonts w:ascii="Arial" w:hAnsi="Arial" w:cs="Arial"/>
          <w:b/>
          <w:bCs/>
          <w:sz w:val="22"/>
          <w:szCs w:val="22"/>
        </w:rPr>
        <w:t>Goran MI</w:t>
      </w:r>
      <w:r>
        <w:rPr>
          <w:rFonts w:ascii="Arial" w:hAnsi="Arial" w:cs="Arial"/>
          <w:sz w:val="22"/>
          <w:szCs w:val="22"/>
        </w:rPr>
        <w:t xml:space="preserve">, Kaufman FR &amp; </w:t>
      </w:r>
      <w:proofErr w:type="spellStart"/>
      <w:r>
        <w:rPr>
          <w:rFonts w:ascii="Arial" w:hAnsi="Arial" w:cs="Arial"/>
          <w:sz w:val="22"/>
          <w:szCs w:val="22"/>
        </w:rPr>
        <w:t>Gilsanz</w:t>
      </w:r>
      <w:proofErr w:type="spellEnd"/>
      <w:r>
        <w:rPr>
          <w:rFonts w:ascii="Arial" w:hAnsi="Arial" w:cs="Arial"/>
          <w:sz w:val="22"/>
          <w:szCs w:val="22"/>
        </w:rPr>
        <w:t xml:space="preserve"> V Early identification of childhood predisposition to low peak bone mass and </w:t>
      </w:r>
      <w:proofErr w:type="spellStart"/>
      <w:r>
        <w:rPr>
          <w:rFonts w:ascii="Arial" w:hAnsi="Arial" w:cs="Arial"/>
          <w:sz w:val="22"/>
          <w:szCs w:val="22"/>
        </w:rPr>
        <w:t>osteoperosis</w:t>
      </w:r>
      <w:proofErr w:type="spellEnd"/>
      <w:r>
        <w:rPr>
          <w:rFonts w:ascii="Arial" w:hAnsi="Arial" w:cs="Arial"/>
          <w:sz w:val="22"/>
          <w:szCs w:val="22"/>
        </w:rPr>
        <w:t xml:space="preserve"> later in life JCEM 85: 3908-3918, 2000</w:t>
      </w:r>
    </w:p>
    <w:p w14:paraId="7A53D348"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7CDD7840"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b/>
          <w:bCs/>
          <w:sz w:val="22"/>
          <w:szCs w:val="22"/>
        </w:rPr>
        <w:t>2001</w:t>
      </w:r>
    </w:p>
    <w:p w14:paraId="575B1C45"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108. Herd SL. Gower BA, </w:t>
      </w:r>
      <w:proofErr w:type="spellStart"/>
      <w:r>
        <w:rPr>
          <w:rFonts w:ascii="Arial" w:hAnsi="Arial" w:cs="Arial"/>
          <w:sz w:val="22"/>
          <w:szCs w:val="22"/>
        </w:rPr>
        <w:t>Dashti</w:t>
      </w:r>
      <w:proofErr w:type="spellEnd"/>
      <w:r>
        <w:rPr>
          <w:rFonts w:ascii="Arial" w:hAnsi="Arial" w:cs="Arial"/>
          <w:sz w:val="22"/>
          <w:szCs w:val="22"/>
        </w:rPr>
        <w:t xml:space="preserve"> N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Body fat, fat distribution and serum lipids, lipoproteins and apolipoproteins in African-American and Caucasian-American prepubertal children  </w:t>
      </w:r>
      <w:r>
        <w:rPr>
          <w:rFonts w:ascii="Arial" w:hAnsi="Arial" w:cs="Arial"/>
          <w:sz w:val="22"/>
          <w:szCs w:val="22"/>
        </w:rPr>
        <w:t>Int J Obesity 25: 198-204, 2001</w:t>
      </w:r>
    </w:p>
    <w:p w14:paraId="5D5867FE"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109. Sun M, Gower BA, </w:t>
      </w:r>
      <w:proofErr w:type="spellStart"/>
      <w:r>
        <w:rPr>
          <w:rFonts w:ascii="Arial" w:hAnsi="Arial" w:cs="Arial"/>
          <w:sz w:val="22"/>
          <w:szCs w:val="22"/>
        </w:rPr>
        <w:t>Bartolucci</w:t>
      </w:r>
      <w:proofErr w:type="spellEnd"/>
      <w:r>
        <w:rPr>
          <w:rFonts w:ascii="Arial" w:hAnsi="Arial" w:cs="Arial"/>
          <w:sz w:val="22"/>
          <w:szCs w:val="22"/>
        </w:rPr>
        <w:t xml:space="preserve"> A, Hunter GR, Figueroa-Colon R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A Longitudinal study of resting energy expenditure relative to body composition in African American and white children and adolescents</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73: 308-315, 2001</w:t>
      </w:r>
    </w:p>
    <w:p w14:paraId="239A6ED1"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110. Gower BA, Herd SL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Anti-lipolytic effect of insulin in African-American and Caucasian Pre-pubertal boys</w:t>
      </w:r>
      <w:r>
        <w:rPr>
          <w:rFonts w:ascii="Arial" w:hAnsi="Arial" w:cs="Arial"/>
          <w:sz w:val="22"/>
          <w:szCs w:val="22"/>
        </w:rPr>
        <w:t xml:space="preserve"> Obesity Research 9: 224-228, 2001</w:t>
      </w:r>
    </w:p>
    <w:p w14:paraId="7699FED8"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111. Huang T, Johnson M Figueroa-Colon R &amp; </w:t>
      </w:r>
      <w:r>
        <w:rPr>
          <w:rFonts w:ascii="Arial" w:hAnsi="Arial" w:cs="Arial"/>
          <w:b/>
          <w:bCs/>
          <w:sz w:val="22"/>
          <w:szCs w:val="22"/>
        </w:rPr>
        <w:t>Goran MI</w:t>
      </w:r>
      <w:r>
        <w:rPr>
          <w:rFonts w:ascii="Arial" w:hAnsi="Arial" w:cs="Arial"/>
          <w:sz w:val="22"/>
          <w:szCs w:val="22"/>
        </w:rPr>
        <w:t xml:space="preserve"> Growth of visceral fat, subcutaneous abdominal fat and total body fat in children Obesity Research 9: 283-289, 2001</w:t>
      </w:r>
    </w:p>
    <w:p w14:paraId="0CD2AA25"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112. Johnson MS, Figueroa-Colon R,  Huang TT-K, Dwyer JH &amp; </w:t>
      </w:r>
      <w:r>
        <w:rPr>
          <w:rFonts w:ascii="Arial" w:hAnsi="Arial" w:cs="Arial"/>
          <w:b/>
          <w:bCs/>
          <w:sz w:val="22"/>
          <w:szCs w:val="22"/>
        </w:rPr>
        <w:t>Goran MI</w:t>
      </w:r>
      <w:r>
        <w:rPr>
          <w:rFonts w:ascii="Arial" w:hAnsi="Arial" w:cs="Arial"/>
          <w:sz w:val="22"/>
          <w:szCs w:val="22"/>
        </w:rPr>
        <w:t xml:space="preserve"> Longitudinal changes in body fat in African American and Caucasian children: Influence of fasting insulin, glucose and insulin sensitivity J Clin </w:t>
      </w:r>
      <w:proofErr w:type="spellStart"/>
      <w:r>
        <w:rPr>
          <w:rFonts w:ascii="Arial" w:hAnsi="Arial" w:cs="Arial"/>
          <w:sz w:val="22"/>
          <w:szCs w:val="22"/>
        </w:rPr>
        <w:t>Endoc</w:t>
      </w:r>
      <w:proofErr w:type="spellEnd"/>
      <w:r>
        <w:rPr>
          <w:rFonts w:ascii="Arial" w:hAnsi="Arial" w:cs="Arial"/>
          <w:sz w:val="22"/>
          <w:szCs w:val="22"/>
        </w:rPr>
        <w:t xml:space="preserve"> Met 86: 3182-3187, 2001</w:t>
      </w:r>
    </w:p>
    <w:p w14:paraId="08D602B8"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113. Higgins PB, Gower BA, Hunter GR &amp; </w:t>
      </w:r>
      <w:r>
        <w:rPr>
          <w:rFonts w:ascii="Arial" w:hAnsi="Arial" w:cs="Arial"/>
          <w:b/>
          <w:bCs/>
          <w:sz w:val="22"/>
          <w:szCs w:val="22"/>
        </w:rPr>
        <w:t>Goran MI</w:t>
      </w:r>
      <w:r>
        <w:rPr>
          <w:rFonts w:ascii="Arial" w:hAnsi="Arial" w:cs="Arial"/>
          <w:i/>
          <w:iCs/>
          <w:sz w:val="22"/>
          <w:szCs w:val="22"/>
        </w:rPr>
        <w:t xml:space="preserve"> Defining health-related obesity in pre-pubertal children</w:t>
      </w:r>
      <w:r>
        <w:rPr>
          <w:rFonts w:ascii="Arial" w:hAnsi="Arial" w:cs="Arial"/>
          <w:sz w:val="22"/>
          <w:szCs w:val="22"/>
        </w:rPr>
        <w:t xml:space="preserve"> Obesity Research 9: 233-240, 2001</w:t>
      </w:r>
    </w:p>
    <w:p w14:paraId="153305F1"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114. </w:t>
      </w:r>
      <w:r>
        <w:rPr>
          <w:rFonts w:ascii="Arial" w:hAnsi="Arial" w:cs="Arial"/>
          <w:b/>
          <w:bCs/>
          <w:sz w:val="22"/>
          <w:szCs w:val="22"/>
        </w:rPr>
        <w:t>Goran MI</w:t>
      </w:r>
      <w:r>
        <w:rPr>
          <w:rFonts w:ascii="Arial" w:hAnsi="Arial" w:cs="Arial"/>
          <w:sz w:val="22"/>
          <w:szCs w:val="22"/>
        </w:rPr>
        <w:t xml:space="preserve">, Bergman RN &amp; Gower BA </w:t>
      </w:r>
      <w:r>
        <w:rPr>
          <w:rFonts w:ascii="Arial" w:hAnsi="Arial" w:cs="Arial"/>
          <w:i/>
          <w:iCs/>
          <w:sz w:val="22"/>
          <w:szCs w:val="22"/>
        </w:rPr>
        <w:t xml:space="preserve">Influence of total versus visceral fat on Insulin Action </w:t>
      </w:r>
      <w:r>
        <w:rPr>
          <w:rFonts w:ascii="Arial" w:hAnsi="Arial" w:cs="Arial"/>
          <w:i/>
          <w:iCs/>
          <w:sz w:val="22"/>
          <w:szCs w:val="22"/>
        </w:rPr>
        <w:lastRenderedPageBreak/>
        <w:t>and Insulin Secretion in African-American and Caucasian Children</w:t>
      </w:r>
      <w:r>
        <w:rPr>
          <w:rFonts w:ascii="Arial" w:hAnsi="Arial" w:cs="Arial"/>
          <w:sz w:val="22"/>
          <w:szCs w:val="22"/>
        </w:rPr>
        <w:t xml:space="preserve"> Obesity Research 9: 423-431, 2001</w:t>
      </w:r>
    </w:p>
    <w:p w14:paraId="6177B1C2"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115. Johnson MS, Figueroa-Colon R, Huang TT-K, Dwyer J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Influence of leptin on changes in body fat during growth in African American and Caucasian children</w:t>
      </w:r>
      <w:r>
        <w:rPr>
          <w:rFonts w:ascii="Arial" w:hAnsi="Arial" w:cs="Arial"/>
          <w:sz w:val="22"/>
          <w:szCs w:val="22"/>
        </w:rPr>
        <w:t xml:space="preserve"> Obesity Research 9: 593-598; 2001</w:t>
      </w:r>
    </w:p>
    <w:p w14:paraId="47EB5D0E"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Pr>
          <w:rFonts w:ascii="Arial" w:hAnsi="Arial" w:cs="Arial"/>
          <w:b/>
          <w:bCs/>
          <w:sz w:val="22"/>
          <w:szCs w:val="22"/>
        </w:rPr>
        <w:t xml:space="preserve">116. Goran MI </w:t>
      </w:r>
      <w:r>
        <w:rPr>
          <w:rFonts w:ascii="Arial" w:hAnsi="Arial" w:cs="Arial"/>
          <w:sz w:val="22"/>
          <w:szCs w:val="22"/>
        </w:rPr>
        <w:t>&amp; Gower BA</w:t>
      </w:r>
      <w:r>
        <w:rPr>
          <w:rFonts w:ascii="Arial" w:hAnsi="Arial" w:cs="Arial"/>
          <w:i/>
          <w:iCs/>
          <w:sz w:val="22"/>
          <w:szCs w:val="22"/>
        </w:rPr>
        <w:t xml:space="preserve"> Longitudinal Study on Pubertal Insulin Resistance</w:t>
      </w:r>
      <w:r>
        <w:rPr>
          <w:rFonts w:ascii="Arial" w:hAnsi="Arial" w:cs="Arial"/>
          <w:sz w:val="22"/>
          <w:szCs w:val="22"/>
        </w:rPr>
        <w:t xml:space="preserve"> Diabetes 50: 2444-2450, 2001</w:t>
      </w:r>
    </w:p>
    <w:p w14:paraId="2B5DCC69"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117.  Li C, Johnson M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Effects of low birth weight on the insulin resistance syndrome in white and African American children: A longitudinal mixed effect analysis</w:t>
      </w:r>
      <w:r>
        <w:rPr>
          <w:rFonts w:ascii="Arial" w:hAnsi="Arial" w:cs="Arial"/>
          <w:sz w:val="22"/>
          <w:szCs w:val="22"/>
        </w:rPr>
        <w:t xml:space="preserve"> Diabetes Care 24: 2035-2042; 2001</w:t>
      </w:r>
    </w:p>
    <w:p w14:paraId="4877A851"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118. Fields DA, Wilson GD, Gladden LB, Hunter GR, Pascoe DD, Schwartz DD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Comparison of the Bod Pod with the 4-compartment model in adult females</w:t>
      </w:r>
      <w:r>
        <w:rPr>
          <w:rFonts w:ascii="Arial" w:hAnsi="Arial" w:cs="Arial"/>
          <w:sz w:val="22"/>
          <w:szCs w:val="22"/>
        </w:rPr>
        <w:t xml:space="preserve"> Med Sci Sports </w:t>
      </w:r>
      <w:proofErr w:type="spellStart"/>
      <w:r>
        <w:rPr>
          <w:rFonts w:ascii="Arial" w:hAnsi="Arial" w:cs="Arial"/>
          <w:sz w:val="22"/>
          <w:szCs w:val="22"/>
        </w:rPr>
        <w:t>Exerc</w:t>
      </w:r>
      <w:proofErr w:type="spellEnd"/>
      <w:r>
        <w:rPr>
          <w:rFonts w:ascii="Arial" w:hAnsi="Arial" w:cs="Arial"/>
          <w:sz w:val="22"/>
          <w:szCs w:val="22"/>
        </w:rPr>
        <w:t xml:space="preserve"> 33(9): 1605-1610, 2001</w:t>
      </w:r>
    </w:p>
    <w:p w14:paraId="318112E7"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p>
    <w:p w14:paraId="3FBEFBD7"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b/>
          <w:bCs/>
          <w:sz w:val="22"/>
          <w:szCs w:val="22"/>
        </w:rPr>
        <w:t>2002</w:t>
      </w:r>
    </w:p>
    <w:p w14:paraId="1CD02B5E"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119. Mei Z, </w:t>
      </w:r>
      <w:proofErr w:type="spellStart"/>
      <w:r>
        <w:rPr>
          <w:rFonts w:ascii="Arial" w:hAnsi="Arial" w:cs="Arial"/>
          <w:sz w:val="22"/>
          <w:szCs w:val="22"/>
        </w:rPr>
        <w:t>Grummer</w:t>
      </w:r>
      <w:proofErr w:type="spellEnd"/>
      <w:r>
        <w:rPr>
          <w:rFonts w:ascii="Arial" w:hAnsi="Arial" w:cs="Arial"/>
          <w:sz w:val="22"/>
          <w:szCs w:val="22"/>
        </w:rPr>
        <w:t xml:space="preserve">-Strawn LM, </w:t>
      </w:r>
      <w:proofErr w:type="spellStart"/>
      <w:r>
        <w:rPr>
          <w:rFonts w:ascii="Arial" w:hAnsi="Arial" w:cs="Arial"/>
          <w:sz w:val="22"/>
          <w:szCs w:val="22"/>
        </w:rPr>
        <w:t>Pietrobelli</w:t>
      </w:r>
      <w:proofErr w:type="spellEnd"/>
      <w:r>
        <w:rPr>
          <w:rFonts w:ascii="Arial" w:hAnsi="Arial" w:cs="Arial"/>
          <w:sz w:val="22"/>
          <w:szCs w:val="22"/>
        </w:rPr>
        <w:t xml:space="preserve"> A, Goulding A, </w:t>
      </w:r>
      <w:r>
        <w:rPr>
          <w:rFonts w:ascii="Arial" w:hAnsi="Arial" w:cs="Arial"/>
          <w:b/>
          <w:bCs/>
          <w:sz w:val="22"/>
          <w:szCs w:val="22"/>
        </w:rPr>
        <w:t>Goran MI</w:t>
      </w:r>
      <w:r>
        <w:rPr>
          <w:rFonts w:ascii="Arial" w:hAnsi="Arial" w:cs="Arial"/>
          <w:sz w:val="22"/>
          <w:szCs w:val="22"/>
        </w:rPr>
        <w:t xml:space="preserve"> &amp; Dietz WH</w:t>
      </w:r>
      <w:r>
        <w:rPr>
          <w:rFonts w:ascii="Arial" w:hAnsi="Arial" w:cs="Arial"/>
          <w:i/>
          <w:iCs/>
          <w:sz w:val="22"/>
          <w:szCs w:val="22"/>
        </w:rPr>
        <w:t xml:space="preserve"> Screening indices for body composition in children and adolescents</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75: 978-985, 2002</w:t>
      </w:r>
    </w:p>
    <w:p w14:paraId="791C7AD4" w14:textId="509762BF"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120. Spruijt-Metz D, Lindquist CH, Fisher JO, Birch LL &amp; </w:t>
      </w:r>
      <w:r>
        <w:rPr>
          <w:rFonts w:ascii="Arial" w:hAnsi="Arial" w:cs="Arial"/>
          <w:b/>
          <w:bCs/>
          <w:sz w:val="22"/>
          <w:szCs w:val="22"/>
        </w:rPr>
        <w:t>Goran MI</w:t>
      </w:r>
      <w:r>
        <w:rPr>
          <w:rFonts w:ascii="Arial" w:hAnsi="Arial" w:cs="Arial"/>
          <w:i/>
          <w:iCs/>
          <w:sz w:val="22"/>
          <w:szCs w:val="22"/>
        </w:rPr>
        <w:t xml:space="preserve"> </w:t>
      </w:r>
      <w:r w:rsidR="00DB3866">
        <w:rPr>
          <w:rFonts w:ascii="Arial" w:hAnsi="Arial" w:cs="Arial"/>
          <w:i/>
          <w:iCs/>
          <w:sz w:val="22"/>
          <w:szCs w:val="22"/>
        </w:rPr>
        <w:t xml:space="preserve">Relation between mothers’ child-feeding practices and </w:t>
      </w:r>
      <w:r>
        <w:rPr>
          <w:rFonts w:ascii="Arial" w:hAnsi="Arial" w:cs="Arial"/>
          <w:i/>
          <w:iCs/>
          <w:sz w:val="22"/>
          <w:szCs w:val="22"/>
        </w:rPr>
        <w:t xml:space="preserve">children's </w:t>
      </w:r>
      <w:r w:rsidR="00DB3866">
        <w:rPr>
          <w:rFonts w:ascii="Arial" w:hAnsi="Arial" w:cs="Arial"/>
          <w:i/>
          <w:iCs/>
          <w:sz w:val="22"/>
          <w:szCs w:val="22"/>
        </w:rPr>
        <w:t>adiposity</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75: 581-586, 2002</w:t>
      </w:r>
    </w:p>
    <w:p w14:paraId="54A1145F"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121. Gower BA, Granger WM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Contribution of Insulin Secretion and Clearance to Glucose-Induced Insulin Concentration in African-American and Caucasian Children </w:t>
      </w:r>
      <w:r>
        <w:rPr>
          <w:rFonts w:ascii="Arial" w:hAnsi="Arial" w:cs="Arial"/>
          <w:sz w:val="22"/>
          <w:szCs w:val="22"/>
        </w:rPr>
        <w:t>JCEM 87: 2218-2224, 2002</w:t>
      </w:r>
    </w:p>
    <w:p w14:paraId="42975601"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122. Huang T T-K, Johnson MS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Development of a Prediction Equation for Insulin Sensitivity from Anthropometry and Fasting Insulin in Children </w:t>
      </w:r>
      <w:r>
        <w:rPr>
          <w:rFonts w:ascii="Arial" w:hAnsi="Arial" w:cs="Arial"/>
          <w:sz w:val="22"/>
          <w:szCs w:val="22"/>
        </w:rPr>
        <w:t>Diabetes Care 25: 1203-1210, 2002</w:t>
      </w:r>
    </w:p>
    <w:p w14:paraId="42CB47DE"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123.Cruz ML; Huang TT-K; Johnson MS, Gower BA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Insulin sensitivity and blood pressure in Black and White children </w:t>
      </w:r>
      <w:r>
        <w:rPr>
          <w:rFonts w:ascii="Arial" w:hAnsi="Arial" w:cs="Arial"/>
          <w:sz w:val="22"/>
          <w:szCs w:val="22"/>
        </w:rPr>
        <w:t>Hypertension 40: 18-22, 2002</w:t>
      </w:r>
    </w:p>
    <w:p w14:paraId="0B90F1E2"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124.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Impaired glucose tolerance in obese children</w:t>
      </w:r>
      <w:r>
        <w:rPr>
          <w:rFonts w:ascii="Arial" w:hAnsi="Arial" w:cs="Arial"/>
          <w:sz w:val="22"/>
          <w:szCs w:val="22"/>
        </w:rPr>
        <w:t xml:space="preserve"> Letter to the Editor, New England Journal of Medicine 347: 290-292, 2002</w:t>
      </w:r>
    </w:p>
    <w:p w14:paraId="529C2399"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125. Huang TK, Johnson MS Gower BA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Effect of changes in fat distribution on the rates of change of insulin response in children</w:t>
      </w:r>
      <w:r>
        <w:rPr>
          <w:rFonts w:ascii="Arial" w:hAnsi="Arial" w:cs="Arial"/>
          <w:sz w:val="22"/>
          <w:szCs w:val="22"/>
        </w:rPr>
        <w:t xml:space="preserve"> Obesity Research 10: 978 - 984, 2002</w:t>
      </w:r>
    </w:p>
    <w:p w14:paraId="4B0E7CC6"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126. Cruz ML; Bergman RN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Unique effect of Visceral fat on Insulin sensitivity in obese Hispanic children with a positive family history of type 2 diabetes </w:t>
      </w:r>
      <w:proofErr w:type="spellStart"/>
      <w:r>
        <w:rPr>
          <w:rFonts w:ascii="Arial" w:hAnsi="Arial" w:cs="Arial"/>
          <w:sz w:val="22"/>
          <w:szCs w:val="22"/>
        </w:rPr>
        <w:t>Diabetes</w:t>
      </w:r>
      <w:proofErr w:type="spellEnd"/>
      <w:r>
        <w:rPr>
          <w:rFonts w:ascii="Arial" w:hAnsi="Arial" w:cs="Arial"/>
          <w:sz w:val="22"/>
          <w:szCs w:val="22"/>
        </w:rPr>
        <w:t xml:space="preserve"> Care 25: 1631 - 1636, 2002</w:t>
      </w:r>
    </w:p>
    <w:p w14:paraId="05D589C1"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127. </w:t>
      </w:r>
      <w:r>
        <w:rPr>
          <w:rFonts w:ascii="Arial" w:hAnsi="Arial" w:cs="Arial"/>
          <w:b/>
          <w:bCs/>
          <w:sz w:val="22"/>
          <w:szCs w:val="22"/>
        </w:rPr>
        <w:t>Goran MI</w:t>
      </w:r>
      <w:r>
        <w:rPr>
          <w:rFonts w:ascii="Arial" w:hAnsi="Arial" w:cs="Arial"/>
          <w:sz w:val="22"/>
          <w:szCs w:val="22"/>
        </w:rPr>
        <w:t xml:space="preserve">, Bergman RN, Pena A, Cruz ML &amp; Watanabe R </w:t>
      </w:r>
      <w:r>
        <w:rPr>
          <w:rFonts w:ascii="Arial" w:hAnsi="Arial" w:cs="Arial"/>
          <w:i/>
          <w:iCs/>
          <w:sz w:val="22"/>
          <w:szCs w:val="22"/>
        </w:rPr>
        <w:t>Insulin resistance and associated compensatory responses in African American and Hispanic children</w:t>
      </w:r>
      <w:r>
        <w:rPr>
          <w:rFonts w:ascii="Arial" w:hAnsi="Arial" w:cs="Arial"/>
          <w:sz w:val="22"/>
          <w:szCs w:val="22"/>
        </w:rPr>
        <w:t xml:space="preserve"> Diabetes Care 25: 2184 – 2190, 2002</w:t>
      </w:r>
    </w:p>
    <w:p w14:paraId="6C127213"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128. </w:t>
      </w:r>
      <w:proofErr w:type="spellStart"/>
      <w:r>
        <w:rPr>
          <w:rFonts w:ascii="Arial" w:hAnsi="Arial" w:cs="Arial"/>
          <w:sz w:val="22"/>
          <w:szCs w:val="22"/>
        </w:rPr>
        <w:t>Arfai</w:t>
      </w:r>
      <w:proofErr w:type="spellEnd"/>
      <w:r>
        <w:rPr>
          <w:rFonts w:ascii="Arial" w:hAnsi="Arial" w:cs="Arial"/>
          <w:sz w:val="22"/>
          <w:szCs w:val="22"/>
        </w:rPr>
        <w:t xml:space="preserve"> K, </w:t>
      </w:r>
      <w:proofErr w:type="spellStart"/>
      <w:r>
        <w:rPr>
          <w:rFonts w:ascii="Arial" w:hAnsi="Arial" w:cs="Arial"/>
          <w:sz w:val="22"/>
          <w:szCs w:val="22"/>
        </w:rPr>
        <w:t>Pitukcheewanont</w:t>
      </w:r>
      <w:proofErr w:type="spellEnd"/>
      <w:r>
        <w:rPr>
          <w:rFonts w:ascii="Arial" w:hAnsi="Arial" w:cs="Arial"/>
          <w:sz w:val="22"/>
          <w:szCs w:val="22"/>
        </w:rPr>
        <w:t xml:space="preserve"> PD,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Tavare</w:t>
      </w:r>
      <w:proofErr w:type="spellEnd"/>
      <w:r>
        <w:rPr>
          <w:rFonts w:ascii="Arial" w:hAnsi="Arial" w:cs="Arial"/>
          <w:sz w:val="22"/>
          <w:szCs w:val="22"/>
        </w:rPr>
        <w:t xml:space="preserve"> CJ, Heller L &amp; </w:t>
      </w:r>
      <w:proofErr w:type="spellStart"/>
      <w:r>
        <w:rPr>
          <w:rFonts w:ascii="Arial" w:hAnsi="Arial" w:cs="Arial"/>
          <w:sz w:val="22"/>
          <w:szCs w:val="22"/>
        </w:rPr>
        <w:t>Gilsanz</w:t>
      </w:r>
      <w:proofErr w:type="spellEnd"/>
      <w:r>
        <w:rPr>
          <w:rFonts w:ascii="Arial" w:hAnsi="Arial" w:cs="Arial"/>
          <w:sz w:val="22"/>
          <w:szCs w:val="22"/>
        </w:rPr>
        <w:t xml:space="preserve"> V. </w:t>
      </w:r>
      <w:r>
        <w:rPr>
          <w:rFonts w:ascii="Arial" w:hAnsi="Arial" w:cs="Arial"/>
          <w:i/>
          <w:iCs/>
          <w:sz w:val="22"/>
          <w:szCs w:val="22"/>
        </w:rPr>
        <w:t>Bone, muscle and fat: Sex-related differences in pre-pubertal children</w:t>
      </w:r>
      <w:r>
        <w:rPr>
          <w:rFonts w:ascii="Arial" w:hAnsi="Arial" w:cs="Arial"/>
          <w:sz w:val="22"/>
          <w:szCs w:val="22"/>
        </w:rPr>
        <w:t xml:space="preserve"> Radiology 224: 338-344, 2002</w:t>
      </w:r>
    </w:p>
    <w:p w14:paraId="1AAF2F40"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B476E7"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Pr>
          <w:rFonts w:ascii="Arial" w:hAnsi="Arial" w:cs="Arial"/>
          <w:b/>
          <w:bCs/>
          <w:sz w:val="22"/>
          <w:szCs w:val="22"/>
        </w:rPr>
        <w:t>2003</w:t>
      </w:r>
    </w:p>
    <w:p w14:paraId="1F424ECA"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129.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Coronges</w:t>
      </w:r>
      <w:proofErr w:type="spellEnd"/>
      <w:r>
        <w:rPr>
          <w:rFonts w:ascii="Arial" w:hAnsi="Arial" w:cs="Arial"/>
          <w:sz w:val="22"/>
          <w:szCs w:val="22"/>
        </w:rPr>
        <w:t xml:space="preserve"> K, Bergman RN, Cruz, ML &amp; Gower BA</w:t>
      </w:r>
      <w:r>
        <w:rPr>
          <w:rFonts w:ascii="Arial" w:hAnsi="Arial" w:cs="Arial"/>
          <w:i/>
          <w:iCs/>
          <w:sz w:val="22"/>
          <w:szCs w:val="22"/>
        </w:rPr>
        <w:t xml:space="preserve"> Influence of family history of type 2 diabetes on insulin resistance in children </w:t>
      </w:r>
      <w:r>
        <w:rPr>
          <w:rFonts w:ascii="Arial" w:hAnsi="Arial" w:cs="Arial"/>
          <w:sz w:val="22"/>
          <w:szCs w:val="22"/>
        </w:rPr>
        <w:t>J Clin End Met 88: 192 – 195, 2003</w:t>
      </w:r>
    </w:p>
    <w:p w14:paraId="4DD5712D"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130. Gower BA, Fernandez JR, Beasley TM, Shriver MD &amp; </w:t>
      </w:r>
      <w:r>
        <w:rPr>
          <w:rFonts w:ascii="Arial" w:hAnsi="Arial" w:cs="Arial"/>
          <w:b/>
          <w:bCs/>
          <w:sz w:val="22"/>
          <w:szCs w:val="22"/>
        </w:rPr>
        <w:t>Goran MI</w:t>
      </w:r>
      <w:r>
        <w:rPr>
          <w:rFonts w:ascii="Arial" w:hAnsi="Arial" w:cs="Arial"/>
          <w:sz w:val="22"/>
          <w:szCs w:val="22"/>
        </w:rPr>
        <w:t xml:space="preserve"> Using genetic admixture to explain racial differences in insulin-related phenotypes Diabetes 52: 1047-1051, 2003</w:t>
      </w:r>
    </w:p>
    <w:p w14:paraId="1063A45E"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131. Weigensberg M, Cruz ML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Association between insulin sensitivity and post-glucose challenge insulin values in overweight Latino youth</w:t>
      </w:r>
      <w:r>
        <w:rPr>
          <w:rFonts w:ascii="Arial" w:hAnsi="Arial" w:cs="Arial"/>
          <w:sz w:val="22"/>
          <w:szCs w:val="22"/>
        </w:rPr>
        <w:t xml:space="preserve"> Diabetes Care 26: 2094-2099, 2003</w:t>
      </w:r>
    </w:p>
    <w:p w14:paraId="59A55588"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132. Huang TT-K, Watkins MP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Predicting total body fat from anthropometry in Latino Children</w:t>
      </w:r>
      <w:r>
        <w:rPr>
          <w:rFonts w:ascii="Arial" w:hAnsi="Arial" w:cs="Arial"/>
          <w:sz w:val="22"/>
          <w:szCs w:val="22"/>
        </w:rPr>
        <w:t xml:space="preserve"> Obesity Research 11: 1192 – 1199, 2003</w:t>
      </w:r>
    </w:p>
    <w:p w14:paraId="36CF22C4" w14:textId="77777777" w:rsidR="0096086D" w:rsidRDefault="00960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375834F" w14:textId="77777777" w:rsidR="0096086D" w:rsidRDefault="00E77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Pr>
          <w:rFonts w:ascii="Arial" w:hAnsi="Arial" w:cs="Arial"/>
          <w:b/>
          <w:bCs/>
          <w:sz w:val="22"/>
          <w:szCs w:val="22"/>
        </w:rPr>
        <w:t>2004</w:t>
      </w:r>
    </w:p>
    <w:p w14:paraId="0E3B39D4" w14:textId="15066ADC" w:rsidR="0096086D" w:rsidRDefault="00E77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133. Ba</w:t>
      </w:r>
      <w:r w:rsidR="00423894">
        <w:rPr>
          <w:rFonts w:ascii="Arial" w:hAnsi="Arial" w:cs="Arial"/>
          <w:sz w:val="22"/>
          <w:szCs w:val="22"/>
        </w:rPr>
        <w:t xml:space="preserve">ll GDC, Shaibi GQ , Cruz, ML, </w:t>
      </w:r>
      <w:proofErr w:type="spellStart"/>
      <w:r w:rsidR="00423894">
        <w:rPr>
          <w:rFonts w:ascii="Arial" w:hAnsi="Arial" w:cs="Arial"/>
          <w:sz w:val="22"/>
          <w:szCs w:val="22"/>
        </w:rPr>
        <w:t>W</w:t>
      </w:r>
      <w:r>
        <w:rPr>
          <w:rFonts w:ascii="Arial" w:hAnsi="Arial" w:cs="Arial"/>
          <w:sz w:val="22"/>
          <w:szCs w:val="22"/>
        </w:rPr>
        <w:t>e</w:t>
      </w:r>
      <w:r w:rsidR="00423894">
        <w:rPr>
          <w:rFonts w:ascii="Arial" w:hAnsi="Arial" w:cs="Arial"/>
          <w:sz w:val="22"/>
          <w:szCs w:val="22"/>
        </w:rPr>
        <w:t>i</w:t>
      </w:r>
      <w:r>
        <w:rPr>
          <w:rFonts w:ascii="Arial" w:hAnsi="Arial" w:cs="Arial"/>
          <w:sz w:val="22"/>
          <w:szCs w:val="22"/>
        </w:rPr>
        <w:t>gensburg</w:t>
      </w:r>
      <w:proofErr w:type="spellEnd"/>
      <w:r>
        <w:rPr>
          <w:rFonts w:ascii="Arial" w:hAnsi="Arial" w:cs="Arial"/>
          <w:sz w:val="22"/>
          <w:szCs w:val="22"/>
        </w:rPr>
        <w:t xml:space="preserve"> MJ,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Insulin sensitivity, cardiorespiratory fitness and physical activity in overweight Latino youth with a family history of type 2 diabetes</w:t>
      </w:r>
      <w:r>
        <w:rPr>
          <w:rFonts w:ascii="Arial" w:hAnsi="Arial" w:cs="Arial"/>
          <w:sz w:val="22"/>
          <w:szCs w:val="22"/>
        </w:rPr>
        <w:t xml:space="preserve"> Obesity Research 12: 77 – 85, 2004</w:t>
      </w:r>
    </w:p>
    <w:p w14:paraId="11264279"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rPr>
      </w:pPr>
      <w:r>
        <w:rPr>
          <w:rFonts w:ascii="Arial" w:hAnsi="Arial" w:cs="Arial"/>
          <w:sz w:val="22"/>
          <w:szCs w:val="22"/>
        </w:rPr>
        <w:lastRenderedPageBreak/>
        <w:t xml:space="preserve">134. Cruz, ML, </w:t>
      </w:r>
      <w:proofErr w:type="spellStart"/>
      <w:r>
        <w:rPr>
          <w:rFonts w:ascii="Arial" w:hAnsi="Arial" w:cs="Arial"/>
          <w:sz w:val="22"/>
          <w:szCs w:val="22"/>
        </w:rPr>
        <w:t>Wiegensburg</w:t>
      </w:r>
      <w:proofErr w:type="spellEnd"/>
      <w:r>
        <w:rPr>
          <w:rFonts w:ascii="Arial" w:hAnsi="Arial" w:cs="Arial"/>
          <w:sz w:val="22"/>
          <w:szCs w:val="22"/>
        </w:rPr>
        <w:t xml:space="preserve"> MJ, Ball G, Shaibi GQ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The metabolic Syndrome in Overweight Hispanic Youth and the Role of Insulin Sensitivity </w:t>
      </w:r>
      <w:r>
        <w:rPr>
          <w:rFonts w:ascii="Arial" w:hAnsi="Arial" w:cs="Arial"/>
          <w:sz w:val="22"/>
          <w:szCs w:val="22"/>
        </w:rPr>
        <w:t>JCEM 89: 108-113, 2004</w:t>
      </w:r>
    </w:p>
    <w:p w14:paraId="03D0E83D"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135. </w:t>
      </w:r>
      <w:r>
        <w:rPr>
          <w:rFonts w:ascii="Arial" w:hAnsi="Arial" w:cs="Arial"/>
          <w:b/>
          <w:bCs/>
          <w:sz w:val="22"/>
          <w:szCs w:val="22"/>
        </w:rPr>
        <w:t>Goran MI</w:t>
      </w:r>
      <w:r>
        <w:rPr>
          <w:rFonts w:ascii="Arial" w:hAnsi="Arial" w:cs="Arial"/>
          <w:sz w:val="22"/>
          <w:szCs w:val="22"/>
        </w:rPr>
        <w:t xml:space="preserve">, Avila Q, Watkins M, Ball G, Shaibi GQ, Bergman RN, </w:t>
      </w:r>
      <w:proofErr w:type="spellStart"/>
      <w:r>
        <w:rPr>
          <w:rFonts w:ascii="Arial" w:hAnsi="Arial" w:cs="Arial"/>
          <w:sz w:val="22"/>
          <w:szCs w:val="22"/>
        </w:rPr>
        <w:t>Wiegensburg</w:t>
      </w:r>
      <w:proofErr w:type="spellEnd"/>
      <w:r>
        <w:rPr>
          <w:rFonts w:ascii="Arial" w:hAnsi="Arial" w:cs="Arial"/>
          <w:sz w:val="22"/>
          <w:szCs w:val="22"/>
        </w:rPr>
        <w:t xml:space="preserve"> MJ &amp; Cruz ML Impaired glucose tolerance and reduced beta-cell function in overweight Latino children with a positive family history of type 2 diabetes JCEM 89: 207-212, 2004</w:t>
      </w:r>
    </w:p>
    <w:p w14:paraId="006A1C32"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136. </w:t>
      </w:r>
      <w:proofErr w:type="spellStart"/>
      <w:r>
        <w:rPr>
          <w:rFonts w:ascii="Arial" w:hAnsi="Arial" w:cs="Arial"/>
          <w:sz w:val="22"/>
          <w:szCs w:val="22"/>
        </w:rPr>
        <w:t>Kobaissi</w:t>
      </w:r>
      <w:proofErr w:type="spellEnd"/>
      <w:r>
        <w:rPr>
          <w:rFonts w:ascii="Arial" w:hAnsi="Arial" w:cs="Arial"/>
          <w:sz w:val="22"/>
          <w:szCs w:val="22"/>
        </w:rPr>
        <w:t xml:space="preserve"> HA, </w:t>
      </w:r>
      <w:proofErr w:type="spellStart"/>
      <w:r>
        <w:rPr>
          <w:rFonts w:ascii="Arial" w:hAnsi="Arial" w:cs="Arial"/>
          <w:sz w:val="22"/>
          <w:szCs w:val="22"/>
        </w:rPr>
        <w:t>Wiegensburg</w:t>
      </w:r>
      <w:proofErr w:type="spellEnd"/>
      <w:r>
        <w:rPr>
          <w:rFonts w:ascii="Arial" w:hAnsi="Arial" w:cs="Arial"/>
          <w:sz w:val="22"/>
          <w:szCs w:val="22"/>
        </w:rPr>
        <w:t xml:space="preserve"> MJ, Ball GDC, Cruz ML, Shaibi GQ,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Relationship between Acanthosis Nigricans and Insulin Sensitivity in Overweight Hispanic Children at Risk for Type 2 Diabetes </w:t>
      </w:r>
      <w:proofErr w:type="spellStart"/>
      <w:r>
        <w:rPr>
          <w:rFonts w:ascii="Arial" w:hAnsi="Arial" w:cs="Arial"/>
          <w:i/>
          <w:iCs/>
          <w:sz w:val="22"/>
          <w:szCs w:val="22"/>
        </w:rPr>
        <w:t>Diabetes</w:t>
      </w:r>
      <w:proofErr w:type="spellEnd"/>
      <w:r>
        <w:rPr>
          <w:rFonts w:ascii="Arial" w:hAnsi="Arial" w:cs="Arial"/>
          <w:i/>
          <w:iCs/>
          <w:sz w:val="22"/>
          <w:szCs w:val="22"/>
        </w:rPr>
        <w:t xml:space="preserve"> Care</w:t>
      </w:r>
      <w:r>
        <w:rPr>
          <w:rFonts w:ascii="Arial" w:hAnsi="Arial" w:cs="Arial"/>
          <w:sz w:val="22"/>
          <w:szCs w:val="22"/>
        </w:rPr>
        <w:t xml:space="preserve"> Diabetes care 27: 1412-1416, 2004</w:t>
      </w:r>
    </w:p>
    <w:p w14:paraId="01C847D7"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7B78B3E2"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Pr>
          <w:rFonts w:ascii="Arial" w:hAnsi="Arial" w:cs="Arial"/>
          <w:b/>
          <w:bCs/>
          <w:sz w:val="22"/>
          <w:szCs w:val="22"/>
        </w:rPr>
        <w:t>2005</w:t>
      </w:r>
    </w:p>
    <w:p w14:paraId="6099D3F4" w14:textId="77777777" w:rsidR="0096086D" w:rsidRDefault="00E77019">
      <w:pPr>
        <w:pStyle w:val="BodyText"/>
        <w:spacing w:line="240" w:lineRule="auto"/>
        <w:jc w:val="both"/>
        <w:rPr>
          <w:rFonts w:ascii="Arial" w:hAnsi="Arial" w:cs="Arial"/>
          <w:b w:val="0"/>
          <w:bCs w:val="0"/>
        </w:rPr>
      </w:pPr>
      <w:r>
        <w:rPr>
          <w:rFonts w:ascii="Arial" w:hAnsi="Arial" w:cs="Arial"/>
          <w:b w:val="0"/>
          <w:bCs w:val="0"/>
        </w:rPr>
        <w:t xml:space="preserve">137. Afghani A, Cruz ML &amp; </w:t>
      </w:r>
      <w:r>
        <w:rPr>
          <w:rFonts w:ascii="Arial" w:hAnsi="Arial" w:cs="Arial"/>
        </w:rPr>
        <w:t>Goran MI</w:t>
      </w:r>
      <w:r>
        <w:rPr>
          <w:rFonts w:ascii="Arial" w:hAnsi="Arial" w:cs="Arial"/>
          <w:b w:val="0"/>
          <w:bCs w:val="0"/>
        </w:rPr>
        <w:t xml:space="preserve"> </w:t>
      </w:r>
      <w:r>
        <w:rPr>
          <w:rFonts w:ascii="Arial" w:hAnsi="Arial" w:cs="Arial"/>
          <w:b w:val="0"/>
          <w:bCs w:val="0"/>
          <w:i/>
          <w:iCs/>
        </w:rPr>
        <w:t xml:space="preserve">Impaired Glucose Tolerance and Bone Mineral Content in Overweight Latino Children with Family History of Type 2 Diabetes </w:t>
      </w:r>
      <w:proofErr w:type="spellStart"/>
      <w:r>
        <w:rPr>
          <w:rFonts w:ascii="Arial" w:hAnsi="Arial" w:cs="Arial"/>
          <w:b w:val="0"/>
          <w:bCs w:val="0"/>
        </w:rPr>
        <w:t>Diabetes</w:t>
      </w:r>
      <w:proofErr w:type="spellEnd"/>
      <w:r>
        <w:rPr>
          <w:rFonts w:ascii="Arial" w:hAnsi="Arial" w:cs="Arial"/>
          <w:b w:val="0"/>
          <w:bCs w:val="0"/>
        </w:rPr>
        <w:t xml:space="preserve"> Care 28: 372-378, 2005</w:t>
      </w:r>
    </w:p>
    <w:p w14:paraId="08652A0F" w14:textId="77777777" w:rsidR="0096086D" w:rsidRDefault="00E77019">
      <w:pPr>
        <w:pStyle w:val="BodyText"/>
        <w:spacing w:line="240" w:lineRule="auto"/>
        <w:jc w:val="both"/>
        <w:rPr>
          <w:rFonts w:ascii="Arial" w:hAnsi="Arial" w:cs="Arial"/>
          <w:b w:val="0"/>
          <w:bCs w:val="0"/>
        </w:rPr>
      </w:pPr>
      <w:r>
        <w:rPr>
          <w:rFonts w:ascii="Arial" w:hAnsi="Arial" w:cs="Arial"/>
          <w:b w:val="0"/>
          <w:bCs w:val="0"/>
        </w:rPr>
        <w:t xml:space="preserve">138. Shaibi GQ, Cruz ML, Weigensberg M &amp; </w:t>
      </w:r>
      <w:r w:rsidRPr="00A156B0">
        <w:rPr>
          <w:rFonts w:ascii="Arial" w:hAnsi="Arial" w:cs="Arial"/>
          <w:bCs w:val="0"/>
        </w:rPr>
        <w:t>Goran MI</w:t>
      </w:r>
      <w:r>
        <w:rPr>
          <w:rFonts w:ascii="Arial" w:hAnsi="Arial" w:cs="Arial"/>
          <w:b w:val="0"/>
          <w:bCs w:val="0"/>
        </w:rPr>
        <w:t xml:space="preserve"> </w:t>
      </w:r>
      <w:r>
        <w:rPr>
          <w:rFonts w:ascii="Arial" w:hAnsi="Arial" w:cs="Arial"/>
          <w:b w:val="0"/>
          <w:bCs w:val="0"/>
          <w:i/>
          <w:iCs/>
        </w:rPr>
        <w:t>Cardiovascular fitness and the metabolic syndrome in overweight Latino youth</w:t>
      </w:r>
      <w:r>
        <w:rPr>
          <w:rFonts w:ascii="Arial" w:hAnsi="Arial" w:cs="Arial"/>
          <w:b w:val="0"/>
          <w:bCs w:val="0"/>
        </w:rPr>
        <w:t xml:space="preserve"> MSSE 37: 922-928, 2005</w:t>
      </w:r>
    </w:p>
    <w:p w14:paraId="2C0B42F0" w14:textId="185A5CF8" w:rsidR="0096086D" w:rsidRDefault="00E77019">
      <w:pPr>
        <w:jc w:val="both"/>
        <w:rPr>
          <w:rFonts w:ascii="Arial" w:hAnsi="Arial" w:cs="Arial"/>
          <w:sz w:val="22"/>
          <w:szCs w:val="22"/>
        </w:rPr>
      </w:pPr>
      <w:r>
        <w:rPr>
          <w:rFonts w:ascii="Arial" w:hAnsi="Arial" w:cs="Arial"/>
          <w:sz w:val="22"/>
          <w:szCs w:val="22"/>
        </w:rPr>
        <w:t xml:space="preserve">139. </w:t>
      </w:r>
      <w:r w:rsidR="00423894">
        <w:rPr>
          <w:rFonts w:ascii="Arial" w:hAnsi="Arial" w:cs="Arial"/>
          <w:b/>
          <w:bCs/>
          <w:sz w:val="22"/>
          <w:szCs w:val="22"/>
        </w:rPr>
        <w:t>Goran MI</w:t>
      </w:r>
      <w:r>
        <w:rPr>
          <w:rFonts w:ascii="Arial" w:hAnsi="Arial" w:cs="Arial"/>
          <w:b/>
          <w:bCs/>
          <w:sz w:val="22"/>
          <w:szCs w:val="22"/>
        </w:rPr>
        <w:t xml:space="preserve"> </w:t>
      </w:r>
      <w:r>
        <w:rPr>
          <w:rFonts w:ascii="Arial" w:hAnsi="Arial" w:cs="Arial"/>
          <w:sz w:val="22"/>
          <w:szCs w:val="22"/>
        </w:rPr>
        <w:t xml:space="preserve">&amp; Reynolds K </w:t>
      </w:r>
      <w:r>
        <w:rPr>
          <w:rFonts w:ascii="Arial" w:hAnsi="Arial" w:cs="Arial"/>
          <w:i/>
          <w:iCs/>
          <w:sz w:val="22"/>
          <w:szCs w:val="22"/>
        </w:rPr>
        <w:t xml:space="preserve">Interactive multimedia for promoting physical activity (IMPACT) in children </w:t>
      </w:r>
      <w:r>
        <w:rPr>
          <w:rFonts w:ascii="Arial" w:hAnsi="Arial" w:cs="Arial"/>
          <w:sz w:val="22"/>
          <w:szCs w:val="22"/>
        </w:rPr>
        <w:t>Obesity Research 13: 762 – 771, 2005</w:t>
      </w:r>
    </w:p>
    <w:p w14:paraId="4713C196" w14:textId="77777777" w:rsidR="0096086D" w:rsidRDefault="00E77019">
      <w:pPr>
        <w:jc w:val="both"/>
        <w:rPr>
          <w:rFonts w:ascii="Arial" w:hAnsi="Arial" w:cs="Arial"/>
          <w:sz w:val="22"/>
          <w:szCs w:val="22"/>
        </w:rPr>
      </w:pPr>
      <w:r>
        <w:rPr>
          <w:rFonts w:ascii="Arial" w:hAnsi="Arial" w:cs="Arial"/>
          <w:sz w:val="22"/>
          <w:szCs w:val="22"/>
        </w:rPr>
        <w:t xml:space="preserve">140. Higgins PB, Fernandez JR, </w:t>
      </w:r>
      <w:r>
        <w:rPr>
          <w:rFonts w:ascii="Arial" w:hAnsi="Arial" w:cs="Arial"/>
          <w:b/>
          <w:bCs/>
          <w:sz w:val="22"/>
          <w:szCs w:val="22"/>
        </w:rPr>
        <w:t>Goran MI</w:t>
      </w:r>
      <w:r>
        <w:rPr>
          <w:rFonts w:ascii="Arial" w:hAnsi="Arial" w:cs="Arial"/>
          <w:sz w:val="22"/>
          <w:szCs w:val="22"/>
        </w:rPr>
        <w:t xml:space="preserve"> &amp; Gower BA </w:t>
      </w:r>
      <w:r>
        <w:rPr>
          <w:rFonts w:ascii="Arial" w:hAnsi="Arial" w:cs="Arial"/>
          <w:i/>
          <w:iCs/>
          <w:sz w:val="22"/>
          <w:szCs w:val="22"/>
        </w:rPr>
        <w:t xml:space="preserve">Early ethnic difference in insulin-like growth factor-1 is associated with African genetic admixture </w:t>
      </w:r>
      <w:r>
        <w:rPr>
          <w:rFonts w:ascii="Arial" w:hAnsi="Arial" w:cs="Arial"/>
          <w:sz w:val="22"/>
          <w:szCs w:val="22"/>
        </w:rPr>
        <w:t>Pediatric Research 58(5): 850-854, 2005</w:t>
      </w:r>
    </w:p>
    <w:p w14:paraId="5BF66D82" w14:textId="77777777" w:rsidR="0096086D" w:rsidRDefault="00E77019">
      <w:pPr>
        <w:jc w:val="both"/>
        <w:rPr>
          <w:rFonts w:ascii="Arial" w:hAnsi="Arial" w:cs="Arial"/>
          <w:sz w:val="22"/>
          <w:szCs w:val="22"/>
        </w:rPr>
      </w:pPr>
      <w:r>
        <w:rPr>
          <w:rFonts w:ascii="Arial" w:hAnsi="Arial" w:cs="Arial"/>
          <w:sz w:val="22"/>
          <w:szCs w:val="22"/>
        </w:rPr>
        <w:t xml:space="preserve">141. Weigensberg MJ, Ball GDC, Shaibi GQ, Cruz ML,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Decreased ß-cell function in overweight Latino children with impaired fasting glucose </w:t>
      </w:r>
      <w:r>
        <w:rPr>
          <w:rFonts w:ascii="Arial" w:hAnsi="Arial" w:cs="Arial"/>
          <w:sz w:val="22"/>
          <w:szCs w:val="22"/>
        </w:rPr>
        <w:t>Diabetes Care 28 (10): 2519 – 2524, 2005</w:t>
      </w:r>
    </w:p>
    <w:p w14:paraId="17D40226" w14:textId="77777777" w:rsidR="0096086D" w:rsidRDefault="00E77019">
      <w:pPr>
        <w:jc w:val="both"/>
        <w:rPr>
          <w:rFonts w:ascii="Arial" w:hAnsi="Arial" w:cs="Arial"/>
          <w:sz w:val="22"/>
          <w:szCs w:val="22"/>
        </w:rPr>
      </w:pPr>
      <w:r>
        <w:rPr>
          <w:rFonts w:ascii="Arial" w:hAnsi="Arial" w:cs="Arial"/>
          <w:sz w:val="22"/>
          <w:szCs w:val="22"/>
        </w:rPr>
        <w:t xml:space="preserve">142. Bush NC, Darnell BE, Oster RA, </w:t>
      </w:r>
      <w:r>
        <w:rPr>
          <w:rFonts w:ascii="Arial" w:hAnsi="Arial" w:cs="Arial"/>
          <w:b/>
          <w:bCs/>
          <w:sz w:val="22"/>
          <w:szCs w:val="22"/>
        </w:rPr>
        <w:t>Goran MI</w:t>
      </w:r>
      <w:r>
        <w:rPr>
          <w:rFonts w:ascii="Arial" w:hAnsi="Arial" w:cs="Arial"/>
          <w:sz w:val="22"/>
          <w:szCs w:val="22"/>
        </w:rPr>
        <w:t xml:space="preserve"> &amp; Gower BA </w:t>
      </w:r>
      <w:r>
        <w:rPr>
          <w:rFonts w:ascii="Arial" w:hAnsi="Arial" w:cs="Arial"/>
          <w:i/>
          <w:iCs/>
          <w:sz w:val="22"/>
          <w:szCs w:val="22"/>
        </w:rPr>
        <w:t xml:space="preserve">Adiponectin is lower among African-Americans, and is independently related to insulin sensitivity in children and adolescents </w:t>
      </w:r>
      <w:r>
        <w:rPr>
          <w:rFonts w:ascii="Arial" w:hAnsi="Arial" w:cs="Arial"/>
          <w:sz w:val="22"/>
          <w:szCs w:val="22"/>
        </w:rPr>
        <w:t xml:space="preserve"> Diabetes 54 (9): 2772 -2779, 2005</w:t>
      </w:r>
    </w:p>
    <w:p w14:paraId="3B633130" w14:textId="77777777" w:rsidR="0096086D" w:rsidRDefault="00E77019">
      <w:pPr>
        <w:pStyle w:val="BodyText"/>
        <w:spacing w:line="240" w:lineRule="auto"/>
        <w:jc w:val="both"/>
        <w:rPr>
          <w:rFonts w:ascii="Arial" w:hAnsi="Arial" w:cs="Arial"/>
          <w:b w:val="0"/>
          <w:bCs w:val="0"/>
        </w:rPr>
      </w:pPr>
      <w:r>
        <w:rPr>
          <w:rFonts w:ascii="Arial" w:hAnsi="Arial" w:cs="Arial"/>
          <w:b w:val="0"/>
          <w:bCs w:val="0"/>
        </w:rPr>
        <w:t xml:space="preserve">143. Shaibi GQ, Ball GDC, &amp; </w:t>
      </w:r>
      <w:r>
        <w:rPr>
          <w:rFonts w:ascii="Arial" w:hAnsi="Arial" w:cs="Arial"/>
        </w:rPr>
        <w:t>Goran MI</w:t>
      </w:r>
      <w:r>
        <w:rPr>
          <w:rFonts w:ascii="Arial" w:hAnsi="Arial" w:cs="Arial"/>
          <w:b w:val="0"/>
          <w:bCs w:val="0"/>
        </w:rPr>
        <w:t xml:space="preserve"> </w:t>
      </w:r>
      <w:r>
        <w:rPr>
          <w:rFonts w:ascii="Arial" w:hAnsi="Arial" w:cs="Arial"/>
          <w:b w:val="0"/>
          <w:bCs w:val="0"/>
          <w:i/>
          <w:iCs/>
        </w:rPr>
        <w:t>Aerobic fitness among Caucasian, African American and Hispanic Youth</w:t>
      </w:r>
      <w:r>
        <w:rPr>
          <w:rFonts w:ascii="Arial" w:hAnsi="Arial" w:cs="Arial"/>
          <w:b w:val="0"/>
          <w:bCs w:val="0"/>
        </w:rPr>
        <w:t xml:space="preserve"> Journal of Ethnicity &amp; Disease 16: 120-125, 2005</w:t>
      </w:r>
    </w:p>
    <w:p w14:paraId="6762DFEB" w14:textId="77777777" w:rsidR="0096086D" w:rsidRDefault="00E77019">
      <w:pPr>
        <w:pStyle w:val="BodyText2"/>
        <w:widowControl/>
        <w:autoSpaceDE/>
        <w:autoSpaceDN/>
        <w:adjustRightInd/>
        <w:spacing w:after="0" w:line="240" w:lineRule="auto"/>
        <w:jc w:val="both"/>
        <w:rPr>
          <w:rFonts w:ascii="Arial" w:hAnsi="Arial" w:cs="Arial"/>
          <w:sz w:val="22"/>
          <w:szCs w:val="22"/>
        </w:rPr>
      </w:pPr>
      <w:r>
        <w:rPr>
          <w:rFonts w:ascii="Arial" w:hAnsi="Arial" w:cs="Arial"/>
          <w:sz w:val="22"/>
          <w:szCs w:val="22"/>
        </w:rPr>
        <w:t>144.</w:t>
      </w:r>
      <w:r>
        <w:rPr>
          <w:rFonts w:ascii="Arial" w:hAnsi="Arial" w:cs="Arial"/>
          <w:b/>
          <w:bCs/>
          <w:sz w:val="22"/>
          <w:szCs w:val="22"/>
        </w:rPr>
        <w:t xml:space="preserve"> </w:t>
      </w:r>
      <w:bookmarkStart w:id="0" w:name="OLE_LINK1"/>
      <w:r>
        <w:rPr>
          <w:rFonts w:ascii="Arial" w:hAnsi="Arial" w:cs="Arial"/>
          <w:sz w:val="22"/>
          <w:szCs w:val="22"/>
        </w:rPr>
        <w:t xml:space="preserve">Weigensberg MJ, Ball GDC, Shaibi GQ, Cruz ML, Gower BA &amp; </w:t>
      </w:r>
      <w:r>
        <w:rPr>
          <w:rFonts w:ascii="Arial" w:hAnsi="Arial" w:cs="Arial"/>
          <w:b/>
          <w:bCs/>
          <w:sz w:val="22"/>
          <w:szCs w:val="22"/>
        </w:rPr>
        <w:t>Goran MI</w:t>
      </w:r>
      <w:bookmarkEnd w:id="0"/>
      <w:r>
        <w:rPr>
          <w:rFonts w:ascii="Arial" w:hAnsi="Arial" w:cs="Arial"/>
          <w:b/>
          <w:bCs/>
          <w:sz w:val="22"/>
          <w:szCs w:val="22"/>
        </w:rPr>
        <w:t xml:space="preserve"> </w:t>
      </w:r>
      <w:r>
        <w:rPr>
          <w:rFonts w:ascii="Arial" w:hAnsi="Arial" w:cs="Arial"/>
          <w:i/>
          <w:iCs/>
          <w:sz w:val="22"/>
          <w:szCs w:val="22"/>
        </w:rPr>
        <w:t>Dietary Fat Intake and Insulin Resistance in Black and White Children</w:t>
      </w:r>
      <w:r>
        <w:rPr>
          <w:rFonts w:ascii="Arial" w:hAnsi="Arial" w:cs="Arial"/>
          <w:b/>
          <w:bCs/>
          <w:sz w:val="22"/>
          <w:szCs w:val="22"/>
        </w:rPr>
        <w:t xml:space="preserve"> </w:t>
      </w:r>
      <w:r>
        <w:rPr>
          <w:rFonts w:ascii="Arial" w:hAnsi="Arial" w:cs="Arial"/>
          <w:sz w:val="22"/>
          <w:szCs w:val="22"/>
        </w:rPr>
        <w:t>Obesity Research 13 (9): 1630 – 1637, 2005</w:t>
      </w:r>
    </w:p>
    <w:p w14:paraId="57352046" w14:textId="77777777" w:rsidR="0096086D" w:rsidRDefault="00E77019">
      <w:pPr>
        <w:pStyle w:val="BodyText"/>
        <w:spacing w:line="240" w:lineRule="auto"/>
        <w:jc w:val="both"/>
        <w:rPr>
          <w:rFonts w:ascii="Arial" w:hAnsi="Arial" w:cs="Arial"/>
          <w:b w:val="0"/>
          <w:bCs w:val="0"/>
        </w:rPr>
      </w:pPr>
      <w:r>
        <w:rPr>
          <w:rFonts w:ascii="Arial" w:hAnsi="Arial" w:cs="Arial"/>
          <w:b w:val="0"/>
          <w:bCs w:val="0"/>
        </w:rPr>
        <w:t xml:space="preserve">145. </w:t>
      </w:r>
      <w:r>
        <w:rPr>
          <w:rFonts w:ascii="Arial" w:hAnsi="Arial" w:cs="Arial"/>
          <w:b w:val="0"/>
          <w:bCs w:val="0"/>
          <w:color w:val="000000"/>
        </w:rPr>
        <w:t xml:space="preserve">Ball GDC, Weigensberg MJ, Cruz ML, Shaibi GQ, </w:t>
      </w:r>
      <w:proofErr w:type="spellStart"/>
      <w:r>
        <w:rPr>
          <w:rFonts w:ascii="Arial" w:hAnsi="Arial" w:cs="Arial"/>
          <w:b w:val="0"/>
          <w:bCs w:val="0"/>
          <w:color w:val="000000"/>
        </w:rPr>
        <w:t>Kobaissi</w:t>
      </w:r>
      <w:proofErr w:type="spellEnd"/>
      <w:r>
        <w:rPr>
          <w:rFonts w:ascii="Arial" w:hAnsi="Arial" w:cs="Arial"/>
          <w:b w:val="0"/>
          <w:bCs w:val="0"/>
          <w:color w:val="000000"/>
        </w:rPr>
        <w:t xml:space="preserve"> HA, </w:t>
      </w:r>
      <w:r>
        <w:rPr>
          <w:rFonts w:ascii="Arial" w:hAnsi="Arial" w:cs="Arial"/>
          <w:color w:val="000000"/>
        </w:rPr>
        <w:t>Goran MI</w:t>
      </w:r>
      <w:r>
        <w:rPr>
          <w:rFonts w:ascii="Arial" w:hAnsi="Arial" w:cs="Arial"/>
          <w:b w:val="0"/>
          <w:bCs w:val="0"/>
          <w:color w:val="000000"/>
        </w:rPr>
        <w:t xml:space="preserve">. </w:t>
      </w:r>
      <w:r>
        <w:rPr>
          <w:rFonts w:ascii="Arial" w:hAnsi="Arial" w:cs="Arial"/>
          <w:b w:val="0"/>
          <w:bCs w:val="0"/>
          <w:i/>
          <w:iCs/>
          <w:color w:val="000000"/>
        </w:rPr>
        <w:t>Insulin resistance and beta-cell function across Tanner stages in overweight Hispanic children with a family history of type 2 diabetes</w:t>
      </w:r>
      <w:r>
        <w:rPr>
          <w:rFonts w:ascii="Arial" w:hAnsi="Arial" w:cs="Arial"/>
          <w:b w:val="0"/>
          <w:bCs w:val="0"/>
          <w:color w:val="000000"/>
        </w:rPr>
        <w:t>. International Journal of Obesity 29: 1471-1477, 2005</w:t>
      </w:r>
    </w:p>
    <w:p w14:paraId="2C23F878" w14:textId="77777777" w:rsidR="0096086D" w:rsidRDefault="00E77019">
      <w:pPr>
        <w:jc w:val="both"/>
        <w:rPr>
          <w:rFonts w:ascii="Arial" w:hAnsi="Arial" w:cs="Arial"/>
          <w:sz w:val="22"/>
          <w:szCs w:val="22"/>
        </w:rPr>
      </w:pPr>
      <w:r>
        <w:rPr>
          <w:rFonts w:ascii="Arial" w:hAnsi="Arial" w:cs="Arial"/>
          <w:sz w:val="22"/>
          <w:szCs w:val="22"/>
        </w:rPr>
        <w:t xml:space="preserve">146. Davis JN, Ventura EE, Weigensberg MJ, Ball GDC, Cruz ML </w:t>
      </w:r>
      <w:r>
        <w:rPr>
          <w:rFonts w:ascii="Arial" w:hAnsi="Arial" w:cs="Arial"/>
          <w:b/>
          <w:bCs/>
          <w:sz w:val="22"/>
          <w:szCs w:val="22"/>
        </w:rPr>
        <w:t>&amp; Goran MI</w:t>
      </w:r>
      <w:r>
        <w:rPr>
          <w:rFonts w:ascii="Arial" w:hAnsi="Arial" w:cs="Arial"/>
          <w:sz w:val="22"/>
          <w:szCs w:val="22"/>
        </w:rPr>
        <w:t xml:space="preserve"> </w:t>
      </w:r>
      <w:r>
        <w:rPr>
          <w:rFonts w:ascii="Arial" w:hAnsi="Arial" w:cs="Arial"/>
          <w:i/>
          <w:iCs/>
          <w:sz w:val="22"/>
          <w:szCs w:val="22"/>
        </w:rPr>
        <w:t xml:space="preserve">The Relationship Of Dietary Components With Poor </w:t>
      </w:r>
      <w:r>
        <w:rPr>
          <w:rFonts w:ascii="Arial" w:hAnsi="Arial" w:cs="Arial"/>
          <w:i/>
          <w:iCs/>
          <w:sz w:val="22"/>
          <w:szCs w:val="22"/>
        </w:rPr>
        <w:sym w:font="Symbol" w:char="F062"/>
      </w:r>
      <w:r>
        <w:rPr>
          <w:rFonts w:ascii="Arial" w:hAnsi="Arial" w:cs="Arial"/>
          <w:i/>
          <w:iCs/>
          <w:sz w:val="22"/>
          <w:szCs w:val="22"/>
        </w:rPr>
        <w:t>-Cell Function In Overweight Latino Children</w:t>
      </w:r>
      <w:r>
        <w:rPr>
          <w:rFonts w:ascii="Arial" w:hAnsi="Arial" w:cs="Arial"/>
          <w:sz w:val="22"/>
          <w:szCs w:val="22"/>
        </w:rPr>
        <w:t xml:space="preserve"> American Journal of Clinical Nutrition 82: 1005 – 1010, 2005</w:t>
      </w:r>
    </w:p>
    <w:p w14:paraId="7AFFE1AA" w14:textId="77777777" w:rsidR="0096086D" w:rsidRDefault="0096086D">
      <w:pPr>
        <w:jc w:val="both"/>
        <w:rPr>
          <w:rFonts w:ascii="Arial" w:hAnsi="Arial" w:cs="Arial"/>
          <w:sz w:val="22"/>
          <w:szCs w:val="22"/>
        </w:rPr>
      </w:pPr>
    </w:p>
    <w:p w14:paraId="4581414D" w14:textId="77777777" w:rsidR="0096086D" w:rsidRDefault="00E77019">
      <w:pPr>
        <w:jc w:val="both"/>
        <w:rPr>
          <w:rFonts w:ascii="Arial" w:hAnsi="Arial" w:cs="Arial"/>
          <w:b/>
          <w:bCs/>
          <w:sz w:val="22"/>
          <w:szCs w:val="22"/>
        </w:rPr>
      </w:pPr>
      <w:r>
        <w:rPr>
          <w:rFonts w:ascii="Arial" w:hAnsi="Arial" w:cs="Arial"/>
          <w:b/>
          <w:bCs/>
          <w:sz w:val="22"/>
          <w:szCs w:val="22"/>
        </w:rPr>
        <w:t>2006</w:t>
      </w:r>
    </w:p>
    <w:p w14:paraId="0AB2FB45" w14:textId="77777777" w:rsidR="0096086D" w:rsidRDefault="00E77019">
      <w:pPr>
        <w:pStyle w:val="BodyText"/>
        <w:spacing w:line="240" w:lineRule="auto"/>
        <w:jc w:val="both"/>
        <w:rPr>
          <w:rFonts w:ascii="Arial" w:hAnsi="Arial" w:cs="Arial"/>
          <w:b w:val="0"/>
          <w:bCs w:val="0"/>
        </w:rPr>
      </w:pPr>
      <w:r>
        <w:rPr>
          <w:rFonts w:ascii="Arial" w:hAnsi="Arial" w:cs="Arial"/>
          <w:b w:val="0"/>
          <w:bCs w:val="0"/>
        </w:rPr>
        <w:t xml:space="preserve">147. Crespo, NC, Ball GDC, Cruz ML, Shaibi GQ, Weigensberg MJ, &amp; </w:t>
      </w:r>
      <w:r>
        <w:rPr>
          <w:rFonts w:ascii="Arial" w:hAnsi="Arial" w:cs="Arial"/>
        </w:rPr>
        <w:t>Goran MI</w:t>
      </w:r>
      <w:r>
        <w:rPr>
          <w:rFonts w:ascii="Arial" w:hAnsi="Arial" w:cs="Arial"/>
          <w:b w:val="0"/>
          <w:bCs w:val="0"/>
        </w:rPr>
        <w:t xml:space="preserve"> </w:t>
      </w:r>
      <w:r>
        <w:rPr>
          <w:rFonts w:ascii="Arial" w:hAnsi="Arial" w:cs="Arial"/>
          <w:b w:val="0"/>
          <w:bCs w:val="0"/>
          <w:i/>
          <w:iCs/>
        </w:rPr>
        <w:t>Acculturation is Associated with Higher VO2max in Overweight Hispanic Children</w:t>
      </w:r>
      <w:r>
        <w:rPr>
          <w:rFonts w:ascii="Arial" w:hAnsi="Arial" w:cs="Arial"/>
          <w:b w:val="0"/>
          <w:bCs w:val="0"/>
        </w:rPr>
        <w:t>. Pediatric Exercise Science. 17, 89-100, 2006</w:t>
      </w:r>
    </w:p>
    <w:p w14:paraId="0F5E46CF" w14:textId="77777777" w:rsidR="0096086D" w:rsidRDefault="00E77019">
      <w:pPr>
        <w:pStyle w:val="BodyText"/>
        <w:spacing w:line="240" w:lineRule="auto"/>
        <w:jc w:val="both"/>
        <w:rPr>
          <w:rFonts w:ascii="Arial" w:hAnsi="Arial" w:cs="Arial"/>
          <w:b w:val="0"/>
          <w:bCs w:val="0"/>
        </w:rPr>
      </w:pPr>
      <w:r>
        <w:rPr>
          <w:rFonts w:ascii="Arial" w:hAnsi="Arial" w:cs="Arial"/>
          <w:b w:val="0"/>
          <w:bCs w:val="0"/>
        </w:rPr>
        <w:t>148.</w:t>
      </w:r>
      <w:r>
        <w:rPr>
          <w:rFonts w:ascii="Arial" w:hAnsi="Arial" w:cs="Arial"/>
          <w:b w:val="0"/>
          <w:bCs w:val="0"/>
        </w:rPr>
        <w:tab/>
        <w:t xml:space="preserve">Brambilla P, </w:t>
      </w:r>
      <w:proofErr w:type="spellStart"/>
      <w:r>
        <w:rPr>
          <w:rFonts w:ascii="Arial" w:hAnsi="Arial" w:cs="Arial"/>
          <w:b w:val="0"/>
          <w:bCs w:val="0"/>
        </w:rPr>
        <w:t>Bedogni</w:t>
      </w:r>
      <w:proofErr w:type="spellEnd"/>
      <w:r>
        <w:rPr>
          <w:rFonts w:ascii="Arial" w:hAnsi="Arial" w:cs="Arial"/>
          <w:b w:val="0"/>
          <w:bCs w:val="0"/>
        </w:rPr>
        <w:t xml:space="preserve"> G, Moreno LA, </w:t>
      </w:r>
      <w:r>
        <w:rPr>
          <w:rFonts w:ascii="Arial" w:hAnsi="Arial" w:cs="Arial"/>
        </w:rPr>
        <w:t>Goran MI</w:t>
      </w:r>
      <w:r>
        <w:rPr>
          <w:rFonts w:ascii="Arial" w:hAnsi="Arial" w:cs="Arial"/>
          <w:b w:val="0"/>
          <w:bCs w:val="0"/>
        </w:rPr>
        <w:t xml:space="preserve">, </w:t>
      </w:r>
      <w:proofErr w:type="spellStart"/>
      <w:r>
        <w:rPr>
          <w:rFonts w:ascii="Arial" w:hAnsi="Arial" w:cs="Arial"/>
          <w:b w:val="0"/>
          <w:bCs w:val="0"/>
        </w:rPr>
        <w:t>Gutin</w:t>
      </w:r>
      <w:proofErr w:type="spellEnd"/>
      <w:r>
        <w:rPr>
          <w:rFonts w:ascii="Arial" w:hAnsi="Arial" w:cs="Arial"/>
          <w:b w:val="0"/>
          <w:bCs w:val="0"/>
        </w:rPr>
        <w:t xml:space="preserve"> B, Fox KR, Peters D, Barbeau P, De Simone M, and </w:t>
      </w:r>
      <w:proofErr w:type="spellStart"/>
      <w:r>
        <w:rPr>
          <w:rFonts w:ascii="Arial" w:hAnsi="Arial" w:cs="Arial"/>
          <w:b w:val="0"/>
          <w:bCs w:val="0"/>
        </w:rPr>
        <w:t>Pietrobelli</w:t>
      </w:r>
      <w:proofErr w:type="spellEnd"/>
      <w:r>
        <w:rPr>
          <w:rFonts w:ascii="Arial" w:hAnsi="Arial" w:cs="Arial"/>
          <w:b w:val="0"/>
          <w:bCs w:val="0"/>
        </w:rPr>
        <w:t xml:space="preserve"> A. </w:t>
      </w:r>
      <w:r>
        <w:rPr>
          <w:rFonts w:ascii="Arial" w:hAnsi="Arial" w:cs="Arial"/>
          <w:b w:val="0"/>
          <w:bCs w:val="0"/>
          <w:i/>
          <w:iCs/>
        </w:rPr>
        <w:t>Cross-validation of anthropometry against magnetic resonance imaging for the assessment of visceral and subcutaneous adipose tissue in children</w:t>
      </w:r>
      <w:r>
        <w:rPr>
          <w:rFonts w:ascii="Arial" w:hAnsi="Arial" w:cs="Arial"/>
          <w:b w:val="0"/>
          <w:bCs w:val="0"/>
        </w:rPr>
        <w:t xml:space="preserve"> International Journal of Obesity 30(1): 23-30, 2006</w:t>
      </w:r>
    </w:p>
    <w:p w14:paraId="2ECF2447"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149. Spruijt-Metz D, Li C-Y, Cohen E, Birch L, and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The longitudinal influence of mother's child-feeding practices on adiposity in children</w:t>
      </w:r>
      <w:r>
        <w:rPr>
          <w:rFonts w:ascii="Arial" w:hAnsi="Arial" w:cs="Arial"/>
          <w:sz w:val="22"/>
          <w:szCs w:val="22"/>
        </w:rPr>
        <w:t xml:space="preserve"> Journal of Pediatrics 148: 314-320, 2006</w:t>
      </w:r>
    </w:p>
    <w:p w14:paraId="5BAF90A8" w14:textId="77777777" w:rsidR="0096086D" w:rsidRDefault="00E77019">
      <w:pPr>
        <w:pStyle w:val="BodyText"/>
        <w:spacing w:line="240" w:lineRule="auto"/>
        <w:jc w:val="both"/>
        <w:rPr>
          <w:rFonts w:ascii="Arial" w:hAnsi="Arial" w:cs="Arial"/>
          <w:b w:val="0"/>
          <w:bCs w:val="0"/>
        </w:rPr>
      </w:pPr>
      <w:r>
        <w:rPr>
          <w:rFonts w:ascii="Arial" w:hAnsi="Arial" w:cs="Arial"/>
          <w:b w:val="0"/>
          <w:bCs w:val="0"/>
        </w:rPr>
        <w:t xml:space="preserve">150. Shaibi GQ, Cruz ML, Ball GDC, Salem GJ, Weigensberg MJ, &amp; </w:t>
      </w:r>
      <w:r>
        <w:rPr>
          <w:rFonts w:ascii="Arial" w:hAnsi="Arial" w:cs="Arial"/>
        </w:rPr>
        <w:t>Goran MI</w:t>
      </w:r>
      <w:r>
        <w:rPr>
          <w:rFonts w:ascii="Arial" w:hAnsi="Arial" w:cs="Arial"/>
          <w:b w:val="0"/>
          <w:bCs w:val="0"/>
        </w:rPr>
        <w:t xml:space="preserve"> </w:t>
      </w:r>
      <w:r>
        <w:rPr>
          <w:rFonts w:ascii="Arial" w:hAnsi="Arial" w:cs="Arial"/>
          <w:b w:val="0"/>
          <w:bCs w:val="0"/>
          <w:i/>
          <w:iCs/>
        </w:rPr>
        <w:t xml:space="preserve">Cardiovascular Fitness &amp; Physical Activity in Children With and Without Impaired Glucose Tolerance </w:t>
      </w:r>
      <w:r>
        <w:rPr>
          <w:rFonts w:ascii="Arial" w:hAnsi="Arial" w:cs="Arial"/>
          <w:b w:val="0"/>
          <w:bCs w:val="0"/>
        </w:rPr>
        <w:t>International Journal of Obesity 30(1) 45-49, 2006</w:t>
      </w:r>
    </w:p>
    <w:p w14:paraId="794D6734" w14:textId="77777777" w:rsidR="0096086D" w:rsidRDefault="00E77019">
      <w:pPr>
        <w:pStyle w:val="BodyText"/>
        <w:spacing w:line="240" w:lineRule="auto"/>
        <w:jc w:val="both"/>
        <w:rPr>
          <w:rFonts w:ascii="Arial" w:hAnsi="Arial" w:cs="Arial"/>
          <w:b w:val="0"/>
          <w:bCs w:val="0"/>
          <w:color w:val="000000"/>
        </w:rPr>
      </w:pPr>
      <w:r>
        <w:rPr>
          <w:rFonts w:ascii="Arial" w:hAnsi="Arial" w:cs="Arial"/>
          <w:b w:val="0"/>
          <w:bCs w:val="0"/>
        </w:rPr>
        <w:t xml:space="preserve">151. </w:t>
      </w:r>
      <w:r>
        <w:rPr>
          <w:rFonts w:ascii="Arial" w:hAnsi="Arial" w:cs="Arial"/>
          <w:b w:val="0"/>
          <w:bCs w:val="0"/>
          <w:color w:val="000000"/>
        </w:rPr>
        <w:t xml:space="preserve">Ball GDC, Huang T, Gower BA, &amp; </w:t>
      </w:r>
      <w:r>
        <w:rPr>
          <w:rFonts w:ascii="Arial" w:hAnsi="Arial" w:cs="Arial"/>
          <w:color w:val="000000"/>
        </w:rPr>
        <w:t>Goran MI</w:t>
      </w:r>
      <w:r>
        <w:rPr>
          <w:rFonts w:ascii="Arial" w:hAnsi="Arial" w:cs="Arial"/>
          <w:b w:val="0"/>
          <w:bCs w:val="0"/>
          <w:color w:val="000000"/>
        </w:rPr>
        <w:t xml:space="preserve">. </w:t>
      </w:r>
      <w:r>
        <w:rPr>
          <w:rFonts w:ascii="Arial" w:hAnsi="Arial" w:cs="Arial"/>
          <w:b w:val="0"/>
          <w:bCs w:val="0"/>
          <w:i/>
          <w:iCs/>
          <w:color w:val="000000"/>
        </w:rPr>
        <w:t>Longitudinal changes in insulin sensitivity, insulin secretion and beta-cell function during puberty in Caucasian and African American Youth</w:t>
      </w:r>
      <w:r>
        <w:rPr>
          <w:rFonts w:ascii="Arial" w:hAnsi="Arial" w:cs="Arial"/>
          <w:b w:val="0"/>
          <w:bCs w:val="0"/>
          <w:color w:val="000000"/>
        </w:rPr>
        <w:t xml:space="preserve"> </w:t>
      </w:r>
      <w:r>
        <w:rPr>
          <w:rFonts w:ascii="Arial" w:hAnsi="Arial" w:cs="Arial"/>
          <w:b w:val="0"/>
          <w:bCs w:val="0"/>
          <w:color w:val="000000"/>
        </w:rPr>
        <w:lastRenderedPageBreak/>
        <w:t>Journal of Pediatrics 148: 16-22, 2006</w:t>
      </w:r>
    </w:p>
    <w:p w14:paraId="297D1E7E" w14:textId="77777777" w:rsidR="0096086D" w:rsidRDefault="00E77019">
      <w:pPr>
        <w:pStyle w:val="BodyText"/>
        <w:spacing w:line="240" w:lineRule="auto"/>
        <w:jc w:val="both"/>
        <w:rPr>
          <w:rFonts w:ascii="Arial" w:hAnsi="Arial" w:cs="Arial"/>
          <w:b w:val="0"/>
          <w:bCs w:val="0"/>
          <w:color w:val="000000"/>
        </w:rPr>
      </w:pPr>
      <w:r>
        <w:rPr>
          <w:rFonts w:ascii="Arial" w:hAnsi="Arial" w:cs="Arial"/>
          <w:b w:val="0"/>
          <w:bCs w:val="0"/>
          <w:color w:val="000000"/>
        </w:rPr>
        <w:t xml:space="preserve">152. Baranowski T, Cooper DM, Harrell J, Hirst K, Kaufman FR, Goran MI, </w:t>
      </w:r>
      <w:proofErr w:type="spellStart"/>
      <w:r>
        <w:rPr>
          <w:rFonts w:ascii="Arial" w:hAnsi="Arial" w:cs="Arial"/>
          <w:b w:val="0"/>
          <w:bCs w:val="0"/>
          <w:color w:val="000000"/>
        </w:rPr>
        <w:t>Resnicow</w:t>
      </w:r>
      <w:proofErr w:type="spellEnd"/>
      <w:r>
        <w:rPr>
          <w:rFonts w:ascii="Arial" w:hAnsi="Arial" w:cs="Arial"/>
          <w:b w:val="0"/>
          <w:bCs w:val="0"/>
          <w:color w:val="000000"/>
        </w:rPr>
        <w:t xml:space="preserve"> K; The STOP-T2D Prevention Study Group </w:t>
      </w:r>
      <w:r>
        <w:rPr>
          <w:rFonts w:ascii="Arial" w:hAnsi="Arial" w:cs="Arial"/>
          <w:b w:val="0"/>
          <w:bCs w:val="0"/>
          <w:i/>
          <w:iCs/>
          <w:color w:val="000000"/>
        </w:rPr>
        <w:t>Presence of Diabetes Risk Factors in a Large US Eighth-Grade Cohort</w:t>
      </w:r>
      <w:r>
        <w:rPr>
          <w:rFonts w:ascii="Arial" w:hAnsi="Arial" w:cs="Arial"/>
          <w:b w:val="0"/>
          <w:bCs w:val="0"/>
          <w:color w:val="000000"/>
        </w:rPr>
        <w:t xml:space="preserve"> Diabetes Care 29: 212-217, 2006</w:t>
      </w:r>
    </w:p>
    <w:p w14:paraId="40079121" w14:textId="77777777" w:rsidR="0096086D" w:rsidRDefault="00E7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000000"/>
          <w:sz w:val="22"/>
          <w:szCs w:val="22"/>
        </w:rPr>
      </w:pPr>
      <w:r>
        <w:rPr>
          <w:rFonts w:ascii="Arial" w:hAnsi="Arial" w:cs="Arial"/>
          <w:color w:val="000000"/>
          <w:sz w:val="22"/>
          <w:szCs w:val="22"/>
        </w:rPr>
        <w:t xml:space="preserve">153. Li C, Huang TT-K, Cruz ML, &amp; </w:t>
      </w:r>
      <w:r>
        <w:rPr>
          <w:rFonts w:ascii="Arial" w:hAnsi="Arial" w:cs="Arial"/>
          <w:b/>
          <w:bCs/>
          <w:color w:val="000000"/>
          <w:sz w:val="22"/>
          <w:szCs w:val="22"/>
        </w:rPr>
        <w:t>Goran MI</w:t>
      </w:r>
      <w:r>
        <w:rPr>
          <w:rFonts w:ascii="Arial" w:hAnsi="Arial" w:cs="Arial"/>
          <w:color w:val="000000"/>
          <w:sz w:val="22"/>
          <w:szCs w:val="22"/>
        </w:rPr>
        <w:t xml:space="preserve">. </w:t>
      </w:r>
      <w:r>
        <w:rPr>
          <w:rFonts w:ascii="Arial" w:hAnsi="Arial" w:cs="Arial"/>
          <w:i/>
          <w:iCs/>
          <w:color w:val="000000"/>
          <w:sz w:val="22"/>
          <w:szCs w:val="22"/>
        </w:rPr>
        <w:t>Birth weight, puberty, and systolic blood pressure in children and adolescents: A longitudinal analysis</w:t>
      </w:r>
      <w:r>
        <w:rPr>
          <w:rFonts w:ascii="Arial" w:hAnsi="Arial" w:cs="Arial"/>
          <w:color w:val="000000"/>
          <w:sz w:val="22"/>
          <w:szCs w:val="22"/>
        </w:rPr>
        <w:t>. Journal of Human Hypertension 20: 444-450, 2006</w:t>
      </w:r>
    </w:p>
    <w:p w14:paraId="7D577228" w14:textId="77777777" w:rsidR="0096086D" w:rsidRDefault="00E77019">
      <w:pPr>
        <w:jc w:val="both"/>
        <w:rPr>
          <w:rFonts w:ascii="Arial" w:hAnsi="Arial" w:cs="Arial"/>
          <w:sz w:val="22"/>
          <w:szCs w:val="22"/>
        </w:rPr>
      </w:pPr>
      <w:r>
        <w:rPr>
          <w:rFonts w:ascii="Arial" w:hAnsi="Arial" w:cs="Arial"/>
          <w:color w:val="000000"/>
          <w:sz w:val="22"/>
          <w:szCs w:val="22"/>
        </w:rPr>
        <w:t xml:space="preserve">154. </w:t>
      </w:r>
      <w:r>
        <w:rPr>
          <w:rFonts w:ascii="Arial" w:hAnsi="Arial" w:cs="Arial"/>
          <w:sz w:val="22"/>
          <w:szCs w:val="22"/>
        </w:rPr>
        <w:t xml:space="preserve">Shaibi GQ, Cruz ML, Ball GDC, Weigensberg MJ, Crespo NC, Salem GJ,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Effects of resistance training on insulin sensitivity in overweight Hispanic adolescent males</w:t>
      </w:r>
      <w:r>
        <w:rPr>
          <w:rFonts w:ascii="Arial" w:hAnsi="Arial" w:cs="Arial"/>
          <w:sz w:val="22"/>
          <w:szCs w:val="22"/>
        </w:rPr>
        <w:t xml:space="preserve">. Medicine and Science in Sports and </w:t>
      </w:r>
      <w:proofErr w:type="spellStart"/>
      <w:r>
        <w:rPr>
          <w:rFonts w:ascii="Arial" w:hAnsi="Arial" w:cs="Arial"/>
          <w:sz w:val="22"/>
          <w:szCs w:val="22"/>
        </w:rPr>
        <w:t>Eexercise</w:t>
      </w:r>
      <w:proofErr w:type="spellEnd"/>
      <w:r>
        <w:rPr>
          <w:rFonts w:ascii="Arial" w:hAnsi="Arial" w:cs="Arial"/>
          <w:sz w:val="22"/>
          <w:szCs w:val="22"/>
        </w:rPr>
        <w:t xml:space="preserve"> 38 (7): 1208 – 1215, 2006</w:t>
      </w:r>
    </w:p>
    <w:p w14:paraId="1EC35A33" w14:textId="77777777" w:rsidR="0096086D" w:rsidRDefault="00E77019">
      <w:pPr>
        <w:jc w:val="both"/>
        <w:rPr>
          <w:rFonts w:ascii="Arial" w:hAnsi="Arial" w:cs="Arial"/>
          <w:sz w:val="22"/>
          <w:szCs w:val="22"/>
        </w:rPr>
      </w:pPr>
      <w:r>
        <w:rPr>
          <w:rFonts w:ascii="Arial" w:hAnsi="Arial" w:cs="Arial"/>
          <w:sz w:val="22"/>
          <w:szCs w:val="22"/>
        </w:rPr>
        <w:t xml:space="preserve">155. </w:t>
      </w:r>
      <w:r>
        <w:rPr>
          <w:rFonts w:ascii="Arial" w:hAnsi="Arial" w:cs="Arial"/>
          <w:b/>
          <w:bCs/>
          <w:sz w:val="22"/>
          <w:szCs w:val="22"/>
        </w:rPr>
        <w:t>Goran MI</w:t>
      </w:r>
      <w:r>
        <w:rPr>
          <w:rFonts w:ascii="Arial" w:hAnsi="Arial" w:cs="Arial"/>
          <w:sz w:val="22"/>
          <w:szCs w:val="22"/>
        </w:rPr>
        <w:t xml:space="preserve">, Shaibi GQ, Weigensberg MJ, Davis JN &amp; Cruz ML </w:t>
      </w:r>
      <w:r>
        <w:rPr>
          <w:rFonts w:ascii="Arial" w:hAnsi="Arial" w:cs="Arial"/>
          <w:i/>
          <w:iCs/>
          <w:sz w:val="22"/>
          <w:szCs w:val="22"/>
        </w:rPr>
        <w:t xml:space="preserve">Deterioration Of Insulin Sensitivity And Beta-Cell Function In Overweight, Insulin Resistant Hispanic Children: A Longitudinal Assessment </w:t>
      </w:r>
      <w:r>
        <w:rPr>
          <w:rFonts w:ascii="Arial" w:hAnsi="Arial" w:cs="Arial"/>
          <w:sz w:val="22"/>
          <w:szCs w:val="22"/>
        </w:rPr>
        <w:t>International Journal of Pediatric Obesity 1 (3): 139 – 145, 2006</w:t>
      </w:r>
    </w:p>
    <w:p w14:paraId="47681F22" w14:textId="77777777" w:rsidR="0096086D" w:rsidRDefault="00E77019">
      <w:pPr>
        <w:jc w:val="both"/>
        <w:rPr>
          <w:rFonts w:ascii="Arial" w:hAnsi="Arial" w:cs="Arial"/>
          <w:sz w:val="22"/>
          <w:szCs w:val="22"/>
        </w:rPr>
      </w:pPr>
      <w:r>
        <w:rPr>
          <w:rFonts w:ascii="Arial" w:hAnsi="Arial" w:cs="Arial"/>
          <w:sz w:val="22"/>
          <w:szCs w:val="22"/>
        </w:rPr>
        <w:t xml:space="preserve">156. Higgins PB, Silva AM, </w:t>
      </w:r>
      <w:proofErr w:type="spellStart"/>
      <w:r>
        <w:rPr>
          <w:rFonts w:ascii="Arial" w:hAnsi="Arial" w:cs="Arial"/>
          <w:sz w:val="22"/>
          <w:szCs w:val="22"/>
        </w:rPr>
        <w:t>Sardinha</w:t>
      </w:r>
      <w:proofErr w:type="spellEnd"/>
      <w:r>
        <w:rPr>
          <w:rFonts w:ascii="Arial" w:hAnsi="Arial" w:cs="Arial"/>
          <w:sz w:val="22"/>
          <w:szCs w:val="22"/>
        </w:rPr>
        <w:t xml:space="preserve"> LB, Hull HR, </w:t>
      </w:r>
      <w:r>
        <w:rPr>
          <w:rFonts w:ascii="Arial" w:hAnsi="Arial" w:cs="Arial"/>
          <w:b/>
          <w:bCs/>
          <w:sz w:val="22"/>
          <w:szCs w:val="22"/>
        </w:rPr>
        <w:t>Goran MI</w:t>
      </w:r>
      <w:r>
        <w:rPr>
          <w:rFonts w:ascii="Arial" w:hAnsi="Arial" w:cs="Arial"/>
          <w:sz w:val="22"/>
          <w:szCs w:val="22"/>
        </w:rPr>
        <w:t xml:space="preserve">, Gower BA &amp; Fields DA </w:t>
      </w:r>
      <w:r>
        <w:rPr>
          <w:rFonts w:ascii="Arial" w:hAnsi="Arial" w:cs="Arial"/>
          <w:i/>
          <w:iCs/>
          <w:sz w:val="22"/>
          <w:szCs w:val="22"/>
        </w:rPr>
        <w:t>Validity of new child-specific thoracic gas volume prediction equations</w:t>
      </w:r>
      <w:r>
        <w:rPr>
          <w:rFonts w:ascii="Arial" w:hAnsi="Arial" w:cs="Arial"/>
          <w:sz w:val="22"/>
          <w:szCs w:val="22"/>
        </w:rPr>
        <w:t xml:space="preserve">. BMC </w:t>
      </w:r>
      <w:proofErr w:type="spellStart"/>
      <w:r>
        <w:rPr>
          <w:rFonts w:ascii="Arial" w:hAnsi="Arial" w:cs="Arial"/>
          <w:sz w:val="22"/>
          <w:szCs w:val="22"/>
        </w:rPr>
        <w:t>Pediatr</w:t>
      </w:r>
      <w:proofErr w:type="spellEnd"/>
      <w:r>
        <w:rPr>
          <w:rFonts w:ascii="Arial" w:hAnsi="Arial" w:cs="Arial"/>
          <w:sz w:val="22"/>
          <w:szCs w:val="22"/>
        </w:rPr>
        <w:t xml:space="preserve"> 6: 18, 2006</w:t>
      </w:r>
    </w:p>
    <w:p w14:paraId="007F3592"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157. </w:t>
      </w:r>
      <w:proofErr w:type="spellStart"/>
      <w:r>
        <w:rPr>
          <w:rFonts w:ascii="Arial" w:hAnsi="Arial" w:cs="Arial"/>
          <w:sz w:val="22"/>
          <w:szCs w:val="22"/>
        </w:rPr>
        <w:t>DeLellis</w:t>
      </w:r>
      <w:proofErr w:type="spellEnd"/>
      <w:r>
        <w:rPr>
          <w:rFonts w:ascii="Arial" w:hAnsi="Arial" w:cs="Arial"/>
          <w:sz w:val="22"/>
          <w:szCs w:val="22"/>
        </w:rPr>
        <w:t xml:space="preserve">-Henderson K, </w:t>
      </w:r>
      <w:r>
        <w:rPr>
          <w:rFonts w:ascii="Arial" w:hAnsi="Arial" w:cs="Arial"/>
          <w:b/>
          <w:bCs/>
          <w:sz w:val="22"/>
          <w:szCs w:val="22"/>
        </w:rPr>
        <w:t>Goran MI</w:t>
      </w:r>
      <w:r>
        <w:rPr>
          <w:rFonts w:ascii="Arial" w:hAnsi="Arial" w:cs="Arial"/>
          <w:sz w:val="22"/>
          <w:szCs w:val="22"/>
        </w:rPr>
        <w:t xml:space="preserve">, Kolonel LN, Henderson BE &amp; Le Marchand L </w:t>
      </w:r>
      <w:r>
        <w:rPr>
          <w:rFonts w:ascii="Arial" w:hAnsi="Arial" w:cs="Arial"/>
          <w:i/>
          <w:iCs/>
          <w:sz w:val="22"/>
          <w:szCs w:val="22"/>
        </w:rPr>
        <w:t>Ethnic disparity in the relationship between obesity and plasma insulin-like growth factors:  The multiethnic cohort</w:t>
      </w:r>
      <w:r>
        <w:rPr>
          <w:rFonts w:ascii="Arial" w:hAnsi="Arial" w:cs="Arial"/>
          <w:sz w:val="22"/>
          <w:szCs w:val="22"/>
        </w:rPr>
        <w:t xml:space="preserve"> Cancer Epidemiology Biomarkers &amp; Prevention 15: 2298-302, 2006</w:t>
      </w:r>
    </w:p>
    <w:p w14:paraId="2B36C9D4"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Pr>
          <w:rFonts w:ascii="Arial" w:hAnsi="Arial" w:cs="Arial"/>
          <w:sz w:val="22"/>
          <w:szCs w:val="22"/>
        </w:rPr>
        <w:t xml:space="preserve">158. </w:t>
      </w:r>
      <w:r>
        <w:rPr>
          <w:rFonts w:ascii="Arial" w:hAnsi="Arial" w:cs="Arial"/>
          <w:color w:val="000000"/>
          <w:sz w:val="22"/>
          <w:szCs w:val="22"/>
        </w:rPr>
        <w:t xml:space="preserve">Ball GDC, Huang TT-K, Shaibi GQ, Weigensberg MJ, Cruz ML, </w:t>
      </w:r>
      <w:r>
        <w:rPr>
          <w:rFonts w:ascii="Arial" w:hAnsi="Arial" w:cs="Arial"/>
          <w:b/>
          <w:bCs/>
          <w:color w:val="000000"/>
          <w:sz w:val="22"/>
          <w:szCs w:val="22"/>
        </w:rPr>
        <w:t>Goran MI</w:t>
      </w:r>
      <w:r>
        <w:rPr>
          <w:rFonts w:ascii="Arial" w:hAnsi="Arial" w:cs="Arial"/>
          <w:color w:val="000000"/>
          <w:sz w:val="22"/>
          <w:szCs w:val="22"/>
        </w:rPr>
        <w:t xml:space="preserve">. </w:t>
      </w:r>
      <w:r>
        <w:rPr>
          <w:rFonts w:ascii="Arial" w:hAnsi="Arial" w:cs="Arial"/>
          <w:i/>
          <w:iCs/>
          <w:color w:val="000000"/>
          <w:sz w:val="22"/>
          <w:szCs w:val="22"/>
        </w:rPr>
        <w:t>Predicting visceral and subcutaneous abdominal adipose tissue in overweight Hispanic children</w:t>
      </w:r>
      <w:r>
        <w:rPr>
          <w:rFonts w:ascii="Arial" w:hAnsi="Arial" w:cs="Arial"/>
          <w:color w:val="000000"/>
          <w:sz w:val="22"/>
          <w:szCs w:val="22"/>
        </w:rPr>
        <w:t>.  International Journal of Pediatric Obesity 1: 210 – 216, 2006</w:t>
      </w:r>
    </w:p>
    <w:p w14:paraId="6FE98ECC"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color w:val="000000"/>
          <w:sz w:val="22"/>
          <w:szCs w:val="22"/>
        </w:rPr>
        <w:t xml:space="preserve">159. Huang TT-K, </w:t>
      </w:r>
      <w:r>
        <w:rPr>
          <w:rFonts w:ascii="Arial" w:hAnsi="Arial" w:cs="Arial"/>
          <w:b/>
          <w:bCs/>
          <w:color w:val="000000"/>
          <w:sz w:val="22"/>
          <w:szCs w:val="22"/>
        </w:rPr>
        <w:t>Goran MI</w:t>
      </w:r>
      <w:r>
        <w:rPr>
          <w:rFonts w:ascii="Arial" w:hAnsi="Arial" w:cs="Arial"/>
          <w:color w:val="000000"/>
          <w:sz w:val="22"/>
          <w:szCs w:val="22"/>
        </w:rPr>
        <w:t xml:space="preserve"> &amp; Spruijt-Metz D </w:t>
      </w:r>
      <w:r>
        <w:rPr>
          <w:rFonts w:ascii="Arial" w:hAnsi="Arial" w:cs="Arial"/>
          <w:i/>
          <w:iCs/>
          <w:sz w:val="22"/>
          <w:szCs w:val="22"/>
        </w:rPr>
        <w:t xml:space="preserve">Associations of Adiposity with Measured and Self-Reported Academic Performance in Early Adolescence </w:t>
      </w:r>
      <w:r>
        <w:rPr>
          <w:rFonts w:ascii="Arial" w:hAnsi="Arial" w:cs="Arial"/>
          <w:sz w:val="22"/>
          <w:szCs w:val="22"/>
        </w:rPr>
        <w:t>Obesity 14: 1839 – 1845, 2006</w:t>
      </w:r>
    </w:p>
    <w:p w14:paraId="6E182A12" w14:textId="77777777" w:rsidR="0096086D" w:rsidRDefault="00E77019">
      <w:pPr>
        <w:rPr>
          <w:rFonts w:ascii="Arial" w:hAnsi="Arial" w:cs="Arial"/>
          <w:sz w:val="22"/>
          <w:szCs w:val="22"/>
        </w:rPr>
      </w:pPr>
      <w:r>
        <w:rPr>
          <w:rFonts w:ascii="Arial" w:hAnsi="Arial" w:cs="Arial"/>
          <w:sz w:val="22"/>
          <w:szCs w:val="22"/>
        </w:rPr>
        <w:t xml:space="preserve">160. </w:t>
      </w:r>
      <w:hyperlink r:id="rId13" w:history="1">
        <w:r>
          <w:rPr>
            <w:rFonts w:ascii="Arial" w:hAnsi="Arial" w:cs="Arial"/>
            <w:sz w:val="22"/>
            <w:szCs w:val="22"/>
          </w:rPr>
          <w:t>Afghani A</w:t>
        </w:r>
      </w:hyperlink>
      <w:r>
        <w:rPr>
          <w:rFonts w:ascii="Arial" w:hAnsi="Arial" w:cs="Arial"/>
          <w:sz w:val="22"/>
          <w:szCs w:val="22"/>
        </w:rPr>
        <w:t xml:space="preserve">, </w:t>
      </w:r>
      <w:hyperlink r:id="rId14" w:history="1">
        <w:r>
          <w:rPr>
            <w:rFonts w:ascii="Arial" w:hAnsi="Arial" w:cs="Arial"/>
            <w:b/>
            <w:bCs/>
            <w:sz w:val="22"/>
            <w:szCs w:val="22"/>
          </w:rPr>
          <w:t>Goran MI</w:t>
        </w:r>
      </w:hyperlink>
      <w:r>
        <w:rPr>
          <w:rFonts w:ascii="Arial" w:hAnsi="Arial" w:cs="Arial"/>
          <w:sz w:val="22"/>
          <w:szCs w:val="22"/>
        </w:rPr>
        <w:t xml:space="preserve"> </w:t>
      </w:r>
      <w:r>
        <w:rPr>
          <w:rFonts w:ascii="Arial" w:hAnsi="Arial" w:cs="Arial"/>
          <w:i/>
          <w:iCs/>
          <w:sz w:val="22"/>
          <w:szCs w:val="22"/>
        </w:rPr>
        <w:t>Racial Differences in the Association of Subcutaneous and Visceral Fat on Bone Mineral Content in Prepubertal Children</w:t>
      </w:r>
      <w:r>
        <w:rPr>
          <w:rFonts w:ascii="Arial" w:hAnsi="Arial" w:cs="Arial"/>
          <w:sz w:val="22"/>
          <w:szCs w:val="22"/>
        </w:rPr>
        <w:t xml:space="preserve">. </w:t>
      </w:r>
      <w:hyperlink r:id="rId15" w:history="1">
        <w:proofErr w:type="spellStart"/>
        <w:r>
          <w:rPr>
            <w:rFonts w:ascii="Arial" w:hAnsi="Arial" w:cs="Arial"/>
            <w:sz w:val="22"/>
            <w:szCs w:val="22"/>
          </w:rPr>
          <w:t>Calcif</w:t>
        </w:r>
        <w:proofErr w:type="spellEnd"/>
        <w:r>
          <w:rPr>
            <w:rFonts w:ascii="Arial" w:hAnsi="Arial" w:cs="Arial"/>
            <w:sz w:val="22"/>
            <w:szCs w:val="22"/>
          </w:rPr>
          <w:t xml:space="preserve"> Tissue Int</w:t>
        </w:r>
      </w:hyperlink>
      <w:r>
        <w:rPr>
          <w:rFonts w:ascii="Arial" w:hAnsi="Arial" w:cs="Arial"/>
          <w:sz w:val="22"/>
          <w:szCs w:val="22"/>
        </w:rPr>
        <w:t xml:space="preserve"> 79 (6) 383-388, 2006</w:t>
      </w:r>
    </w:p>
    <w:p w14:paraId="3012E3CF" w14:textId="77777777" w:rsidR="0096086D" w:rsidRDefault="009608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090260A3" w14:textId="301BF306" w:rsidR="0096086D" w:rsidRPr="00E1664B"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Pr>
          <w:rFonts w:ascii="Arial" w:hAnsi="Arial" w:cs="Arial"/>
          <w:b/>
          <w:bCs/>
          <w:sz w:val="22"/>
          <w:szCs w:val="22"/>
        </w:rPr>
        <w:t>2007</w:t>
      </w:r>
    </w:p>
    <w:p w14:paraId="3B420F61"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161. Li C, </w:t>
      </w:r>
      <w:r>
        <w:rPr>
          <w:rFonts w:ascii="Arial" w:hAnsi="Arial" w:cs="Arial"/>
          <w:b/>
          <w:bCs/>
          <w:sz w:val="22"/>
          <w:szCs w:val="22"/>
        </w:rPr>
        <w:t>Goran MI</w:t>
      </w:r>
      <w:r>
        <w:rPr>
          <w:rFonts w:ascii="Arial" w:hAnsi="Arial" w:cs="Arial"/>
          <w:sz w:val="22"/>
          <w:szCs w:val="22"/>
        </w:rPr>
        <w:t xml:space="preserve">, Kaur H, </w:t>
      </w:r>
      <w:proofErr w:type="spellStart"/>
      <w:r>
        <w:rPr>
          <w:rFonts w:ascii="Arial" w:hAnsi="Arial" w:cs="Arial"/>
          <w:sz w:val="22"/>
          <w:szCs w:val="22"/>
        </w:rPr>
        <w:t>Nollen</w:t>
      </w:r>
      <w:proofErr w:type="spellEnd"/>
      <w:r>
        <w:rPr>
          <w:rFonts w:ascii="Arial" w:hAnsi="Arial" w:cs="Arial"/>
          <w:sz w:val="22"/>
          <w:szCs w:val="22"/>
        </w:rPr>
        <w:t xml:space="preserve"> N &amp; Ahluwalia JS </w:t>
      </w:r>
      <w:r>
        <w:rPr>
          <w:rFonts w:ascii="Arial" w:hAnsi="Arial" w:cs="Arial"/>
          <w:i/>
          <w:iCs/>
          <w:sz w:val="22"/>
          <w:szCs w:val="22"/>
        </w:rPr>
        <w:t>Developmental Trajectories of Obesity during Childhood: Role of Early Life Factors Obesity</w:t>
      </w:r>
      <w:r>
        <w:rPr>
          <w:rFonts w:ascii="Arial" w:hAnsi="Arial" w:cs="Arial"/>
          <w:sz w:val="22"/>
          <w:szCs w:val="22"/>
        </w:rPr>
        <w:t xml:space="preserve"> 15: 760-771, 2007</w:t>
      </w:r>
    </w:p>
    <w:p w14:paraId="7054BE9F"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Pr>
          <w:rFonts w:ascii="Arial" w:hAnsi="Arial" w:cs="Arial"/>
          <w:color w:val="000000"/>
          <w:sz w:val="22"/>
          <w:szCs w:val="22"/>
        </w:rPr>
        <w:t xml:space="preserve">162. Afghani A &amp; </w:t>
      </w:r>
      <w:r>
        <w:rPr>
          <w:rFonts w:ascii="Arial" w:hAnsi="Arial" w:cs="Arial"/>
          <w:b/>
          <w:bCs/>
          <w:color w:val="000000"/>
          <w:sz w:val="22"/>
          <w:szCs w:val="22"/>
        </w:rPr>
        <w:t>Goran MI</w:t>
      </w:r>
      <w:r>
        <w:rPr>
          <w:rFonts w:ascii="Arial" w:hAnsi="Arial" w:cs="Arial"/>
          <w:color w:val="000000"/>
          <w:sz w:val="22"/>
          <w:szCs w:val="22"/>
        </w:rPr>
        <w:t xml:space="preserve"> </w:t>
      </w:r>
      <w:r>
        <w:rPr>
          <w:rFonts w:ascii="Arial" w:hAnsi="Arial" w:cs="Arial"/>
          <w:i/>
          <w:iCs/>
          <w:color w:val="000000"/>
          <w:sz w:val="22"/>
          <w:szCs w:val="22"/>
        </w:rPr>
        <w:t>Lower Bone Mineral Content in Hypertensive Compared with Normotensive Overweight Latino Children and Adolescents</w:t>
      </w:r>
      <w:r>
        <w:rPr>
          <w:rFonts w:ascii="Arial" w:hAnsi="Arial" w:cs="Arial"/>
          <w:color w:val="000000"/>
          <w:sz w:val="22"/>
          <w:szCs w:val="22"/>
        </w:rPr>
        <w:t xml:space="preserve"> American Journal of Hypertension 20: 190-196, 2007</w:t>
      </w:r>
    </w:p>
    <w:p w14:paraId="7E21D76A"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Pr>
          <w:rFonts w:ascii="Arial" w:hAnsi="Arial" w:cs="Arial"/>
          <w:sz w:val="22"/>
          <w:szCs w:val="22"/>
        </w:rPr>
        <w:t xml:space="preserve">163. </w:t>
      </w:r>
      <w:r>
        <w:rPr>
          <w:rFonts w:ascii="Arial" w:hAnsi="Arial" w:cs="Arial"/>
          <w:color w:val="000000"/>
          <w:sz w:val="22"/>
          <w:szCs w:val="22"/>
        </w:rPr>
        <w:t xml:space="preserve">Davis JN, Ventura EE, Alexander KE, Salguero LE, Weigensberg MJ, Crespo NC, Spruijt-Metz D, &amp; </w:t>
      </w:r>
      <w:r>
        <w:rPr>
          <w:rFonts w:ascii="Arial" w:hAnsi="Arial" w:cs="Arial"/>
          <w:b/>
          <w:bCs/>
          <w:color w:val="000000"/>
          <w:sz w:val="22"/>
          <w:szCs w:val="22"/>
        </w:rPr>
        <w:t>Goran MI</w:t>
      </w:r>
      <w:r>
        <w:rPr>
          <w:rFonts w:ascii="Arial" w:hAnsi="Arial" w:cs="Arial"/>
          <w:color w:val="000000"/>
          <w:sz w:val="22"/>
          <w:szCs w:val="22"/>
        </w:rPr>
        <w:t xml:space="preserve"> </w:t>
      </w:r>
      <w:r>
        <w:rPr>
          <w:rFonts w:ascii="Arial" w:hAnsi="Arial" w:cs="Arial"/>
          <w:i/>
          <w:iCs/>
          <w:color w:val="000000"/>
          <w:sz w:val="22"/>
          <w:szCs w:val="22"/>
        </w:rPr>
        <w:t>Feasibility of a home-based versus classroom-based nutrition intervention to reduce obesity and type 2 diabetes in Latin Youth</w:t>
      </w:r>
      <w:r>
        <w:rPr>
          <w:rFonts w:ascii="Arial" w:hAnsi="Arial" w:cs="Arial"/>
          <w:color w:val="000000"/>
          <w:sz w:val="22"/>
          <w:szCs w:val="22"/>
        </w:rPr>
        <w:t xml:space="preserve"> International Journal of Pediatric Obesity 2: 22-30, 2007.</w:t>
      </w:r>
    </w:p>
    <w:p w14:paraId="7351EEDF"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Pr>
          <w:rFonts w:ascii="Arial" w:hAnsi="Arial" w:cs="Arial"/>
          <w:color w:val="000000"/>
          <w:sz w:val="22"/>
          <w:szCs w:val="22"/>
        </w:rPr>
        <w:t xml:space="preserve">164. Davis JN, Weigensberg MJ, Shaibi GQ, Crespo NC, Kelly LA, &amp; </w:t>
      </w:r>
      <w:r>
        <w:rPr>
          <w:rFonts w:ascii="Arial" w:hAnsi="Arial" w:cs="Arial"/>
          <w:b/>
          <w:bCs/>
          <w:color w:val="000000"/>
          <w:sz w:val="22"/>
          <w:szCs w:val="22"/>
        </w:rPr>
        <w:t>Goran MI</w:t>
      </w:r>
      <w:r>
        <w:rPr>
          <w:rFonts w:ascii="Arial" w:hAnsi="Arial" w:cs="Arial"/>
          <w:color w:val="000000"/>
          <w:sz w:val="22"/>
          <w:szCs w:val="22"/>
        </w:rPr>
        <w:t xml:space="preserve"> </w:t>
      </w:r>
      <w:r>
        <w:rPr>
          <w:rFonts w:ascii="Arial" w:hAnsi="Arial" w:cs="Arial"/>
          <w:i/>
          <w:iCs/>
          <w:color w:val="000000"/>
          <w:sz w:val="22"/>
          <w:szCs w:val="22"/>
        </w:rPr>
        <w:t xml:space="preserve">Influence of breastfeeding on obesity and risk factors for type 2 diabetes in Latino youth </w:t>
      </w:r>
      <w:r>
        <w:rPr>
          <w:rFonts w:ascii="Arial" w:hAnsi="Arial" w:cs="Arial"/>
          <w:color w:val="000000"/>
          <w:sz w:val="22"/>
          <w:szCs w:val="22"/>
        </w:rPr>
        <w:t>Diabetes Care 30: 784 – 789, 2007</w:t>
      </w:r>
    </w:p>
    <w:p w14:paraId="2945DA79"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color w:val="000000"/>
          <w:sz w:val="22"/>
          <w:szCs w:val="22"/>
        </w:rPr>
        <w:t xml:space="preserve">165. </w:t>
      </w:r>
      <w:r>
        <w:rPr>
          <w:rFonts w:ascii="Arial" w:hAnsi="Arial" w:cs="Arial"/>
          <w:sz w:val="22"/>
          <w:szCs w:val="22"/>
        </w:rPr>
        <w:t xml:space="preserve">Cruz ML, Weigensberg MJ, Bergman RN, </w:t>
      </w:r>
      <w:r>
        <w:rPr>
          <w:rFonts w:ascii="Arial" w:hAnsi="Arial" w:cs="Arial"/>
          <w:b/>
          <w:bCs/>
          <w:sz w:val="22"/>
          <w:szCs w:val="22"/>
        </w:rPr>
        <w:t xml:space="preserve">Goran MI </w:t>
      </w:r>
      <w:r>
        <w:rPr>
          <w:rFonts w:ascii="Arial" w:hAnsi="Arial" w:cs="Arial"/>
          <w:i/>
          <w:iCs/>
          <w:sz w:val="22"/>
          <w:szCs w:val="22"/>
        </w:rPr>
        <w:t>Low Risk of Hypoglycemia during the Insulin-Modified Frequently Sampled Intravenous Glucose Tolerance Test in Overweight Hispanic Children</w:t>
      </w:r>
      <w:r>
        <w:rPr>
          <w:rFonts w:ascii="Arial" w:hAnsi="Arial" w:cs="Arial"/>
          <w:sz w:val="22"/>
          <w:szCs w:val="22"/>
        </w:rPr>
        <w:t xml:space="preserve">; </w:t>
      </w:r>
      <w:r>
        <w:rPr>
          <w:rFonts w:ascii="Arial" w:hAnsi="Arial" w:cs="Arial"/>
          <w:color w:val="000000"/>
          <w:sz w:val="22"/>
          <w:szCs w:val="22"/>
        </w:rPr>
        <w:t xml:space="preserve">International Journal of Pediatric Obesity </w:t>
      </w:r>
      <w:r>
        <w:rPr>
          <w:rFonts w:ascii="Arial" w:hAnsi="Arial" w:cs="Arial"/>
          <w:sz w:val="22"/>
          <w:szCs w:val="22"/>
        </w:rPr>
        <w:t>2: 122-125, 2007</w:t>
      </w:r>
    </w:p>
    <w:p w14:paraId="77DB185D"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166. </w:t>
      </w:r>
      <w:r>
        <w:rPr>
          <w:rFonts w:ascii="Arial" w:hAnsi="Arial" w:cs="Arial"/>
          <w:color w:val="000000"/>
          <w:sz w:val="22"/>
          <w:szCs w:val="22"/>
        </w:rPr>
        <w:t xml:space="preserve">Davis JN, Ventura EE, Alexander KE, Salguero LE, Weigensberg MJ, Crespo NC, Spruijt-Metz D, &amp; </w:t>
      </w:r>
      <w:r>
        <w:rPr>
          <w:rFonts w:ascii="Arial" w:hAnsi="Arial" w:cs="Arial"/>
          <w:b/>
          <w:bCs/>
          <w:color w:val="000000"/>
          <w:sz w:val="22"/>
          <w:szCs w:val="22"/>
        </w:rPr>
        <w:t xml:space="preserve">Goran MI </w:t>
      </w:r>
      <w:r>
        <w:rPr>
          <w:rFonts w:ascii="Arial" w:hAnsi="Arial" w:cs="Arial"/>
          <w:sz w:val="22"/>
          <w:szCs w:val="22"/>
        </w:rPr>
        <w:t>Reduction in added sugar intake and improvement in insulin secretion in overweight Latina Adolescents Metabolic Syndrome &amp; Related Disorders 5: 183-193, 2007</w:t>
      </w:r>
    </w:p>
    <w:p w14:paraId="2B42A1C5"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167. Shaibi GQ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Adiponectin Independently Predicts Metabolic Syndrome in Overweight Latino Youth</w:t>
      </w:r>
      <w:r>
        <w:rPr>
          <w:rFonts w:ascii="Arial" w:hAnsi="Arial" w:cs="Arial"/>
          <w:sz w:val="22"/>
          <w:szCs w:val="22"/>
        </w:rPr>
        <w:t>”  JCEM 92: 1809-1813, 2007</w:t>
      </w:r>
    </w:p>
    <w:p w14:paraId="3644D151"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Pr>
          <w:rFonts w:ascii="Arial" w:hAnsi="Arial" w:cs="Arial"/>
          <w:sz w:val="22"/>
          <w:szCs w:val="22"/>
        </w:rPr>
        <w:t xml:space="preserve">168. </w:t>
      </w:r>
      <w:r>
        <w:rPr>
          <w:rFonts w:ascii="Arial" w:hAnsi="Arial" w:cs="Arial"/>
          <w:color w:val="000000"/>
          <w:sz w:val="22"/>
          <w:szCs w:val="22"/>
        </w:rPr>
        <w:t xml:space="preserve">Byrd CE, Kelly LA, Davis JN, Spruijt-Metz D, &amp; </w:t>
      </w:r>
      <w:r>
        <w:rPr>
          <w:rFonts w:ascii="Arial" w:hAnsi="Arial" w:cs="Arial"/>
          <w:b/>
          <w:bCs/>
          <w:color w:val="000000"/>
          <w:sz w:val="22"/>
          <w:szCs w:val="22"/>
        </w:rPr>
        <w:t>Goran MI</w:t>
      </w:r>
      <w:r>
        <w:rPr>
          <w:rFonts w:ascii="Arial" w:hAnsi="Arial" w:cs="Arial"/>
          <w:color w:val="000000"/>
          <w:sz w:val="22"/>
          <w:szCs w:val="22"/>
        </w:rPr>
        <w:t xml:space="preserve"> </w:t>
      </w:r>
      <w:r>
        <w:rPr>
          <w:rFonts w:ascii="Arial" w:hAnsi="Arial" w:cs="Arial"/>
          <w:i/>
          <w:iCs/>
          <w:color w:val="000000"/>
          <w:sz w:val="22"/>
          <w:szCs w:val="22"/>
        </w:rPr>
        <w:t>Influence of Gender, Body Weight and Hispanic Ethnicity on Physical Activity in Elementary School-aged Children</w:t>
      </w:r>
      <w:r>
        <w:rPr>
          <w:rFonts w:ascii="Arial" w:hAnsi="Arial" w:cs="Arial"/>
          <w:color w:val="000000"/>
          <w:sz w:val="22"/>
          <w:szCs w:val="22"/>
        </w:rPr>
        <w:t xml:space="preserve"> International Journal of Pediatric Obesity 2: 159-166, 2007</w:t>
      </w:r>
    </w:p>
    <w:p w14:paraId="091EE699" w14:textId="77777777" w:rsidR="0096086D" w:rsidRDefault="00E77019">
      <w:pPr>
        <w:tabs>
          <w:tab w:val="right" w:pos="1240"/>
          <w:tab w:val="left" w:pos="1340"/>
        </w:tabs>
        <w:spacing w:after="20"/>
        <w:rPr>
          <w:rFonts w:ascii="Arial" w:hAnsi="Arial" w:cs="Arial"/>
          <w:sz w:val="22"/>
          <w:szCs w:val="22"/>
        </w:rPr>
      </w:pPr>
      <w:r>
        <w:rPr>
          <w:rFonts w:ascii="Arial" w:hAnsi="Arial" w:cs="Arial"/>
          <w:color w:val="000000"/>
          <w:sz w:val="22"/>
          <w:szCs w:val="22"/>
        </w:rPr>
        <w:t xml:space="preserve">169. Koebnick C, Shaibi GQ, Kelly LA, Roberts CK, Lane CJ, Toledo-Corral C, Davis JN, Byrd-Williams C, Weigensberg MJ &amp; </w:t>
      </w:r>
      <w:r>
        <w:rPr>
          <w:rFonts w:ascii="Arial" w:hAnsi="Arial" w:cs="Arial"/>
          <w:b/>
          <w:bCs/>
          <w:color w:val="000000"/>
          <w:sz w:val="22"/>
          <w:szCs w:val="22"/>
        </w:rPr>
        <w:t>Goran MI</w:t>
      </w:r>
      <w:r>
        <w:rPr>
          <w:rFonts w:ascii="Arial" w:hAnsi="Arial" w:cs="Arial"/>
          <w:color w:val="000000"/>
          <w:sz w:val="22"/>
          <w:szCs w:val="22"/>
        </w:rPr>
        <w:t xml:space="preserve"> </w:t>
      </w:r>
      <w:r>
        <w:rPr>
          <w:rFonts w:ascii="Arial" w:hAnsi="Arial" w:cs="Arial"/>
          <w:i/>
          <w:iCs/>
          <w:color w:val="000000"/>
          <w:sz w:val="22"/>
          <w:szCs w:val="22"/>
        </w:rPr>
        <w:t>Leptin-to-adiponectin ratio as independent predictor of insulin sensitivity during growth in overweight Hispanic youth</w:t>
      </w:r>
      <w:r>
        <w:rPr>
          <w:rFonts w:ascii="Arial" w:hAnsi="Arial" w:cs="Arial"/>
          <w:color w:val="000000"/>
          <w:sz w:val="22"/>
          <w:szCs w:val="22"/>
        </w:rPr>
        <w:t xml:space="preserve"> </w:t>
      </w:r>
      <w:r>
        <w:rPr>
          <w:rFonts w:ascii="Arial" w:hAnsi="Arial" w:cs="Arial"/>
          <w:sz w:val="22"/>
          <w:szCs w:val="22"/>
        </w:rPr>
        <w:t>Journal of Endocrinological Investigation 30: RC 13-16, 2007</w:t>
      </w:r>
    </w:p>
    <w:p w14:paraId="01812AB7"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Pr>
          <w:rFonts w:ascii="Arial" w:hAnsi="Arial" w:cs="Arial"/>
          <w:sz w:val="22"/>
          <w:szCs w:val="22"/>
        </w:rPr>
        <w:lastRenderedPageBreak/>
        <w:t xml:space="preserve">170. </w:t>
      </w:r>
      <w:r>
        <w:rPr>
          <w:rFonts w:ascii="Arial" w:hAnsi="Arial" w:cs="Arial"/>
          <w:color w:val="000000"/>
          <w:sz w:val="22"/>
          <w:szCs w:val="22"/>
        </w:rPr>
        <w:t xml:space="preserve">Kelly LA, Davis JN, Weigensberg MJ &amp; </w:t>
      </w:r>
      <w:r>
        <w:rPr>
          <w:rFonts w:ascii="Arial" w:hAnsi="Arial" w:cs="Arial"/>
          <w:b/>
          <w:bCs/>
          <w:color w:val="000000"/>
          <w:sz w:val="22"/>
          <w:szCs w:val="22"/>
        </w:rPr>
        <w:t>Goran MI</w:t>
      </w:r>
      <w:r>
        <w:rPr>
          <w:rFonts w:ascii="Arial" w:hAnsi="Arial" w:cs="Arial"/>
          <w:color w:val="000000"/>
          <w:sz w:val="22"/>
          <w:szCs w:val="22"/>
        </w:rPr>
        <w:t xml:space="preserve"> </w:t>
      </w:r>
      <w:r>
        <w:rPr>
          <w:rFonts w:ascii="Arial" w:hAnsi="Arial" w:cs="Arial"/>
          <w:i/>
          <w:iCs/>
          <w:color w:val="000000"/>
          <w:sz w:val="22"/>
          <w:szCs w:val="22"/>
        </w:rPr>
        <w:t xml:space="preserve">Influence of maternal versus paternal family history of type 2 diabetes on risk factors in offspring </w:t>
      </w:r>
      <w:r>
        <w:rPr>
          <w:rFonts w:ascii="Arial" w:hAnsi="Arial" w:cs="Arial"/>
          <w:color w:val="000000"/>
          <w:sz w:val="22"/>
          <w:szCs w:val="22"/>
        </w:rPr>
        <w:t>Diabetes Care 30: 2700-2705, 2007</w:t>
      </w:r>
    </w:p>
    <w:p w14:paraId="53506B9F"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Pr>
          <w:rFonts w:ascii="Arial" w:hAnsi="Arial" w:cs="Arial"/>
          <w:color w:val="000000"/>
          <w:sz w:val="22"/>
          <w:szCs w:val="22"/>
        </w:rPr>
        <w:t xml:space="preserve">171. Davis, JN, Alexander KE, Ventura EE, Kelly LA, Lane CJ, Byrd-Williams CE, Toledo-Corral CM, Roberts CK, Spruijt-Metz D, Weigensberg MJ &amp; </w:t>
      </w:r>
      <w:r>
        <w:rPr>
          <w:rFonts w:ascii="Arial" w:hAnsi="Arial" w:cs="Arial"/>
          <w:b/>
          <w:bCs/>
          <w:color w:val="000000"/>
          <w:sz w:val="22"/>
          <w:szCs w:val="22"/>
        </w:rPr>
        <w:t>Goran MI</w:t>
      </w:r>
      <w:r>
        <w:rPr>
          <w:rFonts w:ascii="Arial" w:hAnsi="Arial" w:cs="Arial"/>
          <w:color w:val="000000"/>
          <w:sz w:val="22"/>
          <w:szCs w:val="22"/>
        </w:rPr>
        <w:t xml:space="preserve">. </w:t>
      </w:r>
      <w:r>
        <w:rPr>
          <w:rFonts w:ascii="Arial" w:hAnsi="Arial" w:cs="Arial"/>
          <w:i/>
          <w:iCs/>
          <w:color w:val="000000"/>
          <w:sz w:val="22"/>
          <w:szCs w:val="22"/>
        </w:rPr>
        <w:t xml:space="preserve">Comparison of dietary sugar and glycemic index: Associations with adiposity and insulin dynamics in overweight Latino youth </w:t>
      </w:r>
      <w:r>
        <w:rPr>
          <w:rFonts w:ascii="Arial" w:hAnsi="Arial" w:cs="Arial"/>
          <w:color w:val="000000"/>
          <w:sz w:val="22"/>
          <w:szCs w:val="22"/>
        </w:rPr>
        <w:t>American Journal of Clinical Nutrition 86: 1131-1138, 2007</w:t>
      </w:r>
    </w:p>
    <w:p w14:paraId="4F3D94FE" w14:textId="77777777" w:rsidR="0096086D" w:rsidRDefault="009608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2761C3C2" w14:textId="6E5B52B0" w:rsidR="0096086D" w:rsidRPr="00E1664B"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color w:val="000000"/>
          <w:sz w:val="22"/>
          <w:szCs w:val="22"/>
        </w:rPr>
      </w:pPr>
      <w:r>
        <w:rPr>
          <w:rFonts w:ascii="Arial" w:hAnsi="Arial" w:cs="Arial"/>
          <w:b/>
          <w:bCs/>
          <w:color w:val="000000"/>
          <w:sz w:val="22"/>
          <w:szCs w:val="22"/>
        </w:rPr>
        <w:t>2008</w:t>
      </w:r>
      <w:bookmarkStart w:id="1" w:name="OLE_LINK2"/>
    </w:p>
    <w:p w14:paraId="6C9FAA96" w14:textId="77777777" w:rsidR="0096086D" w:rsidRDefault="00E7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Pr>
          <w:rFonts w:ascii="Arial" w:hAnsi="Arial" w:cs="Arial"/>
          <w:color w:val="000000"/>
          <w:sz w:val="22"/>
          <w:szCs w:val="22"/>
        </w:rPr>
        <w:t xml:space="preserve">172. </w:t>
      </w:r>
      <w:r>
        <w:rPr>
          <w:rFonts w:ascii="Arial" w:hAnsi="Arial" w:cs="Arial"/>
          <w:sz w:val="22"/>
          <w:szCs w:val="22"/>
        </w:rPr>
        <w:t xml:space="preserve">Shaibi GQ &amp; </w:t>
      </w:r>
      <w:r>
        <w:rPr>
          <w:rFonts w:ascii="Arial" w:hAnsi="Arial" w:cs="Arial"/>
          <w:b/>
          <w:bCs/>
          <w:sz w:val="22"/>
          <w:szCs w:val="22"/>
        </w:rPr>
        <w:t>Goran MI</w:t>
      </w:r>
      <w:r>
        <w:rPr>
          <w:rFonts w:ascii="Arial" w:hAnsi="Arial" w:cs="Arial"/>
          <w:sz w:val="22"/>
          <w:szCs w:val="22"/>
        </w:rPr>
        <w:t xml:space="preserve"> </w:t>
      </w:r>
      <w:r>
        <w:rPr>
          <w:rFonts w:ascii="Arial" w:hAnsi="Arial" w:cs="Arial"/>
          <w:i/>
          <w:iCs/>
          <w:color w:val="000000"/>
          <w:sz w:val="22"/>
          <w:szCs w:val="22"/>
        </w:rPr>
        <w:t>Examining Metabolic Syndrome Definitions in Overweight Hispanic Youth: A focus on insulin resistance</w:t>
      </w:r>
      <w:r>
        <w:rPr>
          <w:rFonts w:ascii="Arial" w:hAnsi="Arial" w:cs="Arial"/>
          <w:color w:val="000000"/>
          <w:sz w:val="22"/>
          <w:szCs w:val="22"/>
        </w:rPr>
        <w:t xml:space="preserve"> </w:t>
      </w:r>
      <w:r>
        <w:rPr>
          <w:rFonts w:ascii="Arial" w:hAnsi="Arial" w:cs="Arial"/>
          <w:sz w:val="22"/>
          <w:szCs w:val="22"/>
        </w:rPr>
        <w:t>Journal of Pediatrics 152: 171-176, 2008</w:t>
      </w:r>
    </w:p>
    <w:p w14:paraId="446036C6"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173. Toledo CM, Roberts CK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Insulin-Like Growth Factor-1 Is Inversely Related To Adiposity In Hispanic Adolescents</w:t>
      </w:r>
      <w:r>
        <w:rPr>
          <w:rFonts w:ascii="Arial" w:hAnsi="Arial" w:cs="Arial"/>
          <w:sz w:val="22"/>
          <w:szCs w:val="22"/>
        </w:rPr>
        <w:t xml:space="preserve"> Journal of Pediatric Endocrinology &amp; Metabolism 21: 855-864, 2008</w:t>
      </w:r>
    </w:p>
    <w:p w14:paraId="3A22348E"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174. Byrd-Williams CE, Shaibi GQ, Sun P, Lane CJ, Ventura EE, Davis JN, Kelly LA &amp; </w:t>
      </w:r>
      <w:r>
        <w:rPr>
          <w:rFonts w:ascii="Arial" w:hAnsi="Arial" w:cs="Arial"/>
          <w:b/>
          <w:bCs/>
          <w:sz w:val="22"/>
          <w:szCs w:val="22"/>
        </w:rPr>
        <w:t>Goran MI</w:t>
      </w:r>
      <w:bookmarkEnd w:id="1"/>
      <w:r>
        <w:rPr>
          <w:rFonts w:ascii="Arial" w:hAnsi="Arial" w:cs="Arial"/>
          <w:b/>
          <w:bCs/>
          <w:sz w:val="22"/>
          <w:szCs w:val="22"/>
        </w:rPr>
        <w:t xml:space="preserve"> </w:t>
      </w:r>
      <w:r>
        <w:rPr>
          <w:rFonts w:ascii="Arial" w:hAnsi="Arial" w:cs="Arial"/>
          <w:i/>
          <w:iCs/>
          <w:sz w:val="22"/>
          <w:szCs w:val="22"/>
        </w:rPr>
        <w:t>Cardiorespiratory fitness predicts changes in adiposity in overweight Hispanic boys but not girls</w:t>
      </w:r>
      <w:r>
        <w:rPr>
          <w:rFonts w:ascii="Arial" w:hAnsi="Arial" w:cs="Arial"/>
          <w:sz w:val="22"/>
          <w:szCs w:val="22"/>
        </w:rPr>
        <w:t xml:space="preserve"> Obesity 16: 1072-1077, 2008</w:t>
      </w:r>
    </w:p>
    <w:p w14:paraId="4D46F145" w14:textId="77777777" w:rsidR="0096086D" w:rsidRDefault="00E7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Pr>
          <w:rFonts w:ascii="Arial" w:hAnsi="Arial" w:cs="Arial"/>
          <w:sz w:val="22"/>
          <w:szCs w:val="22"/>
        </w:rPr>
        <w:t xml:space="preserve">175. Ventura EE, Davis JN, Alexander KE, Shaibi GQ, Weigensberg MJ, Byrd-Williams CE, Toledo-Corral CM, &amp; </w:t>
      </w:r>
      <w:r>
        <w:rPr>
          <w:rFonts w:ascii="Arial" w:hAnsi="Arial" w:cs="Arial"/>
          <w:b/>
          <w:bCs/>
          <w:sz w:val="22"/>
          <w:szCs w:val="22"/>
        </w:rPr>
        <w:t xml:space="preserve">Goran MI </w:t>
      </w:r>
      <w:r>
        <w:rPr>
          <w:rFonts w:ascii="Arial" w:hAnsi="Arial" w:cs="Arial"/>
          <w:i/>
          <w:iCs/>
          <w:sz w:val="22"/>
          <w:szCs w:val="22"/>
        </w:rPr>
        <w:t xml:space="preserve">Dietary intake and the metabolic syndrome in overweight Latino adolescents </w:t>
      </w:r>
      <w:r>
        <w:rPr>
          <w:rFonts w:ascii="Arial" w:hAnsi="Arial" w:cs="Arial"/>
          <w:sz w:val="22"/>
          <w:szCs w:val="22"/>
        </w:rPr>
        <w:t>Journal of the American Dietetic Association 108:1355-1359; 2008</w:t>
      </w:r>
    </w:p>
    <w:p w14:paraId="35A2BB0F"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176. Weigensberg MJ, Toledo-Corral CM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Association between the metabolic syndrome and serum cortisol in overweight Latino youth</w:t>
      </w:r>
      <w:r>
        <w:rPr>
          <w:rFonts w:ascii="Arial" w:hAnsi="Arial" w:cs="Arial"/>
          <w:sz w:val="22"/>
          <w:szCs w:val="22"/>
        </w:rPr>
        <w:t xml:space="preserve"> JCEM 93: 1372-1378, 2008</w:t>
      </w:r>
    </w:p>
    <w:p w14:paraId="3EEF03DE"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177. </w:t>
      </w:r>
      <w:r>
        <w:rPr>
          <w:rFonts w:ascii="Arial" w:hAnsi="Arial" w:cs="Arial"/>
          <w:b/>
          <w:bCs/>
          <w:sz w:val="22"/>
          <w:szCs w:val="22"/>
        </w:rPr>
        <w:t>Goran MI</w:t>
      </w:r>
      <w:r>
        <w:rPr>
          <w:rFonts w:ascii="Arial" w:hAnsi="Arial" w:cs="Arial"/>
          <w:sz w:val="22"/>
          <w:szCs w:val="22"/>
        </w:rPr>
        <w:t xml:space="preserve">, Davis J, Kelly L, Shaibi GQ, Spruijt-Metz D, </w:t>
      </w:r>
      <w:proofErr w:type="spellStart"/>
      <w:r>
        <w:rPr>
          <w:rFonts w:ascii="Arial" w:hAnsi="Arial" w:cs="Arial"/>
          <w:sz w:val="22"/>
          <w:szCs w:val="22"/>
        </w:rPr>
        <w:t>Soni</w:t>
      </w:r>
      <w:proofErr w:type="spellEnd"/>
      <w:r>
        <w:rPr>
          <w:rFonts w:ascii="Arial" w:hAnsi="Arial" w:cs="Arial"/>
          <w:sz w:val="22"/>
          <w:szCs w:val="22"/>
        </w:rPr>
        <w:t xml:space="preserve"> SM &amp; Weigensberg MJ </w:t>
      </w:r>
      <w:r>
        <w:rPr>
          <w:rFonts w:ascii="Arial" w:hAnsi="Arial" w:cs="Arial"/>
          <w:i/>
          <w:iCs/>
          <w:sz w:val="22"/>
          <w:szCs w:val="22"/>
        </w:rPr>
        <w:t xml:space="preserve">Low Prevalence of Pediatric Type 2 Diabetes: Where’s the Epidemic? </w:t>
      </w:r>
      <w:r>
        <w:rPr>
          <w:rFonts w:ascii="Arial" w:hAnsi="Arial" w:cs="Arial"/>
          <w:sz w:val="22"/>
          <w:szCs w:val="22"/>
        </w:rPr>
        <w:t>Journal of Pediatrics 152 (6): 753-755, 2008.</w:t>
      </w:r>
    </w:p>
    <w:p w14:paraId="7274382F" w14:textId="77777777" w:rsidR="0096086D" w:rsidRDefault="00E77019">
      <w:pPr>
        <w:jc w:val="both"/>
        <w:rPr>
          <w:rFonts w:ascii="Arial" w:hAnsi="Arial" w:cs="Arial"/>
          <w:sz w:val="22"/>
          <w:szCs w:val="22"/>
        </w:rPr>
      </w:pPr>
      <w:r>
        <w:rPr>
          <w:rFonts w:ascii="Arial" w:hAnsi="Arial" w:cs="Arial"/>
          <w:sz w:val="22"/>
          <w:szCs w:val="22"/>
        </w:rPr>
        <w:t xml:space="preserve">178. Koebnick C, Roberts CK, Shaibi GQ, Kelly LA, Lane CJ, Toledo-Corral CM, Davis JN, Ventura EE, Alexander K, Weigensberg MJ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Adiponectin and leptin independently predict insulin sensitivity but not insulin secretion or beta-cell function in overweight Hispanic adolescents</w:t>
      </w:r>
      <w:r>
        <w:rPr>
          <w:rFonts w:ascii="Arial" w:hAnsi="Arial" w:cs="Arial"/>
          <w:sz w:val="22"/>
          <w:szCs w:val="22"/>
        </w:rPr>
        <w:t xml:space="preserve"> Hormone &amp; Metabolic Research 40: 708-712; 2008</w:t>
      </w:r>
    </w:p>
    <w:p w14:paraId="6F9C496C"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179. Casazza K, </w:t>
      </w:r>
      <w:r>
        <w:rPr>
          <w:rFonts w:ascii="Arial" w:hAnsi="Arial" w:cs="Arial"/>
          <w:b/>
          <w:bCs/>
          <w:sz w:val="22"/>
          <w:szCs w:val="22"/>
        </w:rPr>
        <w:t>Goran MI</w:t>
      </w:r>
      <w:r>
        <w:rPr>
          <w:rFonts w:ascii="Arial" w:hAnsi="Arial" w:cs="Arial"/>
          <w:sz w:val="22"/>
          <w:szCs w:val="22"/>
        </w:rPr>
        <w:t xml:space="preserve"> &amp; Gower BA </w:t>
      </w:r>
      <w:r>
        <w:rPr>
          <w:rFonts w:ascii="Arial" w:hAnsi="Arial" w:cs="Arial"/>
          <w:i/>
          <w:iCs/>
          <w:sz w:val="22"/>
          <w:szCs w:val="22"/>
        </w:rPr>
        <w:t xml:space="preserve">Associations among insulin, estrogen, and fat mass gain over the pubertal transition in African American and European American girls. </w:t>
      </w:r>
      <w:r>
        <w:rPr>
          <w:rFonts w:ascii="Arial" w:hAnsi="Arial" w:cs="Arial"/>
          <w:sz w:val="22"/>
          <w:szCs w:val="22"/>
        </w:rPr>
        <w:t>JCEM 93: 2610-2615, 2008</w:t>
      </w:r>
    </w:p>
    <w:p w14:paraId="59B9B93B"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180. Shaibi GQ, Weigensberg MJ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Cardiorespiratory Fitness and Physical Activity in Youth with Type 2 Diabetes </w:t>
      </w:r>
      <w:r>
        <w:rPr>
          <w:rFonts w:ascii="Arial" w:hAnsi="Arial" w:cs="Arial"/>
          <w:sz w:val="22"/>
          <w:szCs w:val="22"/>
        </w:rPr>
        <w:t>Pediatric Diabetes 9: 460-463; 2008</w:t>
      </w:r>
    </w:p>
    <w:p w14:paraId="4503F628" w14:textId="77777777" w:rsidR="0096086D" w:rsidRDefault="00E77019">
      <w:pPr>
        <w:pStyle w:val="BodyText2"/>
        <w:spacing w:after="0" w:line="240" w:lineRule="auto"/>
        <w:jc w:val="both"/>
        <w:rPr>
          <w:rFonts w:ascii="Arial" w:hAnsi="Arial" w:cs="Arial"/>
          <w:color w:val="000000"/>
          <w:sz w:val="22"/>
          <w:szCs w:val="22"/>
        </w:rPr>
      </w:pPr>
      <w:r>
        <w:rPr>
          <w:rFonts w:ascii="Arial" w:hAnsi="Arial" w:cs="Arial"/>
          <w:sz w:val="22"/>
          <w:szCs w:val="22"/>
        </w:rPr>
        <w:t xml:space="preserve">181. </w:t>
      </w:r>
      <w:r>
        <w:rPr>
          <w:rFonts w:ascii="Arial" w:hAnsi="Arial" w:cs="Arial"/>
          <w:b/>
          <w:bCs/>
          <w:sz w:val="22"/>
          <w:szCs w:val="22"/>
        </w:rPr>
        <w:t>Goran MI</w:t>
      </w:r>
      <w:r>
        <w:rPr>
          <w:rFonts w:ascii="Arial" w:hAnsi="Arial" w:cs="Arial"/>
          <w:sz w:val="22"/>
          <w:szCs w:val="22"/>
        </w:rPr>
        <w:t xml:space="preserve">, Lane CJ, Toledo-Corral CM &amp; Weigensberg MJ </w:t>
      </w:r>
      <w:r>
        <w:rPr>
          <w:rFonts w:ascii="Arial" w:hAnsi="Arial" w:cs="Arial"/>
          <w:i/>
          <w:iCs/>
          <w:color w:val="000000"/>
          <w:sz w:val="22"/>
          <w:szCs w:val="22"/>
        </w:rPr>
        <w:t>Persistence of pre-diabetes in overweight and obese Hispanic children: Association with progressive insulin resistance, poor beta-cell function and increasing Visceral Fat</w:t>
      </w:r>
      <w:r>
        <w:rPr>
          <w:rFonts w:ascii="Arial" w:hAnsi="Arial" w:cs="Arial"/>
          <w:color w:val="000000"/>
          <w:sz w:val="22"/>
          <w:szCs w:val="22"/>
        </w:rPr>
        <w:t xml:space="preserve"> Diabetes 57: 3007-3012, 2008</w:t>
      </w:r>
    </w:p>
    <w:p w14:paraId="440741AF"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color w:val="000000"/>
          <w:sz w:val="22"/>
          <w:szCs w:val="22"/>
        </w:rPr>
        <w:t xml:space="preserve">182. </w:t>
      </w:r>
      <w:r>
        <w:rPr>
          <w:rFonts w:ascii="Arial" w:hAnsi="Arial" w:cs="Arial"/>
          <w:sz w:val="22"/>
          <w:szCs w:val="22"/>
        </w:rPr>
        <w:t xml:space="preserve">Spruijt-Metz D, Nguyen-Michel ST, Chou C-P, </w:t>
      </w:r>
      <w:r>
        <w:rPr>
          <w:rFonts w:ascii="Arial" w:hAnsi="Arial" w:cs="Arial"/>
          <w:b/>
          <w:bCs/>
          <w:sz w:val="22"/>
          <w:szCs w:val="22"/>
        </w:rPr>
        <w:t>Goran MI</w:t>
      </w:r>
      <w:r>
        <w:rPr>
          <w:rFonts w:ascii="Arial" w:hAnsi="Arial" w:cs="Arial"/>
          <w:sz w:val="22"/>
          <w:szCs w:val="22"/>
        </w:rPr>
        <w:t>, Huang T-K. </w:t>
      </w:r>
      <w:r>
        <w:rPr>
          <w:rFonts w:ascii="Arial" w:hAnsi="Arial" w:cs="Arial"/>
          <w:i/>
          <w:iCs/>
          <w:sz w:val="22"/>
          <w:szCs w:val="22"/>
        </w:rPr>
        <w:t>Reducing sedentary behavior in minority girls via a theory-based, tailored classroom intervention </w:t>
      </w:r>
      <w:r>
        <w:rPr>
          <w:rFonts w:ascii="Arial" w:hAnsi="Arial" w:cs="Arial"/>
          <w:sz w:val="22"/>
          <w:szCs w:val="22"/>
        </w:rPr>
        <w:t xml:space="preserve">Int J </w:t>
      </w:r>
      <w:proofErr w:type="spellStart"/>
      <w:r>
        <w:rPr>
          <w:rFonts w:ascii="Arial" w:hAnsi="Arial" w:cs="Arial"/>
          <w:sz w:val="22"/>
          <w:szCs w:val="22"/>
        </w:rPr>
        <w:t>Pediatr</w:t>
      </w:r>
      <w:proofErr w:type="spellEnd"/>
      <w:r>
        <w:rPr>
          <w:rFonts w:ascii="Arial" w:hAnsi="Arial" w:cs="Arial"/>
          <w:sz w:val="22"/>
          <w:szCs w:val="22"/>
        </w:rPr>
        <w:t xml:space="preserve"> </w:t>
      </w:r>
      <w:proofErr w:type="spellStart"/>
      <w:r>
        <w:rPr>
          <w:rFonts w:ascii="Arial" w:hAnsi="Arial" w:cs="Arial"/>
          <w:sz w:val="22"/>
          <w:szCs w:val="22"/>
        </w:rPr>
        <w:t>Obes</w:t>
      </w:r>
      <w:proofErr w:type="spellEnd"/>
      <w:r>
        <w:rPr>
          <w:rFonts w:ascii="Arial" w:hAnsi="Arial" w:cs="Arial"/>
          <w:sz w:val="22"/>
          <w:szCs w:val="22"/>
        </w:rPr>
        <w:t xml:space="preserve"> 3: 240-248, 2008</w:t>
      </w:r>
    </w:p>
    <w:p w14:paraId="656FB8A7" w14:textId="77777777" w:rsidR="0096086D" w:rsidRDefault="00E77019">
      <w:pPr>
        <w:jc w:val="both"/>
        <w:rPr>
          <w:rFonts w:ascii="Arial" w:hAnsi="Arial" w:cs="Arial"/>
          <w:sz w:val="22"/>
          <w:szCs w:val="22"/>
        </w:rPr>
      </w:pPr>
      <w:r>
        <w:rPr>
          <w:rFonts w:ascii="Arial" w:hAnsi="Arial" w:cs="Arial"/>
          <w:sz w:val="22"/>
          <w:szCs w:val="22"/>
        </w:rPr>
        <w:t xml:space="preserve">183.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Ethnic-Specific Pathways to Obesity-Related Disease: The Hispanic versus African American Paradox</w:t>
      </w:r>
      <w:r>
        <w:rPr>
          <w:rFonts w:ascii="Arial" w:hAnsi="Arial" w:cs="Arial"/>
          <w:sz w:val="22"/>
          <w:szCs w:val="22"/>
        </w:rPr>
        <w:t>. Obesity 16: 2561-2565, 2008</w:t>
      </w:r>
    </w:p>
    <w:p w14:paraId="0A0BD5F5"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184. Hall KL, Stokols D, Moser RP, Taylor BK, </w:t>
      </w:r>
      <w:proofErr w:type="spellStart"/>
      <w:r>
        <w:rPr>
          <w:rFonts w:ascii="Arial" w:hAnsi="Arial" w:cs="Arial"/>
          <w:sz w:val="22"/>
          <w:szCs w:val="22"/>
        </w:rPr>
        <w:t>Thornquist</w:t>
      </w:r>
      <w:proofErr w:type="spellEnd"/>
      <w:r>
        <w:rPr>
          <w:rFonts w:ascii="Arial" w:hAnsi="Arial" w:cs="Arial"/>
          <w:sz w:val="22"/>
          <w:szCs w:val="22"/>
        </w:rPr>
        <w:t xml:space="preserve"> MD, </w:t>
      </w:r>
      <w:proofErr w:type="spellStart"/>
      <w:r>
        <w:rPr>
          <w:rFonts w:ascii="Arial" w:hAnsi="Arial" w:cs="Arial"/>
          <w:sz w:val="22"/>
          <w:szCs w:val="22"/>
        </w:rPr>
        <w:t>Nebeling</w:t>
      </w:r>
      <w:proofErr w:type="spellEnd"/>
      <w:r>
        <w:rPr>
          <w:rFonts w:ascii="Arial" w:hAnsi="Arial" w:cs="Arial"/>
          <w:sz w:val="22"/>
          <w:szCs w:val="22"/>
        </w:rPr>
        <w:t xml:space="preserve"> LC, Ehret CC, Barnett MJ, </w:t>
      </w:r>
      <w:proofErr w:type="spellStart"/>
      <w:r>
        <w:rPr>
          <w:rFonts w:ascii="Arial" w:hAnsi="Arial" w:cs="Arial"/>
          <w:sz w:val="22"/>
          <w:szCs w:val="22"/>
        </w:rPr>
        <w:t>McTiernan</w:t>
      </w:r>
      <w:proofErr w:type="spellEnd"/>
      <w:r>
        <w:rPr>
          <w:rFonts w:ascii="Arial" w:hAnsi="Arial" w:cs="Arial"/>
          <w:sz w:val="22"/>
          <w:szCs w:val="22"/>
        </w:rPr>
        <w:t xml:space="preserve"> A, Berger NA, </w:t>
      </w:r>
      <w:r>
        <w:rPr>
          <w:rFonts w:ascii="Arial" w:hAnsi="Arial" w:cs="Arial"/>
          <w:b/>
          <w:bCs/>
          <w:sz w:val="22"/>
          <w:szCs w:val="22"/>
        </w:rPr>
        <w:t>Goran MI</w:t>
      </w:r>
      <w:r>
        <w:rPr>
          <w:rFonts w:ascii="Arial" w:hAnsi="Arial" w:cs="Arial"/>
          <w:sz w:val="22"/>
          <w:szCs w:val="22"/>
        </w:rPr>
        <w:t xml:space="preserve"> &amp; Jeffery RW </w:t>
      </w:r>
      <w:r>
        <w:rPr>
          <w:rFonts w:ascii="Arial" w:hAnsi="Arial" w:cs="Arial"/>
          <w:i/>
          <w:iCs/>
          <w:sz w:val="22"/>
          <w:szCs w:val="22"/>
        </w:rPr>
        <w:t xml:space="preserve">The Collaboration Readiness of Transdisciplinary Research Teams and Centers Findings from the National Cancer Institute's TREC Year-One Evaluation Study </w:t>
      </w:r>
      <w:r>
        <w:rPr>
          <w:rFonts w:ascii="Arial" w:hAnsi="Arial" w:cs="Arial"/>
          <w:sz w:val="22"/>
          <w:szCs w:val="22"/>
        </w:rPr>
        <w:t xml:space="preserve">Am J </w:t>
      </w:r>
      <w:proofErr w:type="spellStart"/>
      <w:r>
        <w:rPr>
          <w:rFonts w:ascii="Arial" w:hAnsi="Arial" w:cs="Arial"/>
          <w:sz w:val="22"/>
          <w:szCs w:val="22"/>
        </w:rPr>
        <w:t>Prev</w:t>
      </w:r>
      <w:proofErr w:type="spellEnd"/>
      <w:r>
        <w:rPr>
          <w:rFonts w:ascii="Arial" w:hAnsi="Arial" w:cs="Arial"/>
          <w:sz w:val="22"/>
          <w:szCs w:val="22"/>
        </w:rPr>
        <w:t xml:space="preserve"> Med 35 (2) S1: S161 – S 172, 2008</w:t>
      </w:r>
    </w:p>
    <w:p w14:paraId="031BD214"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185. Kelly LA, Lane CJ, Ball GDC, Weigensberg MJ, Vargas L, Davis JN, Byrd-Williams C, Ventura EE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Birth weight and Body Composition in Overweight Latino Youth: A Longitudinal Analysis </w:t>
      </w:r>
      <w:r>
        <w:rPr>
          <w:rFonts w:ascii="Arial" w:hAnsi="Arial" w:cs="Arial"/>
          <w:sz w:val="22"/>
          <w:szCs w:val="22"/>
        </w:rPr>
        <w:t>Obesity 16: 2524-2528, 2008</w:t>
      </w:r>
    </w:p>
    <w:p w14:paraId="5D56F3F9" w14:textId="77777777" w:rsidR="0096086D" w:rsidRDefault="00E77019">
      <w:pPr>
        <w:pStyle w:val="BodyText2"/>
        <w:spacing w:after="0" w:line="240" w:lineRule="auto"/>
        <w:jc w:val="both"/>
        <w:rPr>
          <w:rFonts w:ascii="Arial" w:hAnsi="Arial" w:cs="Arial"/>
          <w:sz w:val="22"/>
          <w:szCs w:val="22"/>
        </w:rPr>
      </w:pPr>
      <w:r>
        <w:rPr>
          <w:rFonts w:ascii="Arial" w:hAnsi="Arial" w:cs="Arial"/>
          <w:sz w:val="22"/>
          <w:szCs w:val="22"/>
        </w:rPr>
        <w:t xml:space="preserve">186. Koebnick C, Kelly LA, Lane CJ, Roberts CK, Shaibi GQ, Toledo-Corral CM, Davis JN, Weigensberg MJ, </w:t>
      </w:r>
      <w:r>
        <w:rPr>
          <w:rFonts w:ascii="Arial" w:hAnsi="Arial" w:cs="Arial"/>
          <w:b/>
          <w:bCs/>
          <w:sz w:val="22"/>
          <w:szCs w:val="22"/>
        </w:rPr>
        <w:t>Goran MI</w:t>
      </w:r>
      <w:r>
        <w:rPr>
          <w:rFonts w:ascii="Arial" w:hAnsi="Arial" w:cs="Arial"/>
          <w:sz w:val="22"/>
          <w:szCs w:val="22"/>
        </w:rPr>
        <w:t xml:space="preserve"> Combined association of maternal and paternal family history of diabetes on plasma leptin and adiponectin in overweight Hispanic children. Diabetic Medicine 25: 1043 – 1048, 2008</w:t>
      </w:r>
    </w:p>
    <w:p w14:paraId="6BDA85D4"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rPr>
      </w:pPr>
      <w:r>
        <w:rPr>
          <w:rFonts w:ascii="Arial" w:hAnsi="Arial" w:cs="Arial"/>
          <w:sz w:val="22"/>
          <w:szCs w:val="22"/>
        </w:rPr>
        <w:t>187.</w:t>
      </w:r>
      <w:r>
        <w:rPr>
          <w:rFonts w:ascii="Arial" w:hAnsi="Arial" w:cs="Arial"/>
          <w:sz w:val="22"/>
          <w:szCs w:val="22"/>
          <w:lang w:val="pt-BR"/>
        </w:rPr>
        <w:t xml:space="preserve"> </w:t>
      </w:r>
      <w:proofErr w:type="spellStart"/>
      <w:r>
        <w:rPr>
          <w:rFonts w:ascii="Arial" w:hAnsi="Arial" w:cs="Arial"/>
          <w:sz w:val="22"/>
          <w:szCs w:val="22"/>
          <w:lang w:val="pt-BR"/>
        </w:rPr>
        <w:t>Casazza</w:t>
      </w:r>
      <w:proofErr w:type="spellEnd"/>
      <w:r>
        <w:rPr>
          <w:rFonts w:ascii="Arial" w:hAnsi="Arial" w:cs="Arial"/>
          <w:sz w:val="22"/>
          <w:szCs w:val="22"/>
          <w:lang w:val="pt-BR"/>
        </w:rPr>
        <w:t xml:space="preserve"> K, </w:t>
      </w:r>
      <w:proofErr w:type="spellStart"/>
      <w:r>
        <w:rPr>
          <w:rFonts w:ascii="Arial" w:hAnsi="Arial" w:cs="Arial"/>
          <w:sz w:val="22"/>
          <w:szCs w:val="22"/>
          <w:lang w:val="pt-BR"/>
        </w:rPr>
        <w:t>Higgins</w:t>
      </w:r>
      <w:proofErr w:type="spellEnd"/>
      <w:r>
        <w:rPr>
          <w:rFonts w:ascii="Arial" w:hAnsi="Arial" w:cs="Arial"/>
          <w:sz w:val="22"/>
          <w:szCs w:val="22"/>
          <w:lang w:val="pt-BR"/>
        </w:rPr>
        <w:t xml:space="preserve"> PB, Fernández JR, </w:t>
      </w:r>
      <w:r>
        <w:rPr>
          <w:rFonts w:ascii="Arial" w:hAnsi="Arial" w:cs="Arial"/>
          <w:b/>
          <w:bCs/>
          <w:sz w:val="22"/>
          <w:szCs w:val="22"/>
          <w:lang w:val="pt-BR"/>
        </w:rPr>
        <w:t>Goran MI</w:t>
      </w:r>
      <w:r>
        <w:rPr>
          <w:rFonts w:ascii="Arial" w:hAnsi="Arial" w:cs="Arial"/>
          <w:sz w:val="22"/>
          <w:szCs w:val="22"/>
          <w:lang w:val="pt-BR"/>
        </w:rPr>
        <w:t xml:space="preserve"> &amp; </w:t>
      </w:r>
      <w:proofErr w:type="spellStart"/>
      <w:r>
        <w:rPr>
          <w:rFonts w:ascii="Arial" w:hAnsi="Arial" w:cs="Arial"/>
          <w:sz w:val="22"/>
          <w:szCs w:val="22"/>
          <w:lang w:val="pt-BR"/>
        </w:rPr>
        <w:t>Gower</w:t>
      </w:r>
      <w:proofErr w:type="spellEnd"/>
      <w:r>
        <w:rPr>
          <w:rFonts w:ascii="Arial" w:hAnsi="Arial" w:cs="Arial"/>
          <w:sz w:val="22"/>
          <w:szCs w:val="22"/>
          <w:lang w:val="pt-BR"/>
        </w:rPr>
        <w:t xml:space="preserve"> BA</w:t>
      </w:r>
      <w:r>
        <w:rPr>
          <w:rFonts w:ascii="Arial" w:hAnsi="Arial" w:cs="Arial"/>
          <w:b/>
          <w:bCs/>
          <w:sz w:val="22"/>
          <w:szCs w:val="22"/>
          <w:lang w:val="pt-BR"/>
        </w:rPr>
        <w:t xml:space="preserve"> </w:t>
      </w:r>
      <w:r>
        <w:rPr>
          <w:rFonts w:ascii="Arial" w:hAnsi="Arial" w:cs="Arial"/>
          <w:i/>
          <w:iCs/>
          <w:sz w:val="22"/>
          <w:szCs w:val="22"/>
        </w:rPr>
        <w:t xml:space="preserve">Longitudinal analysis of the insulin-like growth factor system in African American and European American children and </w:t>
      </w:r>
      <w:r>
        <w:rPr>
          <w:rFonts w:ascii="Arial" w:hAnsi="Arial" w:cs="Arial"/>
          <w:i/>
          <w:iCs/>
          <w:sz w:val="22"/>
          <w:szCs w:val="22"/>
        </w:rPr>
        <w:lastRenderedPageBreak/>
        <w:t>adolescents</w:t>
      </w:r>
      <w:r>
        <w:rPr>
          <w:rFonts w:ascii="Arial" w:hAnsi="Arial" w:cs="Arial"/>
          <w:sz w:val="22"/>
          <w:szCs w:val="22"/>
        </w:rPr>
        <w:t xml:space="preserve"> JCEM 93: 4917 – 4923, 2008</w:t>
      </w:r>
    </w:p>
    <w:p w14:paraId="394CF5DA" w14:textId="77777777" w:rsidR="0096086D" w:rsidRDefault="0096086D">
      <w:pPr>
        <w:pStyle w:val="BodyText2"/>
        <w:spacing w:after="0" w:line="240" w:lineRule="auto"/>
        <w:jc w:val="both"/>
        <w:rPr>
          <w:rFonts w:ascii="Arial" w:hAnsi="Arial" w:cs="Arial"/>
          <w:sz w:val="22"/>
          <w:szCs w:val="22"/>
        </w:rPr>
      </w:pPr>
    </w:p>
    <w:p w14:paraId="51BA85F2" w14:textId="408013D0" w:rsidR="0096086D" w:rsidRPr="00E1664B"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Pr>
          <w:rFonts w:ascii="Arial" w:hAnsi="Arial" w:cs="Arial"/>
          <w:b/>
          <w:bCs/>
          <w:sz w:val="22"/>
          <w:szCs w:val="22"/>
        </w:rPr>
        <w:t>2009</w:t>
      </w:r>
    </w:p>
    <w:p w14:paraId="7BB17CFC"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188. Davis JN, Nelson MC, Ventura EE, Lytle LA,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A brief dietary screener Appropriate for overweight Latino adolescents?</w:t>
      </w:r>
      <w:r>
        <w:rPr>
          <w:rFonts w:ascii="Arial" w:hAnsi="Arial" w:cs="Arial"/>
          <w:sz w:val="22"/>
          <w:szCs w:val="22"/>
        </w:rPr>
        <w:t xml:space="preserve"> J Am Diet Assoc 109: 725 – 729, 2009</w:t>
      </w:r>
    </w:p>
    <w:p w14:paraId="6314DB36"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189. Afghani A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The Interrelationships between Abdominal Adiposity, Leptin, and Bone Mineral Content in Overweight Latino Children</w:t>
      </w:r>
      <w:r>
        <w:rPr>
          <w:rFonts w:ascii="Arial" w:hAnsi="Arial" w:cs="Arial"/>
          <w:sz w:val="22"/>
          <w:szCs w:val="22"/>
        </w:rPr>
        <w:t xml:space="preserve"> Hormone Research 72: 82-87, 2009</w:t>
      </w:r>
    </w:p>
    <w:p w14:paraId="322A96A3"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190. Weigensberg MJ, Lane CJ, Winners O, Wright T, Nguyen-Rodriguez S, </w:t>
      </w:r>
      <w:r>
        <w:rPr>
          <w:rFonts w:ascii="Arial" w:hAnsi="Arial" w:cs="Arial"/>
          <w:b/>
          <w:bCs/>
          <w:sz w:val="22"/>
          <w:szCs w:val="22"/>
        </w:rPr>
        <w:t>Goran MI</w:t>
      </w:r>
      <w:r>
        <w:rPr>
          <w:rFonts w:ascii="Arial" w:hAnsi="Arial" w:cs="Arial"/>
          <w:sz w:val="22"/>
          <w:szCs w:val="22"/>
        </w:rPr>
        <w:t>, Spruijt-Metz D.</w:t>
      </w:r>
      <w:r>
        <w:rPr>
          <w:rFonts w:ascii="Arial" w:hAnsi="Arial" w:cs="Arial"/>
          <w:sz w:val="22"/>
          <w:szCs w:val="22"/>
          <w:vertAlign w:val="superscript"/>
        </w:rPr>
        <w:t>  </w:t>
      </w:r>
      <w:r>
        <w:rPr>
          <w:rFonts w:ascii="Arial" w:hAnsi="Arial" w:cs="Arial"/>
          <w:i/>
          <w:iCs/>
          <w:sz w:val="22"/>
          <w:szCs w:val="22"/>
        </w:rPr>
        <w:t xml:space="preserve">Acute effects of stress-reduction Interactive Guided </w:t>
      </w:r>
      <w:proofErr w:type="spellStart"/>
      <w:r>
        <w:rPr>
          <w:rFonts w:ascii="Arial" w:hAnsi="Arial" w:cs="Arial"/>
          <w:i/>
          <w:iCs/>
          <w:sz w:val="22"/>
          <w:szCs w:val="22"/>
        </w:rPr>
        <w:t>ImagerySM</w:t>
      </w:r>
      <w:proofErr w:type="spellEnd"/>
      <w:r>
        <w:rPr>
          <w:rFonts w:ascii="Arial" w:hAnsi="Arial" w:cs="Arial"/>
          <w:i/>
          <w:iCs/>
          <w:sz w:val="22"/>
          <w:szCs w:val="22"/>
        </w:rPr>
        <w:t xml:space="preserve"> on salivary cortisol in overweight Latino adolescents </w:t>
      </w:r>
      <w:r>
        <w:rPr>
          <w:rFonts w:ascii="Arial" w:hAnsi="Arial" w:cs="Arial"/>
          <w:sz w:val="22"/>
          <w:szCs w:val="22"/>
        </w:rPr>
        <w:t>Journal of Alternative and Complementary Medicine</w:t>
      </w:r>
      <w:r>
        <w:rPr>
          <w:rFonts w:ascii="Arial" w:hAnsi="Arial" w:cs="Arial"/>
          <w:i/>
          <w:iCs/>
          <w:sz w:val="22"/>
          <w:szCs w:val="22"/>
        </w:rPr>
        <w:t xml:space="preserve"> </w:t>
      </w:r>
      <w:r>
        <w:rPr>
          <w:rFonts w:ascii="Arial" w:hAnsi="Arial" w:cs="Arial"/>
          <w:sz w:val="22"/>
          <w:szCs w:val="22"/>
        </w:rPr>
        <w:t>15: 297 – 303, 2009</w:t>
      </w:r>
    </w:p>
    <w:p w14:paraId="32440BF2" w14:textId="77777777" w:rsidR="003371ED" w:rsidRDefault="00E77019" w:rsidP="003371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191. Casazza K, </w:t>
      </w:r>
      <w:proofErr w:type="spellStart"/>
      <w:r>
        <w:rPr>
          <w:rFonts w:ascii="Arial" w:hAnsi="Arial" w:cs="Arial"/>
          <w:sz w:val="22"/>
          <w:szCs w:val="22"/>
        </w:rPr>
        <w:t>Phadke</w:t>
      </w:r>
      <w:proofErr w:type="spellEnd"/>
      <w:r>
        <w:rPr>
          <w:rFonts w:ascii="Arial" w:hAnsi="Arial" w:cs="Arial"/>
          <w:sz w:val="22"/>
          <w:szCs w:val="22"/>
        </w:rPr>
        <w:t xml:space="preserve"> RP, Fernandez JR, Watanabe RM, </w:t>
      </w:r>
      <w:r>
        <w:rPr>
          <w:rFonts w:ascii="Arial" w:hAnsi="Arial" w:cs="Arial"/>
          <w:b/>
          <w:bCs/>
          <w:sz w:val="22"/>
          <w:szCs w:val="22"/>
        </w:rPr>
        <w:t>Goran MI</w:t>
      </w:r>
      <w:r>
        <w:rPr>
          <w:rFonts w:ascii="Arial" w:hAnsi="Arial" w:cs="Arial"/>
          <w:sz w:val="22"/>
          <w:szCs w:val="22"/>
        </w:rPr>
        <w:t xml:space="preserve">, B.A Gower </w:t>
      </w:r>
      <w:r>
        <w:rPr>
          <w:rFonts w:ascii="Arial" w:hAnsi="Arial" w:cs="Arial"/>
          <w:i/>
          <w:iCs/>
          <w:sz w:val="22"/>
          <w:szCs w:val="22"/>
        </w:rPr>
        <w:t xml:space="preserve">Obesity Attenuates the Contribution of African Admixture to the Insulin Secretory Profile in Peripubertal Children: A Longitudinal Analysis </w:t>
      </w:r>
      <w:r>
        <w:rPr>
          <w:rFonts w:ascii="Arial" w:hAnsi="Arial" w:cs="Arial"/>
          <w:sz w:val="22"/>
          <w:szCs w:val="22"/>
        </w:rPr>
        <w:t>Obesity 17: 1318 – 1325, 2009</w:t>
      </w:r>
    </w:p>
    <w:p w14:paraId="33C0A18B" w14:textId="778B22F8" w:rsidR="003371ED" w:rsidRPr="003371ED" w:rsidRDefault="003371ED" w:rsidP="003371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371ED">
        <w:rPr>
          <w:rFonts w:ascii="Arial" w:hAnsi="Arial" w:cs="Arial"/>
        </w:rPr>
        <w:t xml:space="preserve">192. </w:t>
      </w:r>
      <w:r w:rsidRPr="003371ED">
        <w:rPr>
          <w:rFonts w:ascii="Arial" w:hAnsi="Arial" w:cs="Arial"/>
          <w:sz w:val="22"/>
          <w:szCs w:val="22"/>
        </w:rPr>
        <w:t>Spruijt-Metz D</w:t>
      </w:r>
      <w:r w:rsidRPr="003371ED">
        <w:rPr>
          <w:rFonts w:ascii="Arial" w:hAnsi="Arial" w:cs="Arial"/>
          <w:bCs/>
          <w:sz w:val="22"/>
          <w:szCs w:val="22"/>
        </w:rPr>
        <w:t>,</w:t>
      </w:r>
      <w:r w:rsidRPr="003371ED">
        <w:rPr>
          <w:rFonts w:ascii="Arial" w:hAnsi="Arial" w:cs="Arial"/>
          <w:sz w:val="22"/>
          <w:szCs w:val="22"/>
        </w:rPr>
        <w:t xml:space="preserve"> Belcher B, Anderson D, Lane CJ, Chou C-P, Salter D, Davis JN, Hsu Y-W, </w:t>
      </w:r>
      <w:proofErr w:type="spellStart"/>
      <w:r w:rsidRPr="003371ED">
        <w:rPr>
          <w:rFonts w:ascii="Arial" w:hAnsi="Arial" w:cs="Arial"/>
          <w:sz w:val="22"/>
          <w:szCs w:val="22"/>
        </w:rPr>
        <w:t>Neuhouser</w:t>
      </w:r>
      <w:proofErr w:type="spellEnd"/>
      <w:r w:rsidRPr="003371ED">
        <w:rPr>
          <w:rFonts w:ascii="Arial" w:hAnsi="Arial" w:cs="Arial"/>
          <w:sz w:val="22"/>
          <w:szCs w:val="22"/>
        </w:rPr>
        <w:t xml:space="preserve"> ML, Richey JM, </w:t>
      </w:r>
      <w:r w:rsidRPr="003371ED">
        <w:rPr>
          <w:rFonts w:ascii="Arial" w:hAnsi="Arial" w:cs="Arial"/>
          <w:b/>
          <w:bCs/>
          <w:sz w:val="22"/>
          <w:szCs w:val="22"/>
        </w:rPr>
        <w:t>Goran MI</w:t>
      </w:r>
      <w:r w:rsidRPr="003371ED">
        <w:rPr>
          <w:rFonts w:ascii="Arial" w:hAnsi="Arial" w:cs="Arial"/>
          <w:bCs/>
          <w:sz w:val="22"/>
          <w:szCs w:val="22"/>
        </w:rPr>
        <w:t>,</w:t>
      </w:r>
      <w:r w:rsidRPr="003371ED">
        <w:rPr>
          <w:rFonts w:ascii="Arial" w:hAnsi="Arial" w:cs="Arial"/>
          <w:sz w:val="22"/>
          <w:szCs w:val="22"/>
        </w:rPr>
        <w:t xml:space="preserve"> McKenzie TL, Weigensberg MJ. </w:t>
      </w:r>
      <w:r w:rsidRPr="003371ED">
        <w:rPr>
          <w:rFonts w:ascii="Arial" w:hAnsi="Arial" w:cs="Arial"/>
          <w:bCs/>
          <w:i/>
          <w:iCs/>
          <w:color w:val="000000"/>
          <w:sz w:val="22"/>
          <w:szCs w:val="22"/>
        </w:rPr>
        <w:t>A high sugar, low fiber meal leads to higher leptin and physical activity levels in overweight Latina females as opposed to a low sugar, high fiber meal</w:t>
      </w:r>
      <w:r w:rsidRPr="003371ED">
        <w:rPr>
          <w:rFonts w:ascii="Arial" w:hAnsi="Arial" w:cs="Arial"/>
          <w:i/>
          <w:iCs/>
          <w:sz w:val="22"/>
          <w:szCs w:val="22"/>
        </w:rPr>
        <w:t xml:space="preserve"> </w:t>
      </w:r>
      <w:r w:rsidRPr="003371ED">
        <w:rPr>
          <w:rFonts w:ascii="Arial" w:hAnsi="Arial" w:cs="Arial"/>
          <w:sz w:val="22"/>
          <w:szCs w:val="22"/>
        </w:rPr>
        <w:t>JADA</w:t>
      </w:r>
      <w:r w:rsidRPr="003371ED">
        <w:rPr>
          <w:rFonts w:ascii="Arial" w:hAnsi="Arial" w:cs="Arial"/>
          <w:i/>
          <w:iCs/>
          <w:sz w:val="22"/>
          <w:szCs w:val="22"/>
        </w:rPr>
        <w:t xml:space="preserve"> </w:t>
      </w:r>
      <w:r w:rsidRPr="003371ED">
        <w:rPr>
          <w:rFonts w:ascii="Arial" w:hAnsi="Arial" w:cs="Arial"/>
          <w:sz w:val="22"/>
          <w:szCs w:val="22"/>
        </w:rPr>
        <w:t>109: 1058 – 1063, 2009</w:t>
      </w:r>
    </w:p>
    <w:p w14:paraId="3208E1E8"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193. Ventura EE, Davis JN, Byrd-Williams CB, Alexander KE, McClain A, Lane CJ, Spruijt-Metz D, Weigensberg MJ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Improvements in insulin secretion and visceral fat in response to low-sugar, high-fiber dietary intervention in overweight Latino adolescents </w:t>
      </w:r>
      <w:r>
        <w:rPr>
          <w:rFonts w:ascii="Arial" w:hAnsi="Arial" w:cs="Arial"/>
          <w:sz w:val="22"/>
          <w:szCs w:val="22"/>
        </w:rPr>
        <w:t>Archives of Pediatric &amp; Adolescent Medicine 163: 320-327, 2009.</w:t>
      </w:r>
    </w:p>
    <w:p w14:paraId="19CF4671"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194. Davis JN, Kelly LA, Lane CJ, Ventura EE, Byrd-Williams CE, Alexander KA, Azen SP Chou CP, Spruijt-Metz D, Weigensberg MJ, Berhane K,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Randomized control trial to improve adiposity and insulin resistance overweight Latino adolescents.</w:t>
      </w:r>
      <w:r>
        <w:rPr>
          <w:rFonts w:ascii="Arial" w:hAnsi="Arial" w:cs="Arial"/>
          <w:sz w:val="22"/>
          <w:szCs w:val="22"/>
        </w:rPr>
        <w:t xml:space="preserve"> Obesity 17: 1542 – 1548, 2009.</w:t>
      </w:r>
    </w:p>
    <w:p w14:paraId="3FCE29A1" w14:textId="77777777" w:rsidR="0096086D" w:rsidRDefault="00E77019">
      <w:pPr>
        <w:jc w:val="both"/>
        <w:rPr>
          <w:rFonts w:ascii="Arial" w:hAnsi="Arial" w:cs="Arial"/>
          <w:sz w:val="22"/>
          <w:szCs w:val="22"/>
        </w:rPr>
      </w:pPr>
      <w:r>
        <w:rPr>
          <w:rFonts w:ascii="Arial" w:hAnsi="Arial" w:cs="Arial"/>
          <w:sz w:val="22"/>
          <w:szCs w:val="22"/>
        </w:rPr>
        <w:t xml:space="preserve">195. Davis JN, Tung A, </w:t>
      </w:r>
      <w:proofErr w:type="spellStart"/>
      <w:r>
        <w:rPr>
          <w:rFonts w:ascii="Arial" w:hAnsi="Arial" w:cs="Arial"/>
          <w:sz w:val="22"/>
          <w:szCs w:val="22"/>
        </w:rPr>
        <w:t>Chak</w:t>
      </w:r>
      <w:proofErr w:type="spellEnd"/>
      <w:r>
        <w:rPr>
          <w:rFonts w:ascii="Arial" w:hAnsi="Arial" w:cs="Arial"/>
          <w:sz w:val="22"/>
          <w:szCs w:val="22"/>
        </w:rPr>
        <w:t xml:space="preserve"> SS, Ventura EE, Byrd-Williams CE, Alexander KE, Lane CJ, Weigensberg MJ, Spruijt-Metz D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Aerobic and</w:t>
      </w:r>
      <w:r>
        <w:rPr>
          <w:rFonts w:ascii="Arial" w:hAnsi="Arial" w:cs="Arial"/>
          <w:b/>
          <w:bCs/>
          <w:i/>
          <w:iCs/>
          <w:sz w:val="22"/>
          <w:szCs w:val="22"/>
        </w:rPr>
        <w:t xml:space="preserve"> </w:t>
      </w:r>
      <w:r>
        <w:rPr>
          <w:rFonts w:ascii="Arial" w:hAnsi="Arial" w:cs="Arial"/>
          <w:i/>
          <w:iCs/>
          <w:sz w:val="22"/>
          <w:szCs w:val="22"/>
        </w:rPr>
        <w:t xml:space="preserve">strength training reduces adiposity in overweight Latina adolescents </w:t>
      </w:r>
      <w:r>
        <w:rPr>
          <w:rFonts w:ascii="Arial" w:hAnsi="Arial" w:cs="Arial"/>
          <w:sz w:val="22"/>
          <w:szCs w:val="22"/>
        </w:rPr>
        <w:t>MSSE 41: 1494 – 1503, 2009.</w:t>
      </w:r>
    </w:p>
    <w:p w14:paraId="631FD164"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196. Alexander KE, Ventura EE, Spruijt- Metz D, Weigensberg MJ, </w:t>
      </w:r>
      <w:r>
        <w:rPr>
          <w:rFonts w:ascii="Arial" w:hAnsi="Arial" w:cs="Arial"/>
          <w:b/>
          <w:bCs/>
          <w:sz w:val="22"/>
          <w:szCs w:val="22"/>
        </w:rPr>
        <w:t>Goran MI</w:t>
      </w:r>
      <w:r>
        <w:rPr>
          <w:rFonts w:ascii="Arial" w:hAnsi="Arial" w:cs="Arial"/>
          <w:sz w:val="22"/>
          <w:szCs w:val="22"/>
        </w:rPr>
        <w:t xml:space="preserve"> &amp; Davis JN </w:t>
      </w:r>
      <w:r>
        <w:rPr>
          <w:rFonts w:ascii="Arial" w:hAnsi="Arial" w:cs="Arial"/>
          <w:i/>
          <w:iCs/>
          <w:sz w:val="22"/>
          <w:szCs w:val="22"/>
        </w:rPr>
        <w:t xml:space="preserve">Association of breakfast skipping with visceral fat and insulin indices in overweight Latino youth </w:t>
      </w:r>
      <w:r>
        <w:rPr>
          <w:rFonts w:ascii="Arial" w:hAnsi="Arial" w:cs="Arial"/>
          <w:sz w:val="22"/>
          <w:szCs w:val="22"/>
        </w:rPr>
        <w:t>Obesity 17: 1528 – 1533, 2009</w:t>
      </w:r>
    </w:p>
    <w:p w14:paraId="56B0C33E"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197. Toledo-Corral CM, Ventura EE, Lane CJ, Weigensberg MJ, Li Y, Hodis HN &amp; </w:t>
      </w:r>
      <w:r>
        <w:rPr>
          <w:rFonts w:ascii="Arial" w:hAnsi="Arial" w:cs="Arial"/>
          <w:b/>
          <w:bCs/>
          <w:sz w:val="22"/>
          <w:szCs w:val="22"/>
        </w:rPr>
        <w:t>Goran MI</w:t>
      </w:r>
      <w:r>
        <w:rPr>
          <w:rFonts w:ascii="Arial" w:hAnsi="Arial" w:cs="Arial"/>
          <w:sz w:val="22"/>
          <w:szCs w:val="22"/>
        </w:rPr>
        <w:t>. </w:t>
      </w:r>
      <w:r>
        <w:rPr>
          <w:rFonts w:ascii="Arial" w:hAnsi="Arial" w:cs="Arial"/>
          <w:i/>
          <w:iCs/>
          <w:sz w:val="22"/>
          <w:szCs w:val="22"/>
        </w:rPr>
        <w:t xml:space="preserve">Persistence of the metabolic syndrome and its influence on carotid intima media thickness (CIMT) in overweight Latino children </w:t>
      </w:r>
      <w:r>
        <w:rPr>
          <w:rFonts w:ascii="Arial" w:hAnsi="Arial" w:cs="Arial"/>
          <w:sz w:val="22"/>
          <w:szCs w:val="22"/>
        </w:rPr>
        <w:t>Atherosclerosis 206 (2): 594-598, 2009</w:t>
      </w:r>
    </w:p>
    <w:p w14:paraId="563EFA2A"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198. Ventura EE, Lane CJ, Toledo-Corral CM, Weigensberg MJ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Persistent metabolic syndrome is associated with decreased insulin sensitivity and lower beta cell function in overweight Latino children </w:t>
      </w:r>
      <w:r>
        <w:rPr>
          <w:rFonts w:ascii="Arial" w:hAnsi="Arial" w:cs="Arial"/>
          <w:sz w:val="22"/>
          <w:szCs w:val="22"/>
        </w:rPr>
        <w:t>Journal of Pediatrics 155 (4): 535 – 541, 2009</w:t>
      </w:r>
    </w:p>
    <w:p w14:paraId="490FF287"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199. </w:t>
      </w:r>
      <w:proofErr w:type="spellStart"/>
      <w:r>
        <w:rPr>
          <w:rFonts w:ascii="Arial" w:hAnsi="Arial" w:cs="Arial"/>
          <w:sz w:val="22"/>
          <w:szCs w:val="22"/>
        </w:rPr>
        <w:t>Retnakaran</w:t>
      </w:r>
      <w:proofErr w:type="spellEnd"/>
      <w:r>
        <w:rPr>
          <w:rFonts w:ascii="Arial" w:hAnsi="Arial" w:cs="Arial"/>
          <w:sz w:val="22"/>
          <w:szCs w:val="22"/>
        </w:rPr>
        <w:t xml:space="preserve"> R, Qi Y, </w:t>
      </w:r>
      <w:r>
        <w:rPr>
          <w:rFonts w:ascii="Arial" w:hAnsi="Arial" w:cs="Arial"/>
          <w:b/>
          <w:bCs/>
          <w:sz w:val="22"/>
          <w:szCs w:val="22"/>
        </w:rPr>
        <w:t>Goran MI</w:t>
      </w:r>
      <w:r>
        <w:rPr>
          <w:rFonts w:ascii="Arial" w:hAnsi="Arial" w:cs="Arial"/>
          <w:sz w:val="22"/>
          <w:szCs w:val="22"/>
        </w:rPr>
        <w:t xml:space="preserve">, Hamilton J. </w:t>
      </w:r>
      <w:r>
        <w:rPr>
          <w:rFonts w:ascii="Arial" w:hAnsi="Arial" w:cs="Arial"/>
          <w:i/>
          <w:iCs/>
          <w:sz w:val="22"/>
          <w:szCs w:val="22"/>
        </w:rPr>
        <w:t>Evaluation of proposed oral disposition index measures in relation to the actual disposition index</w:t>
      </w:r>
      <w:r>
        <w:rPr>
          <w:rFonts w:ascii="Arial" w:hAnsi="Arial" w:cs="Arial"/>
          <w:sz w:val="22"/>
          <w:szCs w:val="22"/>
        </w:rPr>
        <w:t>. Diabetic Medicine 2009 26: 1198 – 1203, 2009</w:t>
      </w:r>
    </w:p>
    <w:p w14:paraId="03D7F3A6"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
          <w:iCs/>
          <w:sz w:val="22"/>
          <w:szCs w:val="22"/>
        </w:rPr>
      </w:pPr>
      <w:r>
        <w:rPr>
          <w:rFonts w:ascii="Arial" w:hAnsi="Arial" w:cs="Arial"/>
          <w:sz w:val="22"/>
          <w:szCs w:val="22"/>
        </w:rPr>
        <w:t xml:space="preserve">200. Davis JN, Alexander KE, Ventura EE, Toledo-Corral CM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Inverse relationship between dietary fiber intake and visceral adiposity in overweight Latino youth </w:t>
      </w:r>
      <w:r>
        <w:rPr>
          <w:rFonts w:ascii="Arial" w:hAnsi="Arial" w:cs="Arial"/>
          <w:sz w:val="22"/>
          <w:szCs w:val="22"/>
        </w:rPr>
        <w:t xml:space="preserve">Am J Clin </w:t>
      </w:r>
      <w:proofErr w:type="spellStart"/>
      <w:r>
        <w:rPr>
          <w:rFonts w:ascii="Arial" w:hAnsi="Arial" w:cs="Arial"/>
          <w:sz w:val="22"/>
          <w:szCs w:val="22"/>
        </w:rPr>
        <w:t>Nutr</w:t>
      </w:r>
      <w:proofErr w:type="spellEnd"/>
      <w:r>
        <w:rPr>
          <w:rFonts w:ascii="Arial" w:hAnsi="Arial" w:cs="Arial"/>
          <w:sz w:val="22"/>
          <w:szCs w:val="22"/>
        </w:rPr>
        <w:t xml:space="preserve"> 90: 1160 – 1166, 2009</w:t>
      </w:r>
    </w:p>
    <w:p w14:paraId="0EAAC92D"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201.  Adam TC, Toledo-Coral C, Lane CJ, Weigensberg MJ, Spruijt-Metz D, Davies JN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Insulin Sensitivity As An Independent Predictor Of Fat Mass Gain In Hispanic Adolescents: A Longitudinal Analysis </w:t>
      </w:r>
      <w:r>
        <w:rPr>
          <w:rFonts w:ascii="Arial" w:hAnsi="Arial" w:cs="Arial"/>
          <w:sz w:val="22"/>
          <w:szCs w:val="22"/>
        </w:rPr>
        <w:t>Diabetes Care 32: 2114-2115, 2009</w:t>
      </w:r>
    </w:p>
    <w:p w14:paraId="48F47AB8" w14:textId="77777777" w:rsidR="0096086D" w:rsidRDefault="0096086D">
      <w:pPr>
        <w:jc w:val="both"/>
        <w:rPr>
          <w:rFonts w:ascii="Arial" w:hAnsi="Arial" w:cs="Arial"/>
          <w:sz w:val="22"/>
          <w:szCs w:val="22"/>
        </w:rPr>
      </w:pPr>
    </w:p>
    <w:p w14:paraId="463A21DB" w14:textId="0C84DF5E" w:rsidR="0096086D" w:rsidRDefault="00E77019">
      <w:pPr>
        <w:jc w:val="both"/>
        <w:rPr>
          <w:rFonts w:ascii="Arial" w:hAnsi="Arial" w:cs="Arial"/>
          <w:b/>
          <w:bCs/>
          <w:sz w:val="22"/>
          <w:szCs w:val="22"/>
        </w:rPr>
      </w:pPr>
      <w:r>
        <w:rPr>
          <w:rFonts w:ascii="Arial" w:hAnsi="Arial" w:cs="Arial"/>
          <w:b/>
          <w:bCs/>
          <w:sz w:val="22"/>
          <w:szCs w:val="22"/>
        </w:rPr>
        <w:t>2010</w:t>
      </w:r>
    </w:p>
    <w:p w14:paraId="3F31B044"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202. Hu HH, Nayak KS, Kim H-K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Comparison of Fat-Water MRI and Single-Voxel MRS in the Assessment of Hepatic and Pancreatic Fat Fractions in Humans </w:t>
      </w:r>
      <w:r>
        <w:rPr>
          <w:rFonts w:ascii="Arial" w:hAnsi="Arial" w:cs="Arial"/>
          <w:sz w:val="22"/>
          <w:szCs w:val="22"/>
        </w:rPr>
        <w:t>Obesity 18: 841-847, 2010</w:t>
      </w:r>
    </w:p>
    <w:p w14:paraId="7043F525"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203. Byrd-Williams CE, Belcher BR, </w:t>
      </w:r>
      <w:proofErr w:type="spellStart"/>
      <w:r>
        <w:rPr>
          <w:rFonts w:ascii="Arial" w:hAnsi="Arial" w:cs="Arial"/>
          <w:sz w:val="22"/>
          <w:szCs w:val="22"/>
        </w:rPr>
        <w:t>Spruijtz</w:t>
      </w:r>
      <w:proofErr w:type="spellEnd"/>
      <w:r>
        <w:rPr>
          <w:rFonts w:ascii="Arial" w:hAnsi="Arial" w:cs="Arial"/>
          <w:sz w:val="22"/>
          <w:szCs w:val="22"/>
        </w:rPr>
        <w:t xml:space="preserve">-Metz D, Davis JN, Ventura EE, Kelly LA, Azen SP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Increased physical activity and Reduced Adiposity in overweight Hispanic </w:t>
      </w:r>
      <w:r>
        <w:rPr>
          <w:rFonts w:ascii="Arial" w:hAnsi="Arial" w:cs="Arial"/>
          <w:i/>
          <w:iCs/>
          <w:sz w:val="22"/>
          <w:szCs w:val="22"/>
        </w:rPr>
        <w:lastRenderedPageBreak/>
        <w:t xml:space="preserve">Adolescents </w:t>
      </w:r>
      <w:r>
        <w:rPr>
          <w:rFonts w:ascii="Arial" w:hAnsi="Arial" w:cs="Arial"/>
          <w:sz w:val="22"/>
          <w:szCs w:val="22"/>
        </w:rPr>
        <w:t>MSSE</w:t>
      </w:r>
      <w:r>
        <w:rPr>
          <w:rFonts w:ascii="Arial" w:hAnsi="Arial" w:cs="Arial"/>
          <w:i/>
          <w:iCs/>
          <w:sz w:val="22"/>
          <w:szCs w:val="22"/>
        </w:rPr>
        <w:t xml:space="preserve"> </w:t>
      </w:r>
      <w:r>
        <w:rPr>
          <w:rFonts w:ascii="Arial" w:hAnsi="Arial" w:cs="Arial"/>
          <w:sz w:val="22"/>
          <w:szCs w:val="22"/>
        </w:rPr>
        <w:t>42: 478-484, 2010</w:t>
      </w:r>
    </w:p>
    <w:p w14:paraId="7A20817A" w14:textId="77777777" w:rsidR="0096086D" w:rsidRDefault="00E77019">
      <w:pPr>
        <w:jc w:val="both"/>
        <w:rPr>
          <w:rFonts w:ascii="Arial" w:hAnsi="Arial" w:cs="Arial"/>
          <w:color w:val="2B2B2B"/>
          <w:sz w:val="22"/>
          <w:szCs w:val="22"/>
        </w:rPr>
      </w:pPr>
      <w:r>
        <w:rPr>
          <w:rFonts w:ascii="Arial" w:hAnsi="Arial" w:cs="Arial"/>
          <w:color w:val="2B2B2B"/>
          <w:sz w:val="22"/>
          <w:szCs w:val="22"/>
        </w:rPr>
        <w:t xml:space="preserve">204. Hu HH, Smith DL, Nayak KS, </w:t>
      </w:r>
      <w:r>
        <w:rPr>
          <w:rFonts w:ascii="Arial" w:hAnsi="Arial" w:cs="Arial"/>
          <w:b/>
          <w:bCs/>
          <w:color w:val="2B2B2B"/>
          <w:sz w:val="22"/>
          <w:szCs w:val="22"/>
        </w:rPr>
        <w:t>Goran MI</w:t>
      </w:r>
      <w:r>
        <w:rPr>
          <w:rFonts w:ascii="Arial" w:hAnsi="Arial" w:cs="Arial"/>
          <w:color w:val="2B2B2B"/>
          <w:sz w:val="22"/>
          <w:szCs w:val="22"/>
        </w:rPr>
        <w:t xml:space="preserve"> &amp; Nagy TR </w:t>
      </w:r>
      <w:r>
        <w:rPr>
          <w:rFonts w:ascii="Arial" w:hAnsi="Arial" w:cs="Arial"/>
          <w:i/>
          <w:iCs/>
          <w:color w:val="2B2B2B"/>
          <w:sz w:val="22"/>
          <w:szCs w:val="22"/>
        </w:rPr>
        <w:t xml:space="preserve">Identification of Brown Adipose Tissue in Mice with Rapid Fat-Water Magnetic Resonance Imaging </w:t>
      </w:r>
      <w:r>
        <w:rPr>
          <w:rFonts w:ascii="Arial" w:hAnsi="Arial" w:cs="Arial"/>
          <w:color w:val="2B2B2B"/>
          <w:sz w:val="22"/>
          <w:szCs w:val="22"/>
        </w:rPr>
        <w:t>JMRI 31: 1195-1202, 2010</w:t>
      </w:r>
    </w:p>
    <w:p w14:paraId="4C141B08"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205. Speakman JR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Tissue-specificity and ethnic diversity in obesity-related risk of cancer may be explained by variability in insulin response and insulin </w:t>
      </w:r>
      <w:proofErr w:type="spellStart"/>
      <w:r>
        <w:rPr>
          <w:rFonts w:ascii="Arial" w:hAnsi="Arial" w:cs="Arial"/>
          <w:i/>
          <w:iCs/>
          <w:sz w:val="22"/>
          <w:szCs w:val="22"/>
        </w:rPr>
        <w:t>signalling</w:t>
      </w:r>
      <w:proofErr w:type="spellEnd"/>
      <w:r>
        <w:rPr>
          <w:rFonts w:ascii="Arial" w:hAnsi="Arial" w:cs="Arial"/>
          <w:i/>
          <w:iCs/>
          <w:sz w:val="22"/>
          <w:szCs w:val="22"/>
        </w:rPr>
        <w:t xml:space="preserve"> pathways </w:t>
      </w:r>
      <w:r>
        <w:rPr>
          <w:rFonts w:ascii="Arial" w:hAnsi="Arial" w:cs="Arial"/>
          <w:sz w:val="22"/>
          <w:szCs w:val="22"/>
        </w:rPr>
        <w:t>Obesity 18: 1071 – 1078, 2010</w:t>
      </w:r>
    </w:p>
    <w:p w14:paraId="3A5DE988" w14:textId="77777777" w:rsidR="0096086D" w:rsidRDefault="00E77019">
      <w:pPr>
        <w:tabs>
          <w:tab w:val="left" w:pos="0"/>
          <w:tab w:val="left" w:pos="1455"/>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206. Hasson RE, Adam TC, Davis JN, Weigensberg MJ, Ventura EE, Lane CJ, Roberts CK &amp; </w:t>
      </w:r>
      <w:r>
        <w:rPr>
          <w:rFonts w:ascii="Arial" w:hAnsi="Arial" w:cs="Arial"/>
          <w:b/>
          <w:bCs/>
          <w:sz w:val="22"/>
          <w:szCs w:val="22"/>
        </w:rPr>
        <w:t xml:space="preserve">Goran MI </w:t>
      </w:r>
      <w:r>
        <w:rPr>
          <w:rFonts w:ascii="Arial" w:hAnsi="Arial" w:cs="Arial"/>
          <w:i/>
          <w:iCs/>
          <w:sz w:val="22"/>
          <w:szCs w:val="22"/>
        </w:rPr>
        <w:t xml:space="preserve">Ethnic Differences in Insulin Action in Obese African American and Latino Adolescents </w:t>
      </w:r>
      <w:r>
        <w:rPr>
          <w:rFonts w:ascii="Arial" w:hAnsi="Arial" w:cs="Arial"/>
          <w:sz w:val="22"/>
          <w:szCs w:val="22"/>
        </w:rPr>
        <w:t>JCEM 95: 4048-4051, 2010</w:t>
      </w:r>
    </w:p>
    <w:p w14:paraId="3FD4E843" w14:textId="77777777" w:rsidR="0096086D" w:rsidRDefault="00E77019">
      <w:pPr>
        <w:tabs>
          <w:tab w:val="left" w:pos="0"/>
          <w:tab w:val="left" w:pos="1455"/>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207. Baranowski T, Adams L, Baranowski J, Canada A &amp; The HEALTHY Study Group </w:t>
      </w:r>
      <w:r>
        <w:rPr>
          <w:rFonts w:ascii="Arial" w:hAnsi="Arial" w:cs="Arial"/>
          <w:i/>
          <w:iCs/>
          <w:sz w:val="22"/>
          <w:szCs w:val="22"/>
        </w:rPr>
        <w:t xml:space="preserve">A School Based Intervention for Diabetes Risk Reduction </w:t>
      </w:r>
      <w:r>
        <w:rPr>
          <w:rFonts w:ascii="Arial" w:hAnsi="Arial" w:cs="Arial"/>
          <w:sz w:val="22"/>
          <w:szCs w:val="22"/>
        </w:rPr>
        <w:t>NEJM 363: 443-453, 2010</w:t>
      </w:r>
    </w:p>
    <w:p w14:paraId="65DF34B8"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208. Davis JA, Le K-A, Walker R, </w:t>
      </w:r>
      <w:proofErr w:type="spellStart"/>
      <w:r>
        <w:rPr>
          <w:rFonts w:ascii="Arial" w:hAnsi="Arial" w:cs="Arial"/>
          <w:sz w:val="22"/>
          <w:szCs w:val="22"/>
        </w:rPr>
        <w:t>Vikman</w:t>
      </w:r>
      <w:proofErr w:type="spellEnd"/>
      <w:r>
        <w:rPr>
          <w:rFonts w:ascii="Arial" w:hAnsi="Arial" w:cs="Arial"/>
          <w:sz w:val="22"/>
          <w:szCs w:val="22"/>
        </w:rPr>
        <w:t xml:space="preserve"> S, Spruijt-Metz D, Weigensberg MJ, Allayee H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Increased Liver Fat in Overweight Hispanic Youth Influenced by Interaction Between Genetic Variation in PNPLA3 and High Dietary Carbohydrate and Sugar Consumption </w:t>
      </w:r>
      <w:r>
        <w:rPr>
          <w:rFonts w:ascii="Arial" w:hAnsi="Arial" w:cs="Arial"/>
          <w:sz w:val="22"/>
          <w:szCs w:val="22"/>
        </w:rPr>
        <w:t>AJCN 92: 1522-1527, 2010</w:t>
      </w:r>
    </w:p>
    <w:p w14:paraId="3EF663A4" w14:textId="77777777" w:rsidR="0096086D" w:rsidRDefault="00E77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209.</w:t>
      </w:r>
      <w:r>
        <w:rPr>
          <w:rFonts w:ascii="Arial" w:hAnsi="Arial" w:cs="Arial"/>
          <w:b/>
          <w:bCs/>
          <w:sz w:val="22"/>
          <w:szCs w:val="22"/>
        </w:rPr>
        <w:t xml:space="preserve"> Goran MI</w:t>
      </w:r>
      <w:r>
        <w:rPr>
          <w:rFonts w:ascii="Arial" w:hAnsi="Arial" w:cs="Arial"/>
          <w:sz w:val="22"/>
          <w:szCs w:val="22"/>
        </w:rPr>
        <w:t xml:space="preserve">, Walker R, le K-A, </w:t>
      </w:r>
      <w:proofErr w:type="spellStart"/>
      <w:r>
        <w:rPr>
          <w:rFonts w:ascii="Arial" w:hAnsi="Arial" w:cs="Arial"/>
          <w:sz w:val="22"/>
          <w:szCs w:val="22"/>
        </w:rPr>
        <w:t>Mahurkar</w:t>
      </w:r>
      <w:proofErr w:type="spellEnd"/>
      <w:r>
        <w:rPr>
          <w:rFonts w:ascii="Arial" w:hAnsi="Arial" w:cs="Arial"/>
          <w:sz w:val="22"/>
          <w:szCs w:val="22"/>
        </w:rPr>
        <w:t xml:space="preserve"> S, </w:t>
      </w:r>
      <w:proofErr w:type="spellStart"/>
      <w:r>
        <w:rPr>
          <w:rFonts w:ascii="Arial" w:hAnsi="Arial" w:cs="Arial"/>
          <w:sz w:val="22"/>
          <w:szCs w:val="22"/>
        </w:rPr>
        <w:t>Vikman</w:t>
      </w:r>
      <w:proofErr w:type="spellEnd"/>
      <w:r>
        <w:rPr>
          <w:rFonts w:ascii="Arial" w:hAnsi="Arial" w:cs="Arial"/>
          <w:sz w:val="22"/>
          <w:szCs w:val="22"/>
        </w:rPr>
        <w:t xml:space="preserve"> S, Davis JN, Spruijt-Metz D, Weigensberg MJ &amp; Allayee H </w:t>
      </w:r>
      <w:r>
        <w:rPr>
          <w:rFonts w:ascii="Arial" w:hAnsi="Arial" w:cs="Arial"/>
          <w:i/>
          <w:iCs/>
          <w:sz w:val="22"/>
          <w:szCs w:val="22"/>
        </w:rPr>
        <w:t xml:space="preserve">Effects of PNPLA3 on Liver Fat in Obese Hispanic Children and Adolescents </w:t>
      </w:r>
      <w:r>
        <w:rPr>
          <w:rFonts w:ascii="Arial" w:hAnsi="Arial" w:cs="Arial"/>
          <w:sz w:val="22"/>
          <w:szCs w:val="22"/>
        </w:rPr>
        <w:t>Diabetes 59: 3127-3130, 2010</w:t>
      </w:r>
    </w:p>
    <w:p w14:paraId="0D595A88" w14:textId="77777777" w:rsidR="0096086D" w:rsidRDefault="00E77019">
      <w:pPr>
        <w:tabs>
          <w:tab w:val="left" w:pos="0"/>
          <w:tab w:val="left" w:pos="1455"/>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210. Adam TC,</w:t>
      </w:r>
      <w:r>
        <w:rPr>
          <w:rFonts w:ascii="Arial" w:hAnsi="Arial" w:cs="Arial"/>
          <w:sz w:val="22"/>
          <w:szCs w:val="22"/>
          <w:vertAlign w:val="superscript"/>
        </w:rPr>
        <w:t xml:space="preserve"> </w:t>
      </w:r>
      <w:r>
        <w:rPr>
          <w:rFonts w:ascii="Arial" w:hAnsi="Arial" w:cs="Arial"/>
          <w:sz w:val="22"/>
          <w:szCs w:val="22"/>
        </w:rPr>
        <w:t>Hasson RE,</w:t>
      </w:r>
      <w:r>
        <w:rPr>
          <w:rFonts w:ascii="Arial" w:hAnsi="Arial" w:cs="Arial"/>
          <w:sz w:val="22"/>
          <w:szCs w:val="22"/>
          <w:vertAlign w:val="superscript"/>
        </w:rPr>
        <w:t xml:space="preserve"> </w:t>
      </w:r>
      <w:r>
        <w:rPr>
          <w:rFonts w:ascii="Arial" w:hAnsi="Arial" w:cs="Arial"/>
          <w:sz w:val="22"/>
          <w:szCs w:val="22"/>
        </w:rPr>
        <w:t xml:space="preserve">Ventura EE, Toledo-Corral C, Le K-A, </w:t>
      </w:r>
      <w:proofErr w:type="spellStart"/>
      <w:r>
        <w:rPr>
          <w:rFonts w:ascii="Arial" w:hAnsi="Arial" w:cs="Arial"/>
          <w:sz w:val="22"/>
          <w:szCs w:val="22"/>
        </w:rPr>
        <w:t>Mahurkar</w:t>
      </w:r>
      <w:proofErr w:type="spellEnd"/>
      <w:r>
        <w:rPr>
          <w:rFonts w:ascii="Arial" w:hAnsi="Arial" w:cs="Arial"/>
          <w:sz w:val="22"/>
          <w:szCs w:val="22"/>
        </w:rPr>
        <w:t xml:space="preserve"> S, Lane CJ,</w:t>
      </w:r>
      <w:r>
        <w:rPr>
          <w:rFonts w:ascii="Arial" w:hAnsi="Arial" w:cs="Arial"/>
          <w:sz w:val="22"/>
          <w:szCs w:val="22"/>
          <w:vertAlign w:val="superscript"/>
        </w:rPr>
        <w:t xml:space="preserve"> </w:t>
      </w:r>
      <w:r>
        <w:rPr>
          <w:rFonts w:ascii="Arial" w:hAnsi="Arial" w:cs="Arial"/>
          <w:sz w:val="22"/>
          <w:szCs w:val="22"/>
        </w:rPr>
        <w:t xml:space="preserve">Weigensberg MJ, </w:t>
      </w:r>
      <w:r w:rsidRPr="00CC590B">
        <w:rPr>
          <w:rFonts w:ascii="Arial" w:hAnsi="Arial" w:cs="Arial"/>
          <w:b/>
          <w:sz w:val="22"/>
          <w:szCs w:val="22"/>
        </w:rPr>
        <w:t>Goran MI</w:t>
      </w:r>
      <w:r>
        <w:rPr>
          <w:rFonts w:ascii="Arial" w:hAnsi="Arial" w:cs="Arial"/>
          <w:sz w:val="22"/>
          <w:szCs w:val="22"/>
        </w:rPr>
        <w:t xml:space="preserve"> </w:t>
      </w:r>
      <w:r>
        <w:rPr>
          <w:rFonts w:ascii="Arial" w:hAnsi="Arial" w:cs="Arial"/>
          <w:i/>
          <w:iCs/>
          <w:sz w:val="22"/>
          <w:szCs w:val="22"/>
        </w:rPr>
        <w:t xml:space="preserve">Cortisol is negatively associated with insulin sensitivity in overweight Latino youth </w:t>
      </w:r>
      <w:r>
        <w:rPr>
          <w:rFonts w:ascii="Arial" w:hAnsi="Arial" w:cs="Arial"/>
          <w:sz w:val="22"/>
          <w:szCs w:val="22"/>
        </w:rPr>
        <w:t>JCEM 95: 4729-4735, 2010</w:t>
      </w:r>
    </w:p>
    <w:p w14:paraId="37F2BF9D" w14:textId="77777777" w:rsidR="0096086D" w:rsidRDefault="00E77019">
      <w:pPr>
        <w:tabs>
          <w:tab w:val="left" w:pos="0"/>
          <w:tab w:val="left" w:pos="1455"/>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211. Lawrence JC, Gower BA, Garvey WT, Munoz, AJ, Darnell BE, Oster RA, </w:t>
      </w:r>
      <w:proofErr w:type="spellStart"/>
      <w:r>
        <w:rPr>
          <w:rFonts w:ascii="Arial" w:hAnsi="Arial" w:cs="Arial"/>
          <w:sz w:val="22"/>
          <w:szCs w:val="22"/>
        </w:rPr>
        <w:t>Buchthal</w:t>
      </w:r>
      <w:proofErr w:type="spellEnd"/>
      <w:r>
        <w:rPr>
          <w:rFonts w:ascii="Arial" w:hAnsi="Arial" w:cs="Arial"/>
          <w:sz w:val="22"/>
          <w:szCs w:val="22"/>
        </w:rPr>
        <w:t xml:space="preserve"> SD, </w:t>
      </w:r>
      <w:r>
        <w:rPr>
          <w:rFonts w:ascii="Arial" w:hAnsi="Arial" w:cs="Arial"/>
          <w:b/>
          <w:bCs/>
          <w:sz w:val="22"/>
          <w:szCs w:val="22"/>
        </w:rPr>
        <w:t>Goran MI</w:t>
      </w:r>
      <w:r>
        <w:rPr>
          <w:rFonts w:ascii="Arial" w:hAnsi="Arial" w:cs="Arial"/>
          <w:sz w:val="22"/>
          <w:szCs w:val="22"/>
        </w:rPr>
        <w:t>, Newcomer BR. Relationship between Insulin Sensitivity and Muscle Lipids may Differ with Muscle Group and Ethnicity. The Open Obesity Journal: 2, 137-144, 2010</w:t>
      </w:r>
    </w:p>
    <w:p w14:paraId="1BD21E37" w14:textId="0FBF4060" w:rsidR="00763EFC" w:rsidRDefault="00763EFC" w:rsidP="00763EFC">
      <w:pPr>
        <w:jc w:val="both"/>
        <w:rPr>
          <w:rFonts w:ascii="Arial" w:hAnsi="Arial" w:cs="Arial"/>
          <w:sz w:val="22"/>
          <w:szCs w:val="22"/>
        </w:rPr>
      </w:pPr>
      <w:r>
        <w:rPr>
          <w:rFonts w:ascii="Arial" w:hAnsi="Arial" w:cs="Arial"/>
          <w:sz w:val="22"/>
          <w:szCs w:val="22"/>
        </w:rPr>
        <w:t xml:space="preserve">212. Tompkins CL, </w:t>
      </w:r>
      <w:proofErr w:type="spellStart"/>
      <w:r>
        <w:rPr>
          <w:rFonts w:ascii="Arial" w:hAnsi="Arial" w:cs="Arial"/>
          <w:sz w:val="22"/>
          <w:szCs w:val="22"/>
        </w:rPr>
        <w:t>Cefalu</w:t>
      </w:r>
      <w:proofErr w:type="spellEnd"/>
      <w:r>
        <w:rPr>
          <w:rFonts w:ascii="Arial" w:hAnsi="Arial" w:cs="Arial"/>
          <w:sz w:val="22"/>
          <w:szCs w:val="22"/>
        </w:rPr>
        <w:t xml:space="preserve"> W, </w:t>
      </w:r>
      <w:proofErr w:type="spellStart"/>
      <w:r>
        <w:rPr>
          <w:rFonts w:ascii="Arial" w:hAnsi="Arial" w:cs="Arial"/>
          <w:sz w:val="22"/>
          <w:szCs w:val="22"/>
        </w:rPr>
        <w:t>Ravussin</w:t>
      </w:r>
      <w:proofErr w:type="spellEnd"/>
      <w:r>
        <w:rPr>
          <w:rFonts w:ascii="Arial" w:hAnsi="Arial" w:cs="Arial"/>
          <w:sz w:val="22"/>
          <w:szCs w:val="22"/>
        </w:rPr>
        <w:t xml:space="preserve"> E, </w:t>
      </w:r>
      <w:r>
        <w:rPr>
          <w:rFonts w:ascii="Arial" w:hAnsi="Arial" w:cs="Arial"/>
          <w:b/>
          <w:bCs/>
          <w:sz w:val="22"/>
          <w:szCs w:val="22"/>
        </w:rPr>
        <w:t>Goran MI</w:t>
      </w:r>
      <w:r>
        <w:rPr>
          <w:rFonts w:ascii="Arial" w:hAnsi="Arial" w:cs="Arial"/>
          <w:sz w:val="22"/>
          <w:szCs w:val="22"/>
        </w:rPr>
        <w:t xml:space="preserve">, Soros A, </w:t>
      </w:r>
      <w:proofErr w:type="spellStart"/>
      <w:r>
        <w:rPr>
          <w:rFonts w:ascii="Arial" w:hAnsi="Arial" w:cs="Arial"/>
          <w:sz w:val="22"/>
          <w:szCs w:val="22"/>
        </w:rPr>
        <w:t>Volaufova</w:t>
      </w:r>
      <w:proofErr w:type="spellEnd"/>
      <w:r>
        <w:rPr>
          <w:rFonts w:ascii="Arial" w:hAnsi="Arial" w:cs="Arial"/>
          <w:sz w:val="22"/>
          <w:szCs w:val="22"/>
        </w:rPr>
        <w:t xml:space="preserve"> J, Vargas A &amp; Sothern MS </w:t>
      </w:r>
      <w:r>
        <w:rPr>
          <w:rFonts w:ascii="Arial" w:hAnsi="Arial" w:cs="Arial"/>
          <w:i/>
          <w:iCs/>
          <w:sz w:val="22"/>
          <w:szCs w:val="22"/>
        </w:rPr>
        <w:t xml:space="preserve">Feasibility of Intravenous Glucose Tolerance Testing Prior to Puberty </w:t>
      </w:r>
      <w:r>
        <w:rPr>
          <w:rFonts w:ascii="Arial" w:hAnsi="Arial" w:cs="Arial"/>
          <w:sz w:val="22"/>
          <w:szCs w:val="22"/>
        </w:rPr>
        <w:t>IJPO 5: 51-55, 2010</w:t>
      </w:r>
    </w:p>
    <w:p w14:paraId="76ADCA51" w14:textId="77777777" w:rsidR="0096086D" w:rsidRDefault="0096086D">
      <w:pPr>
        <w:tabs>
          <w:tab w:val="left" w:pos="0"/>
          <w:tab w:val="left" w:pos="1455"/>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5DA74A58" w14:textId="6079D397" w:rsidR="0096086D" w:rsidRPr="00E1664B" w:rsidRDefault="00763EFC">
      <w:pPr>
        <w:tabs>
          <w:tab w:val="left" w:pos="0"/>
          <w:tab w:val="left" w:pos="1455"/>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Pr>
          <w:rFonts w:ascii="Arial" w:hAnsi="Arial" w:cs="Arial"/>
          <w:b/>
          <w:bCs/>
          <w:sz w:val="22"/>
          <w:szCs w:val="22"/>
        </w:rPr>
        <w:t>2011</w:t>
      </w:r>
    </w:p>
    <w:p w14:paraId="75DC0069" w14:textId="46CCE151" w:rsidR="0096086D" w:rsidRDefault="00763EFC">
      <w:pPr>
        <w:tabs>
          <w:tab w:val="left" w:pos="0"/>
          <w:tab w:val="left" w:pos="1455"/>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213</w:t>
      </w:r>
      <w:r w:rsidR="00E77019">
        <w:rPr>
          <w:rFonts w:ascii="Arial" w:hAnsi="Arial" w:cs="Arial"/>
          <w:sz w:val="22"/>
          <w:szCs w:val="22"/>
        </w:rPr>
        <w:t xml:space="preserve">. Ventura EE, Davis JA &amp; </w:t>
      </w:r>
      <w:r w:rsidR="00E77019">
        <w:rPr>
          <w:rFonts w:ascii="Arial" w:hAnsi="Arial" w:cs="Arial"/>
          <w:b/>
          <w:bCs/>
          <w:sz w:val="22"/>
          <w:szCs w:val="22"/>
        </w:rPr>
        <w:t>Goran MI</w:t>
      </w:r>
      <w:r w:rsidR="00E77019">
        <w:rPr>
          <w:rFonts w:ascii="Arial" w:hAnsi="Arial" w:cs="Arial"/>
          <w:sz w:val="22"/>
          <w:szCs w:val="22"/>
        </w:rPr>
        <w:t xml:space="preserve">. </w:t>
      </w:r>
      <w:r w:rsidR="00E77019">
        <w:rPr>
          <w:rFonts w:ascii="Arial" w:hAnsi="Arial" w:cs="Arial"/>
          <w:i/>
          <w:iCs/>
          <w:sz w:val="22"/>
          <w:szCs w:val="22"/>
        </w:rPr>
        <w:t>Sugar content of popular sweetened beverages based on objective laboratory analysis: focus on fructose content</w:t>
      </w:r>
      <w:r w:rsidR="00A25034">
        <w:rPr>
          <w:rFonts w:ascii="Arial" w:hAnsi="Arial" w:cs="Arial"/>
          <w:sz w:val="22"/>
          <w:szCs w:val="22"/>
        </w:rPr>
        <w:t xml:space="preserve"> Obesity 19 (4): 868 – 874, 2011</w:t>
      </w:r>
    </w:p>
    <w:p w14:paraId="0E4C9647" w14:textId="62F17A82" w:rsidR="0096086D" w:rsidRDefault="00763E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214</w:t>
      </w:r>
      <w:r w:rsidR="00E77019">
        <w:rPr>
          <w:rFonts w:ascii="Arial" w:hAnsi="Arial" w:cs="Arial"/>
          <w:sz w:val="22"/>
          <w:szCs w:val="22"/>
        </w:rPr>
        <w:t xml:space="preserve">. Ball GD, </w:t>
      </w:r>
      <w:proofErr w:type="spellStart"/>
      <w:r w:rsidR="00E77019">
        <w:rPr>
          <w:rFonts w:ascii="Arial" w:hAnsi="Arial" w:cs="Arial"/>
          <w:sz w:val="22"/>
          <w:szCs w:val="22"/>
        </w:rPr>
        <w:t>MacKenzie</w:t>
      </w:r>
      <w:proofErr w:type="spellEnd"/>
      <w:r w:rsidR="00E77019">
        <w:rPr>
          <w:rFonts w:ascii="Arial" w:hAnsi="Arial" w:cs="Arial"/>
          <w:sz w:val="22"/>
          <w:szCs w:val="22"/>
        </w:rPr>
        <w:t xml:space="preserve"> K, </w:t>
      </w:r>
      <w:r w:rsidR="00E77019">
        <w:rPr>
          <w:rFonts w:ascii="Arial" w:hAnsi="Arial" w:cs="Arial"/>
          <w:b/>
          <w:bCs/>
          <w:sz w:val="22"/>
          <w:szCs w:val="22"/>
        </w:rPr>
        <w:t>Goran MI</w:t>
      </w:r>
      <w:r w:rsidR="00E77019">
        <w:rPr>
          <w:rFonts w:ascii="Arial" w:hAnsi="Arial" w:cs="Arial"/>
          <w:sz w:val="22"/>
          <w:szCs w:val="22"/>
        </w:rPr>
        <w:t xml:space="preserve">, </w:t>
      </w:r>
      <w:proofErr w:type="spellStart"/>
      <w:r w:rsidR="00E77019">
        <w:rPr>
          <w:rFonts w:ascii="Arial" w:hAnsi="Arial" w:cs="Arial"/>
          <w:sz w:val="22"/>
          <w:szCs w:val="22"/>
        </w:rPr>
        <w:t>Plotnikoff</w:t>
      </w:r>
      <w:proofErr w:type="spellEnd"/>
      <w:r w:rsidR="00E77019">
        <w:rPr>
          <w:rFonts w:ascii="Arial" w:hAnsi="Arial" w:cs="Arial"/>
          <w:sz w:val="22"/>
          <w:szCs w:val="22"/>
        </w:rPr>
        <w:t xml:space="preserve"> R, Newton M, Alloway C, Slack J </w:t>
      </w:r>
      <w:r w:rsidR="00E77019">
        <w:rPr>
          <w:rFonts w:ascii="Arial" w:hAnsi="Arial" w:cs="Arial"/>
          <w:i/>
          <w:iCs/>
          <w:sz w:val="22"/>
          <w:szCs w:val="22"/>
        </w:rPr>
        <w:t xml:space="preserve">One-on-One Lifestyle Coaching for Managing Adolescent Obesity: Results of a Pilot Randomized Controlled Trial in a Real-World, Clinical Setting </w:t>
      </w:r>
      <w:r w:rsidR="005C0ADF">
        <w:rPr>
          <w:rFonts w:ascii="Arial" w:hAnsi="Arial" w:cs="Arial"/>
          <w:sz w:val="22"/>
          <w:szCs w:val="22"/>
        </w:rPr>
        <w:t xml:space="preserve"> Pediatrics &amp; Child Health 16: 346-355, 2011</w:t>
      </w:r>
    </w:p>
    <w:p w14:paraId="2B2DE00F" w14:textId="41FCA77B" w:rsidR="0096086D" w:rsidRDefault="00763E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215</w:t>
      </w:r>
      <w:r w:rsidR="00E77019">
        <w:rPr>
          <w:rFonts w:ascii="Arial" w:hAnsi="Arial" w:cs="Arial"/>
          <w:sz w:val="22"/>
          <w:szCs w:val="22"/>
        </w:rPr>
        <w:t>. Shaibi GQ, Davis JN</w:t>
      </w:r>
      <w:r w:rsidR="00E77019">
        <w:rPr>
          <w:rFonts w:ascii="Arial" w:hAnsi="Arial" w:cs="Arial"/>
          <w:b/>
          <w:bCs/>
          <w:sz w:val="22"/>
          <w:szCs w:val="22"/>
        </w:rPr>
        <w:t>,</w:t>
      </w:r>
      <w:r w:rsidR="00E77019">
        <w:rPr>
          <w:rFonts w:ascii="Arial" w:hAnsi="Arial" w:cs="Arial"/>
          <w:sz w:val="22"/>
          <w:szCs w:val="22"/>
        </w:rPr>
        <w:t xml:space="preserve"> Weigensberg MJ, </w:t>
      </w:r>
      <w:r w:rsidR="00E77019">
        <w:rPr>
          <w:rFonts w:ascii="Arial" w:hAnsi="Arial" w:cs="Arial"/>
          <w:b/>
          <w:bCs/>
          <w:sz w:val="22"/>
          <w:szCs w:val="22"/>
        </w:rPr>
        <w:t>Goran MI</w:t>
      </w:r>
      <w:r w:rsidR="00E77019">
        <w:rPr>
          <w:rFonts w:ascii="Arial" w:hAnsi="Arial" w:cs="Arial"/>
          <w:sz w:val="22"/>
          <w:szCs w:val="22"/>
        </w:rPr>
        <w:t xml:space="preserve">. </w:t>
      </w:r>
      <w:r w:rsidR="00E77019">
        <w:rPr>
          <w:rFonts w:ascii="Arial" w:hAnsi="Arial" w:cs="Arial"/>
          <w:i/>
          <w:iCs/>
          <w:sz w:val="22"/>
          <w:szCs w:val="22"/>
        </w:rPr>
        <w:t>Improving insulin resistance in high-risk obese youth: Choose your measures wisely</w:t>
      </w:r>
      <w:r>
        <w:rPr>
          <w:rFonts w:ascii="Arial" w:hAnsi="Arial" w:cs="Arial"/>
          <w:sz w:val="22"/>
          <w:szCs w:val="22"/>
        </w:rPr>
        <w:t xml:space="preserve"> IJPO 6: e290-e296, 2011</w:t>
      </w:r>
    </w:p>
    <w:p w14:paraId="19F9771E" w14:textId="0B6A9B40" w:rsidR="0096086D" w:rsidRDefault="00763E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216</w:t>
      </w:r>
      <w:r w:rsidR="00E77019">
        <w:rPr>
          <w:rFonts w:ascii="Arial" w:hAnsi="Arial" w:cs="Arial"/>
          <w:sz w:val="22"/>
          <w:szCs w:val="22"/>
        </w:rPr>
        <w:t xml:space="preserve">.  </w:t>
      </w:r>
      <w:proofErr w:type="spellStart"/>
      <w:r w:rsidR="00E77019">
        <w:rPr>
          <w:rFonts w:ascii="Arial" w:hAnsi="Arial" w:cs="Arial"/>
          <w:sz w:val="22"/>
          <w:szCs w:val="22"/>
        </w:rPr>
        <w:t>Alderete</w:t>
      </w:r>
      <w:proofErr w:type="spellEnd"/>
      <w:r w:rsidR="00E77019">
        <w:rPr>
          <w:rFonts w:ascii="Arial" w:hAnsi="Arial" w:cs="Arial"/>
          <w:sz w:val="22"/>
          <w:szCs w:val="22"/>
        </w:rPr>
        <w:t xml:space="preserve"> TL, Byrd-Williams CE, Toledo-Corral CM, Conti DV, Weigensberg MJ &amp; </w:t>
      </w:r>
      <w:r w:rsidR="00E77019">
        <w:rPr>
          <w:rFonts w:ascii="Arial" w:hAnsi="Arial" w:cs="Arial"/>
          <w:b/>
          <w:bCs/>
          <w:sz w:val="22"/>
          <w:szCs w:val="22"/>
        </w:rPr>
        <w:t>Goran MI</w:t>
      </w:r>
      <w:r w:rsidR="00E77019">
        <w:rPr>
          <w:rFonts w:ascii="Arial" w:hAnsi="Arial" w:cs="Arial"/>
          <w:sz w:val="22"/>
          <w:szCs w:val="22"/>
        </w:rPr>
        <w:t xml:space="preserve"> </w:t>
      </w:r>
      <w:r w:rsidR="00E77019">
        <w:rPr>
          <w:rFonts w:ascii="Arial" w:hAnsi="Arial" w:cs="Arial"/>
          <w:i/>
          <w:iCs/>
          <w:sz w:val="22"/>
          <w:szCs w:val="22"/>
        </w:rPr>
        <w:t xml:space="preserve">Relationships Between IGF-I and IGFBP-I and Adiposity in Obese African American and Latino Adolescents </w:t>
      </w:r>
      <w:r w:rsidR="00A25034">
        <w:rPr>
          <w:rFonts w:ascii="Arial" w:hAnsi="Arial" w:cs="Arial"/>
          <w:sz w:val="22"/>
          <w:szCs w:val="22"/>
        </w:rPr>
        <w:t>Obesity 19 (5): 933 – 938, 2011</w:t>
      </w:r>
    </w:p>
    <w:p w14:paraId="125B814F" w14:textId="1115899C" w:rsidR="0096086D" w:rsidRDefault="00763E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217</w:t>
      </w:r>
      <w:r w:rsidR="00E77019">
        <w:rPr>
          <w:rFonts w:ascii="Arial" w:hAnsi="Arial" w:cs="Arial"/>
          <w:sz w:val="22"/>
          <w:szCs w:val="22"/>
        </w:rPr>
        <w:t xml:space="preserve">. Kelly LA, Lane CJ, Weigensberg MJ &amp; </w:t>
      </w:r>
      <w:r w:rsidR="00E77019">
        <w:rPr>
          <w:rFonts w:ascii="Arial" w:hAnsi="Arial" w:cs="Arial"/>
          <w:b/>
          <w:bCs/>
          <w:sz w:val="22"/>
          <w:szCs w:val="22"/>
        </w:rPr>
        <w:t>Goran MI</w:t>
      </w:r>
      <w:r w:rsidR="00E77019">
        <w:rPr>
          <w:rFonts w:ascii="Arial" w:hAnsi="Arial" w:cs="Arial"/>
          <w:sz w:val="22"/>
          <w:szCs w:val="22"/>
        </w:rPr>
        <w:t xml:space="preserve"> </w:t>
      </w:r>
      <w:r w:rsidR="00E77019">
        <w:rPr>
          <w:rFonts w:ascii="Arial" w:hAnsi="Arial" w:cs="Arial"/>
          <w:i/>
          <w:iCs/>
          <w:sz w:val="22"/>
          <w:szCs w:val="22"/>
        </w:rPr>
        <w:t>Pubertal Changes in Insulin Sensitivity, Insulin Secretion, and ß-Cell function in Overweight Latino Youth</w:t>
      </w:r>
      <w:r w:rsidR="00E77019">
        <w:rPr>
          <w:rFonts w:ascii="Arial" w:hAnsi="Arial" w:cs="Arial"/>
          <w:sz w:val="22"/>
          <w:szCs w:val="22"/>
        </w:rPr>
        <w:t xml:space="preserve"> </w:t>
      </w:r>
      <w:r w:rsidR="007D400A">
        <w:rPr>
          <w:rFonts w:ascii="Arial" w:hAnsi="Arial" w:cs="Arial"/>
          <w:sz w:val="22"/>
          <w:szCs w:val="22"/>
        </w:rPr>
        <w:t>Journal of Pediatrics 158: 442-446, 2011</w:t>
      </w:r>
    </w:p>
    <w:p w14:paraId="4F27542A" w14:textId="57F166F6" w:rsidR="0096086D" w:rsidRDefault="00763EFC">
      <w:pPr>
        <w:jc w:val="both"/>
        <w:rPr>
          <w:rFonts w:ascii="Arial" w:hAnsi="Arial" w:cs="Arial"/>
          <w:sz w:val="22"/>
          <w:szCs w:val="22"/>
        </w:rPr>
      </w:pPr>
      <w:r>
        <w:rPr>
          <w:rFonts w:ascii="Arial" w:hAnsi="Arial" w:cs="Arial"/>
          <w:sz w:val="22"/>
          <w:szCs w:val="22"/>
        </w:rPr>
        <w:t>218</w:t>
      </w:r>
      <w:r w:rsidR="00E77019">
        <w:rPr>
          <w:rFonts w:ascii="Arial" w:hAnsi="Arial" w:cs="Arial"/>
          <w:sz w:val="22"/>
          <w:szCs w:val="22"/>
        </w:rPr>
        <w:t xml:space="preserve">. Le K-A, Ventura EE, Fisher JQ, Davis JA, Weigensberg MJ, </w:t>
      </w:r>
      <w:proofErr w:type="spellStart"/>
      <w:r w:rsidR="00E77019">
        <w:rPr>
          <w:rFonts w:ascii="Arial" w:hAnsi="Arial" w:cs="Arial"/>
          <w:sz w:val="22"/>
          <w:szCs w:val="22"/>
        </w:rPr>
        <w:t>Punyanita</w:t>
      </w:r>
      <w:proofErr w:type="spellEnd"/>
      <w:r w:rsidR="00E77019">
        <w:rPr>
          <w:rFonts w:ascii="Arial" w:hAnsi="Arial" w:cs="Arial"/>
          <w:sz w:val="22"/>
          <w:szCs w:val="22"/>
        </w:rPr>
        <w:t xml:space="preserve"> M, Hu HH, Nayak KS &amp; </w:t>
      </w:r>
      <w:r w:rsidR="00E77019" w:rsidRPr="00CC590B">
        <w:rPr>
          <w:rFonts w:ascii="Arial" w:hAnsi="Arial" w:cs="Arial"/>
          <w:b/>
          <w:sz w:val="22"/>
          <w:szCs w:val="22"/>
        </w:rPr>
        <w:t>Goran MI</w:t>
      </w:r>
      <w:r w:rsidR="00E77019">
        <w:rPr>
          <w:rFonts w:ascii="Arial" w:hAnsi="Arial" w:cs="Arial"/>
          <w:sz w:val="22"/>
          <w:szCs w:val="22"/>
        </w:rPr>
        <w:t xml:space="preserve"> </w:t>
      </w:r>
      <w:r w:rsidR="00E77019">
        <w:rPr>
          <w:rFonts w:ascii="Arial" w:hAnsi="Arial" w:cs="Arial"/>
          <w:i/>
          <w:iCs/>
          <w:sz w:val="22"/>
          <w:szCs w:val="22"/>
        </w:rPr>
        <w:t xml:space="preserve">Ethnic differences in pancreatic fat accumulation and its relationship with other fat depots and inflammatory markers </w:t>
      </w:r>
      <w:r w:rsidR="00E77019">
        <w:rPr>
          <w:rFonts w:ascii="Arial" w:hAnsi="Arial" w:cs="Arial"/>
          <w:sz w:val="22"/>
          <w:szCs w:val="22"/>
        </w:rPr>
        <w:t>Diabetes Care 34: 485-490, 2011</w:t>
      </w:r>
    </w:p>
    <w:p w14:paraId="251A023A" w14:textId="3C4229A3" w:rsidR="0096086D" w:rsidRDefault="00763EFC">
      <w:pPr>
        <w:jc w:val="both"/>
        <w:rPr>
          <w:rFonts w:ascii="Arial" w:hAnsi="Arial" w:cs="Arial"/>
          <w:sz w:val="22"/>
          <w:szCs w:val="22"/>
        </w:rPr>
      </w:pPr>
      <w:r>
        <w:rPr>
          <w:rFonts w:ascii="Arial" w:hAnsi="Arial" w:cs="Arial"/>
          <w:sz w:val="22"/>
          <w:szCs w:val="22"/>
        </w:rPr>
        <w:t>219</w:t>
      </w:r>
      <w:r w:rsidR="00E77019">
        <w:rPr>
          <w:rFonts w:ascii="Arial" w:hAnsi="Arial" w:cs="Arial"/>
          <w:sz w:val="22"/>
          <w:szCs w:val="22"/>
        </w:rPr>
        <w:t xml:space="preserve">. Toledo-Corral CM, Davis JN, </w:t>
      </w:r>
      <w:proofErr w:type="spellStart"/>
      <w:r w:rsidR="00E77019">
        <w:rPr>
          <w:rFonts w:ascii="Arial" w:hAnsi="Arial" w:cs="Arial"/>
          <w:sz w:val="22"/>
          <w:szCs w:val="22"/>
        </w:rPr>
        <w:t>Alderete</w:t>
      </w:r>
      <w:proofErr w:type="spellEnd"/>
      <w:r w:rsidR="00E77019">
        <w:rPr>
          <w:rFonts w:ascii="Arial" w:hAnsi="Arial" w:cs="Arial"/>
          <w:sz w:val="22"/>
          <w:szCs w:val="22"/>
        </w:rPr>
        <w:t xml:space="preserve"> TL, Weigensberg MJ, Ayala CT, Hodis HN &amp; </w:t>
      </w:r>
      <w:r w:rsidR="00E77019">
        <w:rPr>
          <w:rFonts w:ascii="Arial" w:hAnsi="Arial" w:cs="Arial"/>
          <w:b/>
          <w:bCs/>
          <w:sz w:val="22"/>
          <w:szCs w:val="22"/>
        </w:rPr>
        <w:t>Goran MI</w:t>
      </w:r>
      <w:r w:rsidR="00E77019">
        <w:rPr>
          <w:rFonts w:ascii="Arial" w:hAnsi="Arial" w:cs="Arial"/>
          <w:sz w:val="22"/>
          <w:szCs w:val="22"/>
        </w:rPr>
        <w:t xml:space="preserve">. </w:t>
      </w:r>
      <w:r w:rsidR="00E77019">
        <w:rPr>
          <w:rFonts w:ascii="Arial" w:hAnsi="Arial" w:cs="Arial"/>
          <w:i/>
          <w:iCs/>
          <w:sz w:val="22"/>
          <w:szCs w:val="22"/>
        </w:rPr>
        <w:t xml:space="preserve">Sub-clinical atherosclerosis in Latino youth: Progression of carotid intima media thickness and its relationship to cardiometabolic risk factors </w:t>
      </w:r>
      <w:r w:rsidR="00E77019">
        <w:rPr>
          <w:rFonts w:ascii="Arial" w:hAnsi="Arial" w:cs="Arial"/>
          <w:sz w:val="22"/>
          <w:szCs w:val="22"/>
        </w:rPr>
        <w:t>J Pediatrics</w:t>
      </w:r>
      <w:r w:rsidR="00E77019">
        <w:rPr>
          <w:rFonts w:ascii="Arial" w:hAnsi="Arial" w:cs="Arial"/>
          <w:i/>
          <w:iCs/>
          <w:sz w:val="22"/>
          <w:szCs w:val="22"/>
        </w:rPr>
        <w:t xml:space="preserve"> </w:t>
      </w:r>
      <w:r w:rsidR="00087209">
        <w:rPr>
          <w:rFonts w:ascii="Arial" w:hAnsi="Arial" w:cs="Arial"/>
          <w:sz w:val="22"/>
          <w:szCs w:val="22"/>
        </w:rPr>
        <w:t>158 (6) 935 – 940, 2011</w:t>
      </w:r>
    </w:p>
    <w:p w14:paraId="71D43BFD" w14:textId="3D809C19" w:rsidR="0096086D" w:rsidRDefault="00763EFC">
      <w:pPr>
        <w:jc w:val="both"/>
        <w:rPr>
          <w:rFonts w:ascii="Arial" w:hAnsi="Arial" w:cs="Arial"/>
          <w:sz w:val="22"/>
          <w:szCs w:val="22"/>
        </w:rPr>
      </w:pPr>
      <w:r>
        <w:rPr>
          <w:rFonts w:ascii="Arial" w:hAnsi="Arial" w:cs="Arial"/>
          <w:sz w:val="22"/>
          <w:szCs w:val="22"/>
        </w:rPr>
        <w:t>220</w:t>
      </w:r>
      <w:r w:rsidR="00E77019">
        <w:rPr>
          <w:rFonts w:ascii="Arial" w:hAnsi="Arial" w:cs="Arial"/>
          <w:sz w:val="22"/>
          <w:szCs w:val="22"/>
        </w:rPr>
        <w:t xml:space="preserve">. Adam TC, Hasson RE, Davis JN, Weigensberg MJ, Spruijt-Metz D &amp; </w:t>
      </w:r>
      <w:r w:rsidR="00E77019">
        <w:rPr>
          <w:rFonts w:ascii="Arial" w:hAnsi="Arial" w:cs="Arial"/>
          <w:b/>
          <w:bCs/>
          <w:sz w:val="22"/>
          <w:szCs w:val="22"/>
        </w:rPr>
        <w:t xml:space="preserve">Goran MI </w:t>
      </w:r>
      <w:r w:rsidR="00E77019">
        <w:rPr>
          <w:rFonts w:ascii="Arial" w:hAnsi="Arial" w:cs="Arial"/>
          <w:i/>
          <w:iCs/>
          <w:sz w:val="22"/>
          <w:szCs w:val="22"/>
        </w:rPr>
        <w:t xml:space="preserve">Fasting indicators of insulin sensitivity: Effects of ethnicity and Pubertal Status </w:t>
      </w:r>
      <w:r w:rsidR="00A25034">
        <w:rPr>
          <w:rFonts w:ascii="Arial" w:hAnsi="Arial" w:cs="Arial"/>
          <w:sz w:val="22"/>
          <w:szCs w:val="22"/>
        </w:rPr>
        <w:t>Diabetes Care 34 (4): 994 – 999, 2011</w:t>
      </w:r>
    </w:p>
    <w:p w14:paraId="1018CA3C" w14:textId="4C5D7659" w:rsidR="00754C60" w:rsidRDefault="00763EFC" w:rsidP="00B93101">
      <w:pPr>
        <w:jc w:val="both"/>
        <w:rPr>
          <w:rFonts w:ascii="Arial" w:hAnsi="Arial" w:cs="Arial"/>
          <w:sz w:val="22"/>
          <w:szCs w:val="22"/>
        </w:rPr>
      </w:pPr>
      <w:r>
        <w:rPr>
          <w:rFonts w:ascii="Arial" w:hAnsi="Arial" w:cs="Arial"/>
          <w:sz w:val="22"/>
          <w:szCs w:val="22"/>
        </w:rPr>
        <w:t>221</w:t>
      </w:r>
      <w:r w:rsidR="00754C60">
        <w:rPr>
          <w:rFonts w:ascii="Arial" w:hAnsi="Arial" w:cs="Arial"/>
          <w:sz w:val="22"/>
          <w:szCs w:val="22"/>
        </w:rPr>
        <w:t xml:space="preserve">. </w:t>
      </w:r>
      <w:r w:rsidR="00754C60" w:rsidRPr="00754C60">
        <w:rPr>
          <w:rFonts w:ascii="Arial" w:hAnsi="Arial" w:cs="Arial"/>
          <w:sz w:val="22"/>
          <w:szCs w:val="22"/>
        </w:rPr>
        <w:t xml:space="preserve">Davis JN, </w:t>
      </w:r>
      <w:proofErr w:type="spellStart"/>
      <w:r w:rsidR="00754C60" w:rsidRPr="00754C60">
        <w:rPr>
          <w:rFonts w:ascii="Arial" w:hAnsi="Arial" w:cs="Arial"/>
          <w:sz w:val="22"/>
          <w:szCs w:val="22"/>
        </w:rPr>
        <w:t>Gyllenhammer</w:t>
      </w:r>
      <w:proofErr w:type="spellEnd"/>
      <w:r w:rsidR="00754C60" w:rsidRPr="00754C60">
        <w:rPr>
          <w:rFonts w:ascii="Arial" w:hAnsi="Arial" w:cs="Arial"/>
          <w:sz w:val="22"/>
          <w:szCs w:val="22"/>
        </w:rPr>
        <w:t xml:space="preserve"> LE, </w:t>
      </w:r>
      <w:proofErr w:type="spellStart"/>
      <w:r w:rsidR="00754C60" w:rsidRPr="00754C60">
        <w:rPr>
          <w:rFonts w:ascii="Arial" w:hAnsi="Arial" w:cs="Arial"/>
          <w:sz w:val="22"/>
          <w:szCs w:val="22"/>
        </w:rPr>
        <w:t>Vanni</w:t>
      </w:r>
      <w:proofErr w:type="spellEnd"/>
      <w:r w:rsidR="00754C60" w:rsidRPr="00754C60">
        <w:rPr>
          <w:rFonts w:ascii="Arial" w:hAnsi="Arial" w:cs="Arial"/>
          <w:sz w:val="22"/>
          <w:szCs w:val="22"/>
        </w:rPr>
        <w:t xml:space="preserve"> AA, </w:t>
      </w:r>
      <w:proofErr w:type="spellStart"/>
      <w:r w:rsidR="00754C60" w:rsidRPr="00754C60">
        <w:rPr>
          <w:rFonts w:ascii="Arial" w:hAnsi="Arial" w:cs="Arial"/>
          <w:sz w:val="22"/>
          <w:szCs w:val="22"/>
        </w:rPr>
        <w:t>Meija</w:t>
      </w:r>
      <w:proofErr w:type="spellEnd"/>
      <w:r w:rsidR="00754C60" w:rsidRPr="00754C60">
        <w:rPr>
          <w:rFonts w:ascii="Arial" w:hAnsi="Arial" w:cs="Arial"/>
          <w:sz w:val="22"/>
          <w:szCs w:val="22"/>
        </w:rPr>
        <w:t xml:space="preserve"> M, Tung A, Schroeder ET, Spruijt-Metz D, </w:t>
      </w:r>
      <w:r w:rsidR="00754C60" w:rsidRPr="00CC590B">
        <w:rPr>
          <w:rFonts w:ascii="Arial" w:hAnsi="Arial" w:cs="Arial"/>
          <w:b/>
          <w:sz w:val="22"/>
          <w:szCs w:val="22"/>
        </w:rPr>
        <w:t>Goran MI</w:t>
      </w:r>
      <w:r w:rsidR="00754C60" w:rsidRPr="00754C60">
        <w:rPr>
          <w:rFonts w:ascii="Arial" w:hAnsi="Arial" w:cs="Arial"/>
          <w:sz w:val="22"/>
          <w:szCs w:val="22"/>
        </w:rPr>
        <w:t xml:space="preserve">. </w:t>
      </w:r>
      <w:r w:rsidR="00754C60" w:rsidRPr="00754C60">
        <w:rPr>
          <w:rFonts w:ascii="Arial" w:hAnsi="Arial" w:cs="Arial"/>
          <w:i/>
          <w:sz w:val="22"/>
          <w:szCs w:val="22"/>
        </w:rPr>
        <w:t>Start-up circuit training program reduces metabolic risk in Latino adolescents</w:t>
      </w:r>
      <w:r w:rsidR="00754C60">
        <w:rPr>
          <w:rFonts w:ascii="Arial" w:hAnsi="Arial" w:cs="Arial"/>
          <w:sz w:val="22"/>
          <w:szCs w:val="22"/>
        </w:rPr>
        <w:t xml:space="preserve"> </w:t>
      </w:r>
      <w:r w:rsidR="00754C60" w:rsidRPr="00754C60">
        <w:rPr>
          <w:rFonts w:ascii="Arial" w:hAnsi="Arial" w:cs="Arial"/>
          <w:sz w:val="22"/>
          <w:szCs w:val="22"/>
        </w:rPr>
        <w:t>MSSE</w:t>
      </w:r>
      <w:r w:rsidR="00984270">
        <w:rPr>
          <w:rFonts w:ascii="Arial" w:hAnsi="Arial" w:cs="Arial"/>
          <w:sz w:val="22"/>
          <w:szCs w:val="22"/>
        </w:rPr>
        <w:t xml:space="preserve"> 43 (11): 2195 – 2203, 2011</w:t>
      </w:r>
      <w:r w:rsidR="00825AC5">
        <w:rPr>
          <w:rFonts w:ascii="Arial" w:hAnsi="Arial" w:cs="Arial"/>
          <w:sz w:val="22"/>
          <w:szCs w:val="22"/>
        </w:rPr>
        <w:t xml:space="preserve"> </w:t>
      </w:r>
      <w:r w:rsidR="00754C60" w:rsidRPr="00754C60">
        <w:rPr>
          <w:rFonts w:ascii="Arial" w:hAnsi="Arial" w:cs="Arial"/>
          <w:sz w:val="22"/>
          <w:szCs w:val="22"/>
        </w:rPr>
        <w:t>.</w:t>
      </w:r>
    </w:p>
    <w:p w14:paraId="66C93BA2" w14:textId="578F7023" w:rsidR="00AE1F7A" w:rsidRDefault="00763EFC" w:rsidP="00AE1F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lang w:val="en-GB"/>
        </w:rPr>
        <w:lastRenderedPageBreak/>
        <w:t>222</w:t>
      </w:r>
      <w:r w:rsidR="00AE1F7A">
        <w:rPr>
          <w:rFonts w:ascii="Arial" w:hAnsi="Arial" w:cs="Arial"/>
          <w:sz w:val="22"/>
          <w:szCs w:val="22"/>
          <w:lang w:val="en-GB"/>
        </w:rPr>
        <w:t xml:space="preserve">. Lê K-A, </w:t>
      </w:r>
      <w:proofErr w:type="spellStart"/>
      <w:r w:rsidR="00AE1F7A">
        <w:rPr>
          <w:rFonts w:ascii="Arial" w:hAnsi="Arial" w:cs="Arial"/>
          <w:sz w:val="22"/>
          <w:szCs w:val="22"/>
          <w:lang w:val="en-GB"/>
        </w:rPr>
        <w:t>Mahurkar</w:t>
      </w:r>
      <w:proofErr w:type="spellEnd"/>
      <w:r w:rsidR="00AE1F7A">
        <w:rPr>
          <w:rFonts w:ascii="Arial" w:hAnsi="Arial" w:cs="Arial"/>
          <w:sz w:val="22"/>
          <w:szCs w:val="22"/>
          <w:lang w:val="en-GB"/>
        </w:rPr>
        <w:t xml:space="preserve"> S, </w:t>
      </w:r>
      <w:proofErr w:type="spellStart"/>
      <w:r w:rsidR="00AE1F7A">
        <w:rPr>
          <w:rFonts w:ascii="Arial" w:hAnsi="Arial" w:cs="Arial"/>
          <w:sz w:val="22"/>
          <w:szCs w:val="22"/>
          <w:lang w:val="en-GB"/>
        </w:rPr>
        <w:t>Alderete</w:t>
      </w:r>
      <w:proofErr w:type="spellEnd"/>
      <w:r w:rsidR="00AE1F7A">
        <w:rPr>
          <w:rFonts w:ascii="Arial" w:hAnsi="Arial" w:cs="Arial"/>
          <w:sz w:val="22"/>
          <w:szCs w:val="22"/>
          <w:lang w:val="en-GB"/>
        </w:rPr>
        <w:t xml:space="preserve"> T, Hasson RE, Adam TC, Kim JS, Beale E, Greenberg A, Allayee H &amp; </w:t>
      </w:r>
      <w:r w:rsidR="00AE1F7A">
        <w:rPr>
          <w:rFonts w:ascii="Arial" w:hAnsi="Arial" w:cs="Arial"/>
          <w:b/>
          <w:bCs/>
          <w:sz w:val="22"/>
          <w:szCs w:val="22"/>
          <w:lang w:val="en-GB"/>
        </w:rPr>
        <w:t>Goran MI</w:t>
      </w:r>
      <w:r w:rsidR="00AE1F7A">
        <w:rPr>
          <w:rFonts w:ascii="Arial" w:hAnsi="Arial" w:cs="Arial"/>
          <w:sz w:val="22"/>
          <w:szCs w:val="22"/>
          <w:lang w:val="en-GB"/>
        </w:rPr>
        <w:t xml:space="preserve"> </w:t>
      </w:r>
      <w:r w:rsidR="00AE1F7A" w:rsidRPr="00AE1F7A">
        <w:rPr>
          <w:rFonts w:ascii="Arial" w:hAnsi="Arial" w:cs="Arial"/>
          <w:i/>
          <w:iCs/>
          <w:sz w:val="22"/>
          <w:szCs w:val="22"/>
          <w:lang w:val="en-GB"/>
        </w:rPr>
        <w:t xml:space="preserve">Subcutaneous adipose tissue macrophage infiltration is associated with ectopic fat deposition, hyperinsulinemia and </w:t>
      </w:r>
      <w:r w:rsidR="00AE1F7A" w:rsidRPr="00AE1F7A">
        <w:rPr>
          <w:rFonts w:ascii="Arial" w:hAnsi="Arial" w:cs="Arial"/>
          <w:i/>
          <w:sz w:val="22"/>
          <w:szCs w:val="22"/>
          <w:lang w:val="en-GB"/>
        </w:rPr>
        <w:t>stimulation of NF-kappa-B stress pathway</w:t>
      </w:r>
      <w:r w:rsidR="00AE1F7A">
        <w:rPr>
          <w:rFonts w:ascii="Arial" w:hAnsi="Arial" w:cs="Arial"/>
          <w:i/>
          <w:iCs/>
          <w:sz w:val="22"/>
          <w:szCs w:val="22"/>
          <w:lang w:val="en-GB"/>
        </w:rPr>
        <w:t xml:space="preserve"> </w:t>
      </w:r>
      <w:r w:rsidR="0051614A">
        <w:rPr>
          <w:rFonts w:ascii="Arial" w:hAnsi="Arial" w:cs="Arial"/>
          <w:sz w:val="22"/>
          <w:szCs w:val="22"/>
          <w:lang w:val="en-GB"/>
        </w:rPr>
        <w:t>Diabetes 60: 2802-2809, 2011</w:t>
      </w:r>
    </w:p>
    <w:p w14:paraId="19A8FFB8" w14:textId="0759C89D" w:rsidR="00763EFC" w:rsidRPr="00763EFC" w:rsidRDefault="00763EFC" w:rsidP="00763E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Pr>
          <w:rFonts w:ascii="Arial" w:hAnsi="Arial" w:cs="Arial"/>
          <w:sz w:val="22"/>
          <w:szCs w:val="22"/>
        </w:rPr>
        <w:t xml:space="preserve">223. Hsu, Y-H, Belcher BR, Ventura, EE, Byrd-Williams, C., Weigensberg, M.J., Davis, JN., McClain, A., </w:t>
      </w:r>
      <w:r>
        <w:rPr>
          <w:rFonts w:ascii="Arial" w:hAnsi="Arial" w:cs="Arial"/>
          <w:b/>
          <w:bCs/>
          <w:sz w:val="22"/>
          <w:szCs w:val="22"/>
        </w:rPr>
        <w:t>Goran, MI</w:t>
      </w:r>
      <w:r>
        <w:rPr>
          <w:rFonts w:ascii="Arial" w:hAnsi="Arial" w:cs="Arial"/>
          <w:sz w:val="22"/>
          <w:szCs w:val="22"/>
        </w:rPr>
        <w:t xml:space="preserve">., Spruijt-Metz, D. </w:t>
      </w:r>
      <w:r>
        <w:rPr>
          <w:rFonts w:ascii="Arial" w:hAnsi="Arial" w:cs="Arial"/>
          <w:i/>
          <w:iCs/>
          <w:sz w:val="22"/>
          <w:szCs w:val="22"/>
        </w:rPr>
        <w:t xml:space="preserve">Influence of Physical Activity and Sedentary Behavior on Metabolic Syndrome in Minority Youth </w:t>
      </w:r>
      <w:r>
        <w:rPr>
          <w:rFonts w:ascii="Arial" w:hAnsi="Arial" w:cs="Arial"/>
          <w:iCs/>
          <w:sz w:val="22"/>
          <w:szCs w:val="22"/>
        </w:rPr>
        <w:t>MSSE 43: 2307-2313, 2011</w:t>
      </w:r>
    </w:p>
    <w:p w14:paraId="7E1F811C" w14:textId="77777777" w:rsidR="00763EFC" w:rsidRDefault="00763EFC" w:rsidP="001728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3AC0B81A" w14:textId="6031E335" w:rsidR="00763EFC" w:rsidRDefault="006E23B4" w:rsidP="00E1664B">
      <w:pPr>
        <w:rPr>
          <w:rFonts w:ascii="Arial" w:hAnsi="Arial" w:cs="Arial"/>
          <w:b/>
          <w:sz w:val="22"/>
          <w:szCs w:val="22"/>
        </w:rPr>
      </w:pPr>
      <w:r>
        <w:rPr>
          <w:rFonts w:ascii="Arial" w:hAnsi="Arial" w:cs="Arial"/>
          <w:b/>
          <w:sz w:val="22"/>
          <w:szCs w:val="22"/>
        </w:rPr>
        <w:t>2012</w:t>
      </w:r>
    </w:p>
    <w:p w14:paraId="6DB8AB85" w14:textId="1D22B7BD" w:rsidR="00763EFC" w:rsidRDefault="00763EFC" w:rsidP="00F066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color w:val="000000"/>
          <w:sz w:val="22"/>
          <w:szCs w:val="22"/>
        </w:rPr>
      </w:pPr>
      <w:r>
        <w:rPr>
          <w:rFonts w:ascii="Helvetica" w:hAnsi="Helvetica" w:cs="Helvetica"/>
          <w:color w:val="000000"/>
          <w:sz w:val="22"/>
          <w:szCs w:val="22"/>
        </w:rPr>
        <w:t xml:space="preserve">224. Davis JN, Whaley S &amp; </w:t>
      </w:r>
      <w:r>
        <w:rPr>
          <w:rFonts w:ascii="Helvetica" w:hAnsi="Helvetica" w:cs="Helvetica"/>
          <w:b/>
          <w:bCs/>
          <w:color w:val="000000"/>
          <w:sz w:val="22"/>
          <w:szCs w:val="22"/>
        </w:rPr>
        <w:t>Goran MI</w:t>
      </w:r>
      <w:r>
        <w:rPr>
          <w:rFonts w:ascii="Helvetica" w:hAnsi="Helvetica" w:cs="Helvetica"/>
          <w:color w:val="000000"/>
          <w:sz w:val="22"/>
          <w:szCs w:val="22"/>
        </w:rPr>
        <w:t xml:space="preserve"> </w:t>
      </w:r>
      <w:r>
        <w:rPr>
          <w:rFonts w:ascii="Helvetica" w:hAnsi="Helvetica" w:cs="Helvetica"/>
          <w:i/>
          <w:iCs/>
          <w:color w:val="000000"/>
          <w:sz w:val="22"/>
          <w:szCs w:val="22"/>
        </w:rPr>
        <w:t>Effects of breastfeeding and low sugar sweetened beverage intake on obesity prevalence in Hispanic toddlers</w:t>
      </w:r>
      <w:r>
        <w:rPr>
          <w:rFonts w:ascii="Helvetica" w:hAnsi="Helvetica" w:cs="Helvetica"/>
          <w:color w:val="000000"/>
          <w:sz w:val="22"/>
          <w:szCs w:val="22"/>
        </w:rPr>
        <w:t xml:space="preserve"> AJCN 95: 3-8, 2012</w:t>
      </w:r>
    </w:p>
    <w:p w14:paraId="2CF08E49" w14:textId="1E309FBD" w:rsidR="00763EFC" w:rsidRDefault="00763EFC" w:rsidP="00F066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lang w:val="pt-BR"/>
        </w:rPr>
        <w:t xml:space="preserve">225.  </w:t>
      </w:r>
      <w:proofErr w:type="spellStart"/>
      <w:r>
        <w:rPr>
          <w:rFonts w:ascii="Arial" w:hAnsi="Arial" w:cs="Arial"/>
          <w:sz w:val="22"/>
          <w:szCs w:val="22"/>
          <w:lang w:val="pt-BR"/>
        </w:rPr>
        <w:t>Dulin-Keita</w:t>
      </w:r>
      <w:proofErr w:type="spellEnd"/>
      <w:r>
        <w:rPr>
          <w:rFonts w:ascii="Arial" w:hAnsi="Arial" w:cs="Arial"/>
          <w:sz w:val="22"/>
          <w:szCs w:val="22"/>
          <w:lang w:val="pt-BR"/>
        </w:rPr>
        <w:t xml:space="preserve"> A, </w:t>
      </w:r>
      <w:proofErr w:type="spellStart"/>
      <w:r>
        <w:rPr>
          <w:rFonts w:ascii="Arial" w:hAnsi="Arial" w:cs="Arial"/>
          <w:sz w:val="22"/>
          <w:szCs w:val="22"/>
          <w:lang w:val="pt-BR"/>
        </w:rPr>
        <w:t>Casazza</w:t>
      </w:r>
      <w:proofErr w:type="spellEnd"/>
      <w:r>
        <w:rPr>
          <w:rFonts w:ascii="Arial" w:hAnsi="Arial" w:cs="Arial"/>
          <w:sz w:val="22"/>
          <w:szCs w:val="22"/>
          <w:lang w:val="pt-BR"/>
        </w:rPr>
        <w:t xml:space="preserve"> K, Fernandez JR, </w:t>
      </w:r>
      <w:r>
        <w:rPr>
          <w:rFonts w:ascii="Arial" w:hAnsi="Arial" w:cs="Arial"/>
          <w:b/>
          <w:bCs/>
          <w:sz w:val="22"/>
          <w:szCs w:val="22"/>
          <w:lang w:val="pt-BR"/>
        </w:rPr>
        <w:t>Goran MI</w:t>
      </w:r>
      <w:r>
        <w:rPr>
          <w:rFonts w:ascii="Arial" w:hAnsi="Arial" w:cs="Arial"/>
          <w:sz w:val="22"/>
          <w:szCs w:val="22"/>
          <w:lang w:val="pt-BR"/>
        </w:rPr>
        <w:t xml:space="preserve"> &amp; </w:t>
      </w:r>
      <w:proofErr w:type="spellStart"/>
      <w:r>
        <w:rPr>
          <w:rFonts w:ascii="Arial" w:hAnsi="Arial" w:cs="Arial"/>
          <w:sz w:val="22"/>
          <w:szCs w:val="22"/>
          <w:lang w:val="pt-BR"/>
        </w:rPr>
        <w:t>Gower</w:t>
      </w:r>
      <w:proofErr w:type="spellEnd"/>
      <w:r>
        <w:rPr>
          <w:rFonts w:ascii="Arial" w:hAnsi="Arial" w:cs="Arial"/>
          <w:sz w:val="22"/>
          <w:szCs w:val="22"/>
          <w:lang w:val="pt-BR"/>
        </w:rPr>
        <w:t xml:space="preserve"> BA</w:t>
      </w:r>
      <w:r>
        <w:rPr>
          <w:rFonts w:ascii="Arial" w:hAnsi="Arial" w:cs="Arial"/>
          <w:sz w:val="22"/>
          <w:szCs w:val="22"/>
        </w:rPr>
        <w:t xml:space="preserve"> </w:t>
      </w:r>
      <w:r>
        <w:rPr>
          <w:rFonts w:ascii="Arial" w:hAnsi="Arial" w:cs="Arial"/>
          <w:i/>
          <w:iCs/>
          <w:sz w:val="22"/>
          <w:szCs w:val="22"/>
        </w:rPr>
        <w:t xml:space="preserve">Do Neighborhoods Matter? Neighborhood Disorder And The Effects On Serum Cortisol Levels In Children </w:t>
      </w:r>
      <w:r>
        <w:rPr>
          <w:rFonts w:ascii="Arial" w:hAnsi="Arial" w:cs="Arial"/>
          <w:sz w:val="22"/>
          <w:szCs w:val="22"/>
        </w:rPr>
        <w:t>Journal of Epidemiology &amp; Community Health 66: 24-29, 2012</w:t>
      </w:r>
    </w:p>
    <w:p w14:paraId="26B87862" w14:textId="2A3B722C" w:rsidR="00763EFC" w:rsidRDefault="00763EFC" w:rsidP="00612E99">
      <w:pPr>
        <w:jc w:val="both"/>
        <w:rPr>
          <w:rFonts w:ascii="Arial" w:hAnsi="Arial" w:cs="Arial"/>
          <w:sz w:val="22"/>
          <w:szCs w:val="22"/>
        </w:rPr>
      </w:pPr>
      <w:r>
        <w:rPr>
          <w:rFonts w:ascii="Arial" w:hAnsi="Arial" w:cs="Arial"/>
          <w:sz w:val="22"/>
          <w:szCs w:val="22"/>
        </w:rPr>
        <w:t>226</w:t>
      </w:r>
      <w:r w:rsidRPr="008C501D">
        <w:rPr>
          <w:rFonts w:ascii="Arial" w:hAnsi="Arial" w:cs="Arial"/>
          <w:sz w:val="22"/>
          <w:szCs w:val="22"/>
        </w:rPr>
        <w:t xml:space="preserve">. </w:t>
      </w:r>
      <w:r>
        <w:rPr>
          <w:rFonts w:ascii="Arial" w:hAnsi="Arial" w:cs="Arial"/>
          <w:sz w:val="22"/>
          <w:szCs w:val="22"/>
        </w:rPr>
        <w:t xml:space="preserve">Toledo-Coral CM, Vargas LG, </w:t>
      </w:r>
      <w:r w:rsidRPr="008C501D">
        <w:rPr>
          <w:rFonts w:ascii="Arial" w:hAnsi="Arial" w:cs="Arial"/>
          <w:b/>
          <w:sz w:val="22"/>
          <w:szCs w:val="22"/>
        </w:rPr>
        <w:t>Goran MI</w:t>
      </w:r>
      <w:r>
        <w:rPr>
          <w:rFonts w:ascii="Arial" w:hAnsi="Arial" w:cs="Arial"/>
          <w:sz w:val="22"/>
          <w:szCs w:val="22"/>
        </w:rPr>
        <w:t xml:space="preserve"> and Weigensberg MJ </w:t>
      </w:r>
      <w:r w:rsidRPr="008C501D">
        <w:rPr>
          <w:rFonts w:ascii="Arial" w:hAnsi="Arial" w:cs="Arial"/>
          <w:i/>
          <w:sz w:val="22"/>
          <w:szCs w:val="22"/>
        </w:rPr>
        <w:t>Hemoglobin A1c above Threshold Level is Associated with Decreased b-Cell Function in Overweight Latino Youth</w:t>
      </w:r>
      <w:r>
        <w:rPr>
          <w:rFonts w:ascii="Arial" w:hAnsi="Arial" w:cs="Arial"/>
          <w:i/>
          <w:sz w:val="22"/>
          <w:szCs w:val="22"/>
        </w:rPr>
        <w:t xml:space="preserve"> </w:t>
      </w:r>
      <w:r w:rsidR="00B51489">
        <w:rPr>
          <w:rFonts w:ascii="Arial" w:hAnsi="Arial" w:cs="Arial"/>
          <w:sz w:val="22"/>
          <w:szCs w:val="22"/>
        </w:rPr>
        <w:t>J Pediatrics 160 (5): 751-756, 2012</w:t>
      </w:r>
    </w:p>
    <w:p w14:paraId="7400EE25" w14:textId="119FF78B" w:rsidR="00763EFC" w:rsidRDefault="00763EFC" w:rsidP="00F066E3">
      <w:pPr>
        <w:rPr>
          <w:rFonts w:ascii="Arial" w:hAnsi="Arial" w:cs="Arial"/>
          <w:sz w:val="22"/>
          <w:szCs w:val="22"/>
        </w:rPr>
      </w:pPr>
      <w:r>
        <w:rPr>
          <w:rFonts w:ascii="Arial" w:hAnsi="Arial" w:cs="Arial"/>
          <w:sz w:val="22"/>
          <w:szCs w:val="22"/>
        </w:rPr>
        <w:t xml:space="preserve">227. Hasson RE, Adam TC, Davis JN, Kelly LA,  Ventura EE, Toledo-Corral C, Byrd-Williams C, Roberts CK, Lane CJ, Azen SP, Chou C, Spruijt-Metz, D, Weigensberg MJ &amp; </w:t>
      </w:r>
      <w:r>
        <w:rPr>
          <w:rFonts w:ascii="Arial" w:hAnsi="Arial" w:cs="Arial"/>
          <w:b/>
          <w:bCs/>
          <w:sz w:val="22"/>
          <w:szCs w:val="22"/>
        </w:rPr>
        <w:t xml:space="preserve">Goran MI </w:t>
      </w:r>
      <w:r>
        <w:rPr>
          <w:rFonts w:ascii="Arial" w:hAnsi="Arial" w:cs="Arial"/>
          <w:i/>
          <w:iCs/>
          <w:sz w:val="22"/>
          <w:szCs w:val="22"/>
        </w:rPr>
        <w:t xml:space="preserve">Randomized control trial to improve adiposity and insulin resistance in obese African American and Latino Adolescents </w:t>
      </w:r>
      <w:r w:rsidR="00B51489">
        <w:rPr>
          <w:rFonts w:ascii="Arial" w:hAnsi="Arial" w:cs="Arial"/>
          <w:sz w:val="22"/>
          <w:szCs w:val="22"/>
        </w:rPr>
        <w:t>Obesity 20 (4): 811-818, 2012</w:t>
      </w:r>
    </w:p>
    <w:p w14:paraId="24AC313B" w14:textId="76724465" w:rsidR="00763EFC" w:rsidRDefault="00763EFC" w:rsidP="00F066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2</w:t>
      </w:r>
      <w:r w:rsidR="006E23B4">
        <w:rPr>
          <w:rFonts w:ascii="Arial" w:hAnsi="Arial" w:cs="Arial"/>
          <w:sz w:val="22"/>
          <w:szCs w:val="22"/>
        </w:rPr>
        <w:t>28</w:t>
      </w:r>
      <w:r>
        <w:rPr>
          <w:rFonts w:ascii="Arial" w:hAnsi="Arial" w:cs="Arial"/>
          <w:sz w:val="22"/>
          <w:szCs w:val="22"/>
        </w:rPr>
        <w:t xml:space="preserve">. Davis JN, Ventura EE , Tung A, </w:t>
      </w:r>
      <w:proofErr w:type="spellStart"/>
      <w:r>
        <w:rPr>
          <w:rFonts w:ascii="Arial" w:hAnsi="Arial" w:cs="Arial"/>
          <w:sz w:val="22"/>
          <w:szCs w:val="22"/>
        </w:rPr>
        <w:t>Munevar</w:t>
      </w:r>
      <w:proofErr w:type="spellEnd"/>
      <w:r>
        <w:rPr>
          <w:rFonts w:ascii="Arial" w:hAnsi="Arial" w:cs="Arial"/>
          <w:sz w:val="22"/>
          <w:szCs w:val="22"/>
        </w:rPr>
        <w:t xml:space="preserve"> MA, Hasson RE, Byrd-Williams C, </w:t>
      </w:r>
      <w:proofErr w:type="spellStart"/>
      <w:r>
        <w:rPr>
          <w:rFonts w:ascii="Arial" w:hAnsi="Arial" w:cs="Arial"/>
          <w:sz w:val="22"/>
          <w:szCs w:val="22"/>
        </w:rPr>
        <w:t>Vanni</w:t>
      </w:r>
      <w:proofErr w:type="spellEnd"/>
      <w:r>
        <w:rPr>
          <w:rFonts w:ascii="Arial" w:hAnsi="Arial" w:cs="Arial"/>
          <w:sz w:val="22"/>
          <w:szCs w:val="22"/>
        </w:rPr>
        <w:t xml:space="preserve"> AK,  Spruijt-Metz D,  Weigensberg MJ, &amp; </w:t>
      </w:r>
      <w:r>
        <w:rPr>
          <w:rFonts w:ascii="Arial" w:hAnsi="Arial" w:cs="Arial"/>
          <w:b/>
          <w:bCs/>
          <w:sz w:val="22"/>
          <w:szCs w:val="22"/>
        </w:rPr>
        <w:t>Goran MI</w:t>
      </w:r>
      <w:r>
        <w:rPr>
          <w:rFonts w:ascii="Arial" w:hAnsi="Arial" w:cs="Arial"/>
          <w:sz w:val="22"/>
          <w:szCs w:val="22"/>
        </w:rPr>
        <w:t>. </w:t>
      </w:r>
      <w:r>
        <w:rPr>
          <w:rFonts w:ascii="Arial" w:hAnsi="Arial" w:cs="Arial"/>
          <w:i/>
          <w:iCs/>
          <w:sz w:val="22"/>
          <w:szCs w:val="22"/>
        </w:rPr>
        <w:t>Effects of a maintenance intervention on obesity and metabolic disease risk in overweight minority adolescents</w:t>
      </w:r>
      <w:r>
        <w:rPr>
          <w:rFonts w:ascii="Arial" w:hAnsi="Arial" w:cs="Arial"/>
          <w:sz w:val="22"/>
          <w:szCs w:val="22"/>
        </w:rPr>
        <w:t>. Pediatric Ob</w:t>
      </w:r>
      <w:r w:rsidR="006E23B4">
        <w:rPr>
          <w:rFonts w:ascii="Arial" w:hAnsi="Arial" w:cs="Arial"/>
          <w:sz w:val="22"/>
          <w:szCs w:val="22"/>
        </w:rPr>
        <w:t>esity 7 (1): 16-27, 2012</w:t>
      </w:r>
    </w:p>
    <w:p w14:paraId="7CE97008" w14:textId="063F8DB3" w:rsidR="00763EFC" w:rsidRDefault="00763EFC" w:rsidP="00F066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Pr>
          <w:rFonts w:ascii="Arial" w:hAnsi="Arial" w:cs="Arial"/>
          <w:sz w:val="22"/>
          <w:szCs w:val="22"/>
        </w:rPr>
        <w:t>2</w:t>
      </w:r>
      <w:r w:rsidR="006E23B4">
        <w:rPr>
          <w:rFonts w:ascii="Arial" w:hAnsi="Arial" w:cs="Arial"/>
          <w:sz w:val="22"/>
          <w:szCs w:val="22"/>
        </w:rPr>
        <w:t>29</w:t>
      </w:r>
      <w:r>
        <w:rPr>
          <w:rFonts w:ascii="Arial" w:hAnsi="Arial" w:cs="Arial"/>
          <w:sz w:val="22"/>
          <w:szCs w:val="22"/>
        </w:rPr>
        <w:t xml:space="preserve">. Kim JS, Lê K-A, </w:t>
      </w:r>
      <w:proofErr w:type="spellStart"/>
      <w:r>
        <w:rPr>
          <w:rFonts w:ascii="Arial" w:hAnsi="Arial" w:cs="Arial"/>
          <w:sz w:val="22"/>
          <w:szCs w:val="22"/>
        </w:rPr>
        <w:t>Mahurkar</w:t>
      </w:r>
      <w:proofErr w:type="spellEnd"/>
      <w:r>
        <w:rPr>
          <w:rFonts w:ascii="Arial" w:hAnsi="Arial" w:cs="Arial"/>
          <w:sz w:val="22"/>
          <w:szCs w:val="22"/>
        </w:rPr>
        <w:t xml:space="preserve"> S, Davis JA &amp; </w:t>
      </w:r>
      <w:r w:rsidRPr="002B67D0">
        <w:rPr>
          <w:rFonts w:ascii="Arial" w:hAnsi="Arial" w:cs="Arial"/>
          <w:b/>
          <w:sz w:val="22"/>
          <w:szCs w:val="22"/>
        </w:rPr>
        <w:t>Goran MI</w:t>
      </w:r>
      <w:r w:rsidRPr="002B67D0">
        <w:rPr>
          <w:rFonts w:ascii="Arial" w:hAnsi="Arial" w:cs="Arial"/>
          <w:sz w:val="22"/>
          <w:szCs w:val="22"/>
        </w:rPr>
        <w:t xml:space="preserve"> </w:t>
      </w:r>
      <w:r w:rsidR="006E23B4">
        <w:rPr>
          <w:rFonts w:ascii="Arial" w:hAnsi="Arial" w:cs="Arial"/>
          <w:i/>
          <w:color w:val="000000"/>
          <w:sz w:val="22"/>
          <w:szCs w:val="22"/>
        </w:rPr>
        <w:t>Influence of Elevated</w:t>
      </w:r>
      <w:r w:rsidRPr="002B67D0">
        <w:rPr>
          <w:rFonts w:ascii="Arial" w:hAnsi="Arial" w:cs="Arial"/>
          <w:i/>
          <w:color w:val="000000"/>
          <w:sz w:val="22"/>
          <w:szCs w:val="22"/>
        </w:rPr>
        <w:t xml:space="preserve"> Liver Fat</w:t>
      </w:r>
      <w:r w:rsidR="006E23B4">
        <w:rPr>
          <w:rFonts w:ascii="Arial" w:hAnsi="Arial" w:cs="Arial"/>
          <w:i/>
          <w:color w:val="000000"/>
          <w:sz w:val="22"/>
          <w:szCs w:val="22"/>
        </w:rPr>
        <w:t xml:space="preserve"> on</w:t>
      </w:r>
      <w:r w:rsidRPr="002B67D0">
        <w:rPr>
          <w:rFonts w:ascii="Arial" w:hAnsi="Arial" w:cs="Arial"/>
          <w:i/>
          <w:color w:val="000000"/>
          <w:sz w:val="22"/>
          <w:szCs w:val="22"/>
        </w:rPr>
        <w:t xml:space="preserve"> Circulating Adipocytokines and Insulin Resistance in Obese Hispanic Adolescents </w:t>
      </w:r>
      <w:r w:rsidRPr="006E23B4">
        <w:rPr>
          <w:rFonts w:ascii="Arial" w:hAnsi="Arial" w:cs="Arial"/>
          <w:color w:val="000000"/>
          <w:sz w:val="22"/>
          <w:szCs w:val="22"/>
        </w:rPr>
        <w:t>Pediatric Obesity</w:t>
      </w:r>
      <w:r w:rsidR="006E23B4">
        <w:rPr>
          <w:rFonts w:ascii="Arial" w:hAnsi="Arial" w:cs="Arial"/>
          <w:color w:val="000000"/>
          <w:sz w:val="22"/>
          <w:szCs w:val="22"/>
        </w:rPr>
        <w:t xml:space="preserve"> 7 (2): 158-164, 2012</w:t>
      </w:r>
    </w:p>
    <w:p w14:paraId="227BEDAD" w14:textId="5712DE36" w:rsidR="00763EFC" w:rsidRDefault="006E23B4" w:rsidP="00F066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color w:val="000000"/>
          <w:sz w:val="22"/>
          <w:szCs w:val="22"/>
        </w:rPr>
        <w:t>230</w:t>
      </w:r>
      <w:r w:rsidR="00763EFC">
        <w:rPr>
          <w:rFonts w:ascii="Arial" w:hAnsi="Arial" w:cs="Arial"/>
          <w:color w:val="000000"/>
          <w:sz w:val="22"/>
          <w:szCs w:val="22"/>
        </w:rPr>
        <w:t xml:space="preserve">. </w:t>
      </w:r>
      <w:r w:rsidR="00763EFC" w:rsidRPr="00504D4D">
        <w:rPr>
          <w:rFonts w:ascii="Arial" w:hAnsi="Arial" w:cs="Arial"/>
          <w:sz w:val="22"/>
          <w:szCs w:val="22"/>
        </w:rPr>
        <w:t xml:space="preserve">Rhodes ET, </w:t>
      </w:r>
      <w:r w:rsidR="00763EFC" w:rsidRPr="00504D4D">
        <w:rPr>
          <w:rFonts w:ascii="Arial" w:hAnsi="Arial" w:cs="Arial"/>
          <w:b/>
          <w:sz w:val="22"/>
          <w:szCs w:val="22"/>
        </w:rPr>
        <w:t>Goran MI</w:t>
      </w:r>
      <w:r w:rsidR="00763EFC" w:rsidRPr="00504D4D">
        <w:rPr>
          <w:rFonts w:ascii="Arial" w:hAnsi="Arial" w:cs="Arial"/>
          <w:sz w:val="22"/>
          <w:szCs w:val="22"/>
        </w:rPr>
        <w:t xml:space="preserve">, Lieu TA, Lustig RH, Prosser LA, </w:t>
      </w:r>
      <w:proofErr w:type="spellStart"/>
      <w:r w:rsidR="00763EFC" w:rsidRPr="00504D4D">
        <w:rPr>
          <w:rFonts w:ascii="Arial" w:hAnsi="Arial" w:cs="Arial"/>
          <w:sz w:val="22"/>
          <w:szCs w:val="22"/>
        </w:rPr>
        <w:t>Songer</w:t>
      </w:r>
      <w:proofErr w:type="spellEnd"/>
      <w:r w:rsidR="00763EFC" w:rsidRPr="00504D4D">
        <w:rPr>
          <w:rFonts w:ascii="Arial" w:hAnsi="Arial" w:cs="Arial"/>
          <w:sz w:val="22"/>
          <w:szCs w:val="22"/>
        </w:rPr>
        <w:t xml:space="preserve"> TJ, Weigensberg MJ, Weinstock RS, Gonzalez T, </w:t>
      </w:r>
      <w:proofErr w:type="spellStart"/>
      <w:r w:rsidR="00763EFC" w:rsidRPr="00504D4D">
        <w:rPr>
          <w:rFonts w:ascii="Arial" w:hAnsi="Arial" w:cs="Arial"/>
          <w:sz w:val="22"/>
          <w:szCs w:val="22"/>
        </w:rPr>
        <w:t>Rawluk</w:t>
      </w:r>
      <w:proofErr w:type="spellEnd"/>
      <w:r w:rsidR="00763EFC" w:rsidRPr="00504D4D">
        <w:rPr>
          <w:rFonts w:ascii="Arial" w:hAnsi="Arial" w:cs="Arial"/>
          <w:sz w:val="22"/>
          <w:szCs w:val="22"/>
        </w:rPr>
        <w:t xml:space="preserve"> K, </w:t>
      </w:r>
      <w:proofErr w:type="spellStart"/>
      <w:r w:rsidR="00763EFC" w:rsidRPr="00504D4D">
        <w:rPr>
          <w:rFonts w:ascii="Arial" w:hAnsi="Arial" w:cs="Arial"/>
          <w:sz w:val="22"/>
          <w:szCs w:val="22"/>
        </w:rPr>
        <w:t>Zoghbi</w:t>
      </w:r>
      <w:proofErr w:type="spellEnd"/>
      <w:r w:rsidR="00763EFC" w:rsidRPr="00504D4D">
        <w:rPr>
          <w:rFonts w:ascii="Arial" w:hAnsi="Arial" w:cs="Arial"/>
          <w:sz w:val="22"/>
          <w:szCs w:val="22"/>
        </w:rPr>
        <w:t xml:space="preserve"> RM, Ludwig DS, </w:t>
      </w:r>
      <w:r w:rsidR="00763EFC">
        <w:rPr>
          <w:rFonts w:ascii="Arial" w:hAnsi="Arial" w:cs="Arial"/>
          <w:sz w:val="22"/>
          <w:szCs w:val="22"/>
        </w:rPr>
        <w:t xml:space="preserve">&amp; </w:t>
      </w:r>
      <w:proofErr w:type="spellStart"/>
      <w:r w:rsidR="00763EFC" w:rsidRPr="00504D4D">
        <w:rPr>
          <w:rFonts w:ascii="Arial" w:hAnsi="Arial" w:cs="Arial"/>
          <w:sz w:val="22"/>
          <w:szCs w:val="22"/>
        </w:rPr>
        <w:t>Laffel</w:t>
      </w:r>
      <w:proofErr w:type="spellEnd"/>
      <w:r w:rsidR="00763EFC" w:rsidRPr="00504D4D">
        <w:rPr>
          <w:rFonts w:ascii="Arial" w:hAnsi="Arial" w:cs="Arial"/>
          <w:sz w:val="22"/>
          <w:szCs w:val="22"/>
        </w:rPr>
        <w:t xml:space="preserve"> LM </w:t>
      </w:r>
      <w:r w:rsidR="00763EFC" w:rsidRPr="00504D4D">
        <w:rPr>
          <w:rFonts w:ascii="Arial" w:hAnsi="Arial" w:cs="Arial"/>
          <w:i/>
          <w:sz w:val="22"/>
          <w:szCs w:val="22"/>
        </w:rPr>
        <w:t>Health-Related Quality of Life in Adolescents With or at Risk for Type 2 Diabetes Mellitus</w:t>
      </w:r>
      <w:r w:rsidR="00763EFC">
        <w:rPr>
          <w:rFonts w:ascii="Arial" w:hAnsi="Arial" w:cs="Arial"/>
          <w:i/>
          <w:sz w:val="22"/>
          <w:szCs w:val="22"/>
        </w:rPr>
        <w:t xml:space="preserve"> </w:t>
      </w:r>
      <w:r>
        <w:rPr>
          <w:rFonts w:ascii="Arial" w:hAnsi="Arial" w:cs="Arial"/>
          <w:sz w:val="22"/>
          <w:szCs w:val="22"/>
        </w:rPr>
        <w:t>J Pediatrics 160 (6): 911-917, 2012</w:t>
      </w:r>
    </w:p>
    <w:p w14:paraId="13461F46" w14:textId="7C58881C" w:rsidR="006D200A" w:rsidRDefault="006E23B4" w:rsidP="00F066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231</w:t>
      </w:r>
      <w:r w:rsidR="006D200A" w:rsidRPr="006D200A">
        <w:rPr>
          <w:rFonts w:ascii="Arial" w:hAnsi="Arial" w:cs="Arial"/>
          <w:sz w:val="22"/>
          <w:szCs w:val="22"/>
        </w:rPr>
        <w:t xml:space="preserve">. Bennett B, </w:t>
      </w:r>
      <w:r w:rsidR="006D200A" w:rsidRPr="006D200A">
        <w:rPr>
          <w:rFonts w:ascii="Arial" w:hAnsi="Arial" w:cs="Arial"/>
          <w:sz w:val="22"/>
          <w:szCs w:val="22"/>
          <w:u w:color="2857BD"/>
        </w:rPr>
        <w:t xml:space="preserve">Larson-Meyer DE, </w:t>
      </w:r>
      <w:proofErr w:type="spellStart"/>
      <w:r w:rsidR="006D200A" w:rsidRPr="006D200A">
        <w:rPr>
          <w:rFonts w:ascii="Arial" w:hAnsi="Arial" w:cs="Arial"/>
          <w:sz w:val="22"/>
          <w:szCs w:val="22"/>
          <w:u w:color="2857BD"/>
        </w:rPr>
        <w:t>Ravussin</w:t>
      </w:r>
      <w:proofErr w:type="spellEnd"/>
      <w:r w:rsidR="006D200A" w:rsidRPr="006D200A">
        <w:rPr>
          <w:rFonts w:ascii="Arial" w:hAnsi="Arial" w:cs="Arial"/>
          <w:sz w:val="22"/>
          <w:szCs w:val="22"/>
          <w:u w:color="2857BD"/>
        </w:rPr>
        <w:t xml:space="preserve"> E, </w:t>
      </w:r>
      <w:proofErr w:type="spellStart"/>
      <w:r w:rsidR="006D200A" w:rsidRPr="006D200A">
        <w:rPr>
          <w:rFonts w:ascii="Arial" w:hAnsi="Arial" w:cs="Arial"/>
          <w:sz w:val="22"/>
          <w:szCs w:val="22"/>
          <w:u w:color="2857BD"/>
        </w:rPr>
        <w:t>Volaufova</w:t>
      </w:r>
      <w:proofErr w:type="spellEnd"/>
      <w:r w:rsidR="006D200A" w:rsidRPr="006D200A">
        <w:rPr>
          <w:rFonts w:ascii="Arial" w:hAnsi="Arial" w:cs="Arial"/>
          <w:sz w:val="22"/>
          <w:szCs w:val="22"/>
          <w:u w:color="2857BD"/>
        </w:rPr>
        <w:t xml:space="preserve"> J, Soros A, </w:t>
      </w:r>
      <w:proofErr w:type="spellStart"/>
      <w:r w:rsidR="006D200A" w:rsidRPr="006D200A">
        <w:rPr>
          <w:rFonts w:ascii="Arial" w:hAnsi="Arial" w:cs="Arial"/>
          <w:sz w:val="22"/>
          <w:szCs w:val="22"/>
          <w:u w:color="2857BD"/>
        </w:rPr>
        <w:t>Cefalu</w:t>
      </w:r>
      <w:proofErr w:type="spellEnd"/>
      <w:r w:rsidR="006D200A" w:rsidRPr="006D200A">
        <w:rPr>
          <w:rFonts w:ascii="Arial" w:hAnsi="Arial" w:cs="Arial"/>
          <w:sz w:val="22"/>
          <w:szCs w:val="22"/>
          <w:u w:color="2857BD"/>
        </w:rPr>
        <w:t xml:space="preserve"> WT, </w:t>
      </w:r>
      <w:proofErr w:type="spellStart"/>
      <w:r w:rsidR="006D200A" w:rsidRPr="006D200A">
        <w:rPr>
          <w:rFonts w:ascii="Arial" w:hAnsi="Arial" w:cs="Arial"/>
          <w:sz w:val="22"/>
          <w:szCs w:val="22"/>
          <w:u w:color="2857BD"/>
        </w:rPr>
        <w:t>Chalew</w:t>
      </w:r>
      <w:proofErr w:type="spellEnd"/>
      <w:r w:rsidR="006D200A" w:rsidRPr="006D200A">
        <w:rPr>
          <w:rFonts w:ascii="Arial" w:hAnsi="Arial" w:cs="Arial"/>
          <w:sz w:val="22"/>
          <w:szCs w:val="22"/>
          <w:u w:color="2857BD"/>
        </w:rPr>
        <w:t xml:space="preserve"> S, Gordon S, Smith SR, Newcomer BR, </w:t>
      </w:r>
      <w:r w:rsidR="006D200A" w:rsidRPr="006D200A">
        <w:rPr>
          <w:rFonts w:ascii="Arial" w:hAnsi="Arial" w:cs="Arial"/>
          <w:b/>
          <w:sz w:val="22"/>
          <w:szCs w:val="22"/>
          <w:u w:color="2857BD"/>
        </w:rPr>
        <w:t>Goran MI</w:t>
      </w:r>
      <w:r w:rsidR="006D200A" w:rsidRPr="006D200A">
        <w:rPr>
          <w:rFonts w:ascii="Arial" w:hAnsi="Arial" w:cs="Arial"/>
          <w:sz w:val="22"/>
          <w:szCs w:val="22"/>
          <w:u w:color="2857BD"/>
        </w:rPr>
        <w:t xml:space="preserve"> &amp; Sothern M</w:t>
      </w:r>
      <w:r w:rsidR="006D200A" w:rsidRPr="006D200A">
        <w:rPr>
          <w:rFonts w:ascii="Arial" w:hAnsi="Arial" w:cs="Arial"/>
          <w:sz w:val="22"/>
          <w:szCs w:val="22"/>
        </w:rPr>
        <w:t xml:space="preserve"> </w:t>
      </w:r>
      <w:r w:rsidR="006D200A" w:rsidRPr="006D200A">
        <w:rPr>
          <w:rFonts w:ascii="Arial" w:hAnsi="Arial" w:cs="Arial"/>
          <w:i/>
          <w:sz w:val="22"/>
          <w:szCs w:val="22"/>
        </w:rPr>
        <w:t>Impaired Insulin Sensitivity and Elevated Ectopic Fat in Healthy Obese vs. Nonobese Prepubertal Children</w:t>
      </w:r>
      <w:r w:rsidR="006D200A">
        <w:rPr>
          <w:rFonts w:ascii="Arial" w:hAnsi="Arial" w:cs="Arial"/>
          <w:i/>
          <w:sz w:val="22"/>
          <w:szCs w:val="22"/>
        </w:rPr>
        <w:t xml:space="preserve"> </w:t>
      </w:r>
      <w:r w:rsidR="006D200A">
        <w:rPr>
          <w:rFonts w:ascii="Arial" w:hAnsi="Arial" w:cs="Arial"/>
          <w:sz w:val="22"/>
          <w:szCs w:val="22"/>
        </w:rPr>
        <w:t>Obesity 20: 371-375, 2012</w:t>
      </w:r>
    </w:p>
    <w:p w14:paraId="2919FC3A" w14:textId="747D3D83" w:rsidR="006C3F6D" w:rsidRDefault="006E23B4" w:rsidP="006C3F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232</w:t>
      </w:r>
      <w:r w:rsidR="002051AE" w:rsidRPr="002051AE">
        <w:rPr>
          <w:rFonts w:ascii="Arial" w:hAnsi="Arial" w:cs="Arial"/>
          <w:sz w:val="22"/>
          <w:szCs w:val="22"/>
        </w:rPr>
        <w:t xml:space="preserve">. </w:t>
      </w:r>
      <w:proofErr w:type="spellStart"/>
      <w:r w:rsidR="002051AE" w:rsidRPr="002051AE">
        <w:rPr>
          <w:rFonts w:ascii="Arial" w:hAnsi="Arial" w:cs="Arial"/>
          <w:sz w:val="22"/>
          <w:szCs w:val="22"/>
        </w:rPr>
        <w:t>Alderete</w:t>
      </w:r>
      <w:proofErr w:type="spellEnd"/>
      <w:r w:rsidR="002051AE" w:rsidRPr="002051AE">
        <w:rPr>
          <w:rFonts w:ascii="Arial" w:hAnsi="Arial" w:cs="Arial"/>
          <w:sz w:val="22"/>
          <w:szCs w:val="22"/>
        </w:rPr>
        <w:t xml:space="preserve"> TL, </w:t>
      </w:r>
      <w:proofErr w:type="spellStart"/>
      <w:r w:rsidR="002051AE" w:rsidRPr="002051AE">
        <w:rPr>
          <w:rFonts w:ascii="Arial" w:hAnsi="Arial" w:cs="Arial"/>
          <w:sz w:val="22"/>
          <w:szCs w:val="22"/>
        </w:rPr>
        <w:t>Gyllenhammer</w:t>
      </w:r>
      <w:proofErr w:type="spellEnd"/>
      <w:r w:rsidR="002051AE" w:rsidRPr="002051AE">
        <w:rPr>
          <w:rFonts w:ascii="Arial" w:hAnsi="Arial" w:cs="Arial"/>
          <w:sz w:val="22"/>
          <w:szCs w:val="22"/>
        </w:rPr>
        <w:t xml:space="preserve"> LE, Byrd-Williams, Spruijt-Metz D, </w:t>
      </w:r>
      <w:r w:rsidR="002051AE" w:rsidRPr="002051AE">
        <w:rPr>
          <w:rFonts w:ascii="Arial" w:hAnsi="Arial" w:cs="Arial"/>
          <w:b/>
          <w:sz w:val="22"/>
          <w:szCs w:val="22"/>
        </w:rPr>
        <w:t>Goran MI</w:t>
      </w:r>
      <w:r w:rsidR="002051AE" w:rsidRPr="002051AE">
        <w:rPr>
          <w:rFonts w:ascii="Arial" w:hAnsi="Arial" w:cs="Arial"/>
          <w:sz w:val="22"/>
          <w:szCs w:val="22"/>
        </w:rPr>
        <w:t xml:space="preserve">, Davis JN. </w:t>
      </w:r>
      <w:r w:rsidR="002051AE" w:rsidRPr="002051AE">
        <w:rPr>
          <w:rFonts w:ascii="Arial" w:hAnsi="Arial" w:cs="Arial"/>
          <w:i/>
          <w:sz w:val="22"/>
          <w:szCs w:val="22"/>
        </w:rPr>
        <w:t>Increasing Physical Activity Decreases Hepatic Fat and Metabolic Risk Factors.</w:t>
      </w:r>
      <w:r w:rsidR="002051AE" w:rsidRPr="002051AE">
        <w:rPr>
          <w:rFonts w:ascii="Arial" w:hAnsi="Arial" w:cs="Arial"/>
          <w:sz w:val="22"/>
          <w:szCs w:val="22"/>
        </w:rPr>
        <w:t xml:space="preserve"> J </w:t>
      </w:r>
      <w:proofErr w:type="spellStart"/>
      <w:r w:rsidR="002051AE" w:rsidRPr="002051AE">
        <w:rPr>
          <w:rFonts w:ascii="Arial" w:hAnsi="Arial" w:cs="Arial"/>
          <w:sz w:val="22"/>
          <w:szCs w:val="22"/>
        </w:rPr>
        <w:t>Exerc</w:t>
      </w:r>
      <w:proofErr w:type="spellEnd"/>
      <w:r w:rsidR="002051AE" w:rsidRPr="002051AE">
        <w:rPr>
          <w:rFonts w:ascii="Arial" w:hAnsi="Arial" w:cs="Arial"/>
          <w:sz w:val="22"/>
          <w:szCs w:val="22"/>
        </w:rPr>
        <w:t xml:space="preserve"> </w:t>
      </w:r>
      <w:proofErr w:type="spellStart"/>
      <w:r w:rsidR="002051AE" w:rsidRPr="002051AE">
        <w:rPr>
          <w:rFonts w:ascii="Arial" w:hAnsi="Arial" w:cs="Arial"/>
          <w:sz w:val="22"/>
          <w:szCs w:val="22"/>
        </w:rPr>
        <w:t>Physiol</w:t>
      </w:r>
      <w:proofErr w:type="spellEnd"/>
      <w:r w:rsidR="002051AE" w:rsidRPr="002051AE">
        <w:rPr>
          <w:rFonts w:ascii="Arial" w:hAnsi="Arial" w:cs="Arial"/>
          <w:sz w:val="22"/>
          <w:szCs w:val="22"/>
        </w:rPr>
        <w:t xml:space="preserve"> Onl</w:t>
      </w:r>
      <w:r w:rsidR="002051AE">
        <w:rPr>
          <w:rFonts w:ascii="Arial" w:hAnsi="Arial" w:cs="Arial"/>
          <w:sz w:val="22"/>
          <w:szCs w:val="22"/>
        </w:rPr>
        <w:t>ine. 2(15): 40-54, 2012</w:t>
      </w:r>
    </w:p>
    <w:p w14:paraId="650CD380" w14:textId="32D4669B" w:rsidR="001E589A" w:rsidRDefault="001E589A" w:rsidP="001E58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233. Walker RW, Davis J, Cherry R, Lebel S, </w:t>
      </w:r>
      <w:proofErr w:type="spellStart"/>
      <w:r>
        <w:rPr>
          <w:rFonts w:ascii="Arial" w:hAnsi="Arial" w:cs="Arial"/>
          <w:sz w:val="22"/>
          <w:szCs w:val="22"/>
        </w:rPr>
        <w:t>Alderete</w:t>
      </w:r>
      <w:proofErr w:type="spellEnd"/>
      <w:r>
        <w:rPr>
          <w:rFonts w:ascii="Arial" w:hAnsi="Arial" w:cs="Arial"/>
          <w:sz w:val="22"/>
          <w:szCs w:val="22"/>
        </w:rPr>
        <w:t xml:space="preserve"> TL, Lê KA,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High Rates of Fructose Malabsorption are Associated with Reduced Liver Fat in Obese African Americans</w:t>
      </w:r>
      <w:r>
        <w:rPr>
          <w:rFonts w:ascii="Arial" w:hAnsi="Arial" w:cs="Arial"/>
          <w:sz w:val="22"/>
          <w:szCs w:val="22"/>
        </w:rPr>
        <w:t>. J Am College Nutrition 31 (5): 369-374, 2012</w:t>
      </w:r>
    </w:p>
    <w:p w14:paraId="6B85DCED" w14:textId="2AD85026" w:rsidR="000E10AB" w:rsidRDefault="000E10AB" w:rsidP="00612E99">
      <w:pPr>
        <w:jc w:val="both"/>
        <w:rPr>
          <w:rFonts w:ascii="Arial" w:hAnsi="Arial" w:cs="Arial"/>
          <w:sz w:val="22"/>
          <w:szCs w:val="22"/>
        </w:rPr>
      </w:pPr>
      <w:r>
        <w:rPr>
          <w:rFonts w:ascii="Arial" w:hAnsi="Arial" w:cs="Arial"/>
          <w:sz w:val="22"/>
          <w:szCs w:val="22"/>
          <w:lang w:val="en-GB"/>
        </w:rPr>
        <w:t xml:space="preserve">234. </w:t>
      </w:r>
      <w:r w:rsidRPr="006A3360">
        <w:rPr>
          <w:rFonts w:ascii="Arial" w:hAnsi="Arial" w:cs="Arial"/>
          <w:sz w:val="22"/>
          <w:szCs w:val="22"/>
        </w:rPr>
        <w:t xml:space="preserve">Hu HH, Li Y, Nagy TR, </w:t>
      </w:r>
      <w:r w:rsidRPr="006A3360">
        <w:rPr>
          <w:rFonts w:ascii="Arial" w:hAnsi="Arial" w:cs="Arial"/>
          <w:b/>
          <w:sz w:val="22"/>
          <w:szCs w:val="22"/>
        </w:rPr>
        <w:t>Goran MI</w:t>
      </w:r>
      <w:r w:rsidRPr="006A3360">
        <w:rPr>
          <w:rFonts w:ascii="Arial" w:hAnsi="Arial" w:cs="Arial"/>
          <w:sz w:val="22"/>
          <w:szCs w:val="22"/>
        </w:rPr>
        <w:t>, Nayak KS</w:t>
      </w:r>
      <w:r>
        <w:rPr>
          <w:rFonts w:ascii="Arial" w:hAnsi="Arial" w:cs="Arial"/>
          <w:sz w:val="22"/>
          <w:szCs w:val="22"/>
          <w:lang w:val="en-GB"/>
        </w:rPr>
        <w:t xml:space="preserve"> </w:t>
      </w:r>
      <w:r w:rsidRPr="006A3360">
        <w:rPr>
          <w:rFonts w:ascii="Arial" w:hAnsi="Arial" w:cs="Arial"/>
          <w:i/>
          <w:sz w:val="22"/>
          <w:szCs w:val="22"/>
        </w:rPr>
        <w:t>Quantification of absolute fat mass by magnetic resonance imaging: a validation study against chemical assay</w:t>
      </w:r>
      <w:r w:rsidRPr="006A3360">
        <w:rPr>
          <w:rFonts w:ascii="Arial" w:hAnsi="Arial" w:cs="Arial"/>
          <w:sz w:val="22"/>
          <w:szCs w:val="22"/>
        </w:rPr>
        <w:t>.</w:t>
      </w:r>
      <w:r>
        <w:rPr>
          <w:rFonts w:ascii="Arial" w:hAnsi="Arial" w:cs="Arial"/>
          <w:sz w:val="22"/>
          <w:szCs w:val="22"/>
          <w:lang w:val="en-GB"/>
        </w:rPr>
        <w:t xml:space="preserve"> </w:t>
      </w:r>
      <w:r w:rsidRPr="006A3360">
        <w:rPr>
          <w:rFonts w:ascii="Arial" w:hAnsi="Arial" w:cs="Arial"/>
          <w:sz w:val="22"/>
          <w:szCs w:val="22"/>
        </w:rPr>
        <w:t>I</w:t>
      </w:r>
      <w:r>
        <w:rPr>
          <w:rFonts w:ascii="Arial" w:hAnsi="Arial" w:cs="Arial"/>
          <w:sz w:val="22"/>
          <w:szCs w:val="22"/>
        </w:rPr>
        <w:t xml:space="preserve">nt </w:t>
      </w:r>
      <w:r w:rsidRPr="006A3360">
        <w:rPr>
          <w:rFonts w:ascii="Arial" w:hAnsi="Arial" w:cs="Arial"/>
          <w:sz w:val="22"/>
          <w:szCs w:val="22"/>
        </w:rPr>
        <w:t>J</w:t>
      </w:r>
      <w:r>
        <w:rPr>
          <w:rFonts w:ascii="Arial" w:hAnsi="Arial" w:cs="Arial"/>
          <w:sz w:val="22"/>
          <w:szCs w:val="22"/>
        </w:rPr>
        <w:t xml:space="preserve"> </w:t>
      </w:r>
      <w:r w:rsidRPr="006A3360">
        <w:rPr>
          <w:rFonts w:ascii="Arial" w:hAnsi="Arial" w:cs="Arial"/>
          <w:sz w:val="22"/>
          <w:szCs w:val="22"/>
        </w:rPr>
        <w:t>B</w:t>
      </w:r>
      <w:r>
        <w:rPr>
          <w:rFonts w:ascii="Arial" w:hAnsi="Arial" w:cs="Arial"/>
          <w:sz w:val="22"/>
          <w:szCs w:val="22"/>
        </w:rPr>
        <w:t xml:space="preserve">ody </w:t>
      </w:r>
      <w:r w:rsidRPr="006A3360">
        <w:rPr>
          <w:rFonts w:ascii="Arial" w:hAnsi="Arial" w:cs="Arial"/>
          <w:sz w:val="22"/>
          <w:szCs w:val="22"/>
        </w:rPr>
        <w:t>C</w:t>
      </w:r>
      <w:r>
        <w:rPr>
          <w:rFonts w:ascii="Arial" w:hAnsi="Arial" w:cs="Arial"/>
          <w:sz w:val="22"/>
          <w:szCs w:val="22"/>
        </w:rPr>
        <w:t xml:space="preserve">omposition </w:t>
      </w:r>
      <w:r w:rsidRPr="006A3360">
        <w:rPr>
          <w:rFonts w:ascii="Arial" w:hAnsi="Arial" w:cs="Arial"/>
          <w:sz w:val="22"/>
          <w:szCs w:val="22"/>
        </w:rPr>
        <w:t>R</w:t>
      </w:r>
      <w:r>
        <w:rPr>
          <w:rFonts w:ascii="Arial" w:hAnsi="Arial" w:cs="Arial"/>
          <w:sz w:val="22"/>
          <w:szCs w:val="22"/>
        </w:rPr>
        <w:t>esearch 9 (3): 111-122, 2012</w:t>
      </w:r>
    </w:p>
    <w:p w14:paraId="6E73C0E4" w14:textId="69BBCF4E" w:rsidR="001E589A" w:rsidRDefault="001E589A" w:rsidP="006C3F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74E64C94" w14:textId="3BF38075" w:rsidR="006E23B4" w:rsidRPr="006E23B4" w:rsidRDefault="008032CA" w:rsidP="004924AB">
      <w:pPr>
        <w:jc w:val="both"/>
        <w:rPr>
          <w:rFonts w:ascii="Arial" w:hAnsi="Arial" w:cs="Arial"/>
          <w:b/>
          <w:color w:val="000000"/>
          <w:sz w:val="22"/>
          <w:szCs w:val="22"/>
        </w:rPr>
      </w:pPr>
      <w:r>
        <w:rPr>
          <w:rFonts w:ascii="Arial" w:hAnsi="Arial" w:cs="Arial"/>
          <w:b/>
          <w:color w:val="000000"/>
          <w:sz w:val="22"/>
          <w:szCs w:val="22"/>
        </w:rPr>
        <w:t>2</w:t>
      </w:r>
      <w:r w:rsidR="00E543F2">
        <w:rPr>
          <w:rFonts w:ascii="Arial" w:hAnsi="Arial" w:cs="Arial"/>
          <w:b/>
          <w:color w:val="000000"/>
          <w:sz w:val="22"/>
          <w:szCs w:val="22"/>
        </w:rPr>
        <w:t>013</w:t>
      </w:r>
    </w:p>
    <w:p w14:paraId="7DF69C6F" w14:textId="3337F67E" w:rsidR="006E23B4" w:rsidRDefault="000E10AB" w:rsidP="006E2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sz w:val="22"/>
          <w:szCs w:val="22"/>
        </w:rPr>
      </w:pPr>
      <w:r>
        <w:rPr>
          <w:rFonts w:ascii="Arial" w:hAnsi="Arial" w:cs="Arial"/>
          <w:sz w:val="22"/>
          <w:szCs w:val="22"/>
        </w:rPr>
        <w:t>235</w:t>
      </w:r>
      <w:r w:rsidR="006E23B4">
        <w:rPr>
          <w:rFonts w:ascii="Arial" w:hAnsi="Arial" w:cs="Arial"/>
          <w:sz w:val="22"/>
          <w:szCs w:val="22"/>
        </w:rPr>
        <w:t xml:space="preserve">. Joshi AA, Hu HH, Leahy RM. Toga AW, </w:t>
      </w:r>
      <w:r w:rsidR="006E23B4">
        <w:rPr>
          <w:rFonts w:ascii="Arial" w:hAnsi="Arial" w:cs="Arial"/>
          <w:b/>
          <w:bCs/>
          <w:sz w:val="22"/>
          <w:szCs w:val="22"/>
        </w:rPr>
        <w:t>Goran MI</w:t>
      </w:r>
      <w:r w:rsidR="006E23B4">
        <w:rPr>
          <w:rFonts w:ascii="Arial" w:hAnsi="Arial" w:cs="Arial"/>
          <w:sz w:val="22"/>
          <w:szCs w:val="22"/>
        </w:rPr>
        <w:t xml:space="preserve"> &amp; Nayak KS </w:t>
      </w:r>
      <w:r w:rsidR="00EB0DCE">
        <w:rPr>
          <w:rFonts w:ascii="Arial" w:hAnsi="Arial" w:cs="Arial"/>
          <w:i/>
          <w:sz w:val="22"/>
          <w:szCs w:val="22"/>
        </w:rPr>
        <w:t xml:space="preserve">Automatic </w:t>
      </w:r>
      <w:r w:rsidR="006E23B4">
        <w:rPr>
          <w:rFonts w:ascii="Arial" w:hAnsi="Arial" w:cs="Arial"/>
          <w:i/>
          <w:iCs/>
          <w:sz w:val="22"/>
          <w:szCs w:val="22"/>
        </w:rPr>
        <w:t>Intra-subject registration</w:t>
      </w:r>
      <w:r w:rsidR="00EB0DCE">
        <w:rPr>
          <w:rFonts w:ascii="Arial" w:hAnsi="Arial" w:cs="Arial"/>
          <w:i/>
          <w:iCs/>
          <w:sz w:val="22"/>
          <w:szCs w:val="22"/>
        </w:rPr>
        <w:t>-based</w:t>
      </w:r>
      <w:r w:rsidR="006E23B4">
        <w:rPr>
          <w:rFonts w:ascii="Arial" w:hAnsi="Arial" w:cs="Arial"/>
          <w:i/>
          <w:iCs/>
          <w:sz w:val="22"/>
          <w:szCs w:val="22"/>
        </w:rPr>
        <w:t xml:space="preserve"> segmentation of abdominal fat</w:t>
      </w:r>
      <w:r w:rsidR="00EB0DCE">
        <w:rPr>
          <w:rFonts w:ascii="Arial" w:hAnsi="Arial" w:cs="Arial"/>
          <w:i/>
          <w:iCs/>
          <w:sz w:val="22"/>
          <w:szCs w:val="22"/>
        </w:rPr>
        <w:t xml:space="preserve"> </w:t>
      </w:r>
      <w:r w:rsidR="00F33C34">
        <w:rPr>
          <w:rFonts w:ascii="Arial" w:hAnsi="Arial" w:cs="Arial"/>
          <w:i/>
          <w:iCs/>
          <w:sz w:val="22"/>
          <w:szCs w:val="22"/>
        </w:rPr>
        <w:t xml:space="preserve">from </w:t>
      </w:r>
      <w:r w:rsidR="006E23B4">
        <w:rPr>
          <w:rFonts w:ascii="Arial" w:hAnsi="Arial" w:cs="Arial"/>
          <w:i/>
          <w:iCs/>
          <w:sz w:val="22"/>
          <w:szCs w:val="22"/>
        </w:rPr>
        <w:t>water</w:t>
      </w:r>
      <w:r w:rsidR="00F33C34">
        <w:rPr>
          <w:rFonts w:ascii="Arial" w:hAnsi="Arial" w:cs="Arial"/>
          <w:i/>
          <w:iCs/>
          <w:sz w:val="22"/>
          <w:szCs w:val="22"/>
        </w:rPr>
        <w:t>-fat</w:t>
      </w:r>
      <w:r w:rsidR="006E23B4">
        <w:rPr>
          <w:rFonts w:ascii="Arial" w:hAnsi="Arial" w:cs="Arial"/>
          <w:i/>
          <w:iCs/>
          <w:sz w:val="22"/>
          <w:szCs w:val="22"/>
        </w:rPr>
        <w:t xml:space="preserve"> MRI </w:t>
      </w:r>
      <w:r w:rsidR="006E23B4" w:rsidRPr="006C3F6D">
        <w:rPr>
          <w:rFonts w:ascii="Arial" w:hAnsi="Arial" w:cs="Arial"/>
          <w:iCs/>
          <w:sz w:val="22"/>
          <w:szCs w:val="22"/>
        </w:rPr>
        <w:t>J Magne</w:t>
      </w:r>
      <w:r w:rsidR="00F33C34">
        <w:rPr>
          <w:rFonts w:ascii="Arial" w:hAnsi="Arial" w:cs="Arial"/>
          <w:iCs/>
          <w:sz w:val="22"/>
          <w:szCs w:val="22"/>
        </w:rPr>
        <w:t>tic Resonance Imaging 37 (2) 423-430, 2013</w:t>
      </w:r>
    </w:p>
    <w:p w14:paraId="0E0FA6CD" w14:textId="13AA081C" w:rsidR="006E23B4" w:rsidRDefault="000E10AB" w:rsidP="006E2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236</w:t>
      </w:r>
      <w:r w:rsidR="006E23B4">
        <w:rPr>
          <w:rFonts w:ascii="Arial" w:hAnsi="Arial" w:cs="Arial"/>
          <w:sz w:val="22"/>
          <w:szCs w:val="22"/>
        </w:rPr>
        <w:t xml:space="preserve">. </w:t>
      </w:r>
      <w:r w:rsidR="006E23B4" w:rsidRPr="00CE11B7">
        <w:rPr>
          <w:rFonts w:ascii="Arial" w:hAnsi="Arial" w:cs="Arial"/>
          <w:b/>
          <w:sz w:val="22"/>
          <w:szCs w:val="22"/>
        </w:rPr>
        <w:t>Goran MI</w:t>
      </w:r>
      <w:r w:rsidR="006E23B4">
        <w:rPr>
          <w:rFonts w:ascii="Arial" w:hAnsi="Arial" w:cs="Arial"/>
          <w:sz w:val="22"/>
          <w:szCs w:val="22"/>
        </w:rPr>
        <w:t xml:space="preserve">, </w:t>
      </w:r>
      <w:proofErr w:type="spellStart"/>
      <w:r w:rsidR="006E23B4">
        <w:rPr>
          <w:rFonts w:ascii="Arial" w:hAnsi="Arial" w:cs="Arial"/>
          <w:sz w:val="22"/>
          <w:szCs w:val="22"/>
        </w:rPr>
        <w:t>Ulijaszek</w:t>
      </w:r>
      <w:proofErr w:type="spellEnd"/>
      <w:r w:rsidR="006E23B4">
        <w:rPr>
          <w:rFonts w:ascii="Arial" w:hAnsi="Arial" w:cs="Arial"/>
          <w:sz w:val="22"/>
          <w:szCs w:val="22"/>
        </w:rPr>
        <w:t xml:space="preserve"> S &amp; Ventura EE </w:t>
      </w:r>
      <w:r w:rsidR="006E23B4" w:rsidRPr="00CE11B7">
        <w:rPr>
          <w:rFonts w:ascii="Arial" w:hAnsi="Arial" w:cs="Arial"/>
          <w:i/>
          <w:sz w:val="22"/>
          <w:szCs w:val="22"/>
        </w:rPr>
        <w:t>Global Use of Sugar and High Fructose Corn Syrup and its Association with Global Prevalence of Obesity and Diabetes</w:t>
      </w:r>
      <w:r w:rsidR="006E23B4">
        <w:rPr>
          <w:rFonts w:ascii="Arial" w:hAnsi="Arial" w:cs="Arial"/>
          <w:i/>
          <w:sz w:val="22"/>
          <w:szCs w:val="22"/>
        </w:rPr>
        <w:t xml:space="preserve"> </w:t>
      </w:r>
      <w:r w:rsidR="00C045DA">
        <w:rPr>
          <w:rFonts w:ascii="Arial" w:hAnsi="Arial" w:cs="Arial"/>
          <w:sz w:val="22"/>
          <w:szCs w:val="22"/>
        </w:rPr>
        <w:t xml:space="preserve">Global </w:t>
      </w:r>
      <w:r w:rsidR="007B1F8A">
        <w:rPr>
          <w:rFonts w:ascii="Arial" w:hAnsi="Arial" w:cs="Arial"/>
          <w:sz w:val="22"/>
          <w:szCs w:val="22"/>
        </w:rPr>
        <w:t xml:space="preserve">Public </w:t>
      </w:r>
      <w:r w:rsidR="00C045DA">
        <w:rPr>
          <w:rFonts w:ascii="Arial" w:hAnsi="Arial" w:cs="Arial"/>
          <w:sz w:val="22"/>
          <w:szCs w:val="22"/>
        </w:rPr>
        <w:t>Health 8: 55-64, 2013</w:t>
      </w:r>
    </w:p>
    <w:p w14:paraId="097EB6BB" w14:textId="27D87439" w:rsidR="006E23B4" w:rsidRDefault="000E10AB" w:rsidP="006E23B4">
      <w:pPr>
        <w:jc w:val="both"/>
        <w:rPr>
          <w:rFonts w:ascii="Arial" w:hAnsi="Arial" w:cs="Arial"/>
          <w:color w:val="000000"/>
          <w:sz w:val="22"/>
          <w:szCs w:val="22"/>
        </w:rPr>
      </w:pPr>
      <w:r>
        <w:rPr>
          <w:rFonts w:ascii="Arial" w:hAnsi="Arial" w:cs="Arial"/>
          <w:color w:val="000000"/>
          <w:sz w:val="22"/>
          <w:szCs w:val="22"/>
        </w:rPr>
        <w:lastRenderedPageBreak/>
        <w:t>237</w:t>
      </w:r>
      <w:r w:rsidR="006E23B4">
        <w:rPr>
          <w:rFonts w:ascii="Arial" w:hAnsi="Arial" w:cs="Arial"/>
          <w:color w:val="000000"/>
          <w:sz w:val="22"/>
          <w:szCs w:val="22"/>
        </w:rPr>
        <w:t xml:space="preserve">. </w:t>
      </w:r>
      <w:r w:rsidR="006E23B4" w:rsidRPr="009C1245">
        <w:rPr>
          <w:rFonts w:ascii="Arial" w:hAnsi="Arial" w:cs="Arial"/>
          <w:color w:val="000000"/>
          <w:sz w:val="22"/>
          <w:szCs w:val="22"/>
        </w:rPr>
        <w:t xml:space="preserve">Shih M, Dumke KA, </w:t>
      </w:r>
      <w:r w:rsidR="006E23B4" w:rsidRPr="009C1245">
        <w:rPr>
          <w:rFonts w:ascii="Arial" w:hAnsi="Arial" w:cs="Arial"/>
          <w:b/>
          <w:color w:val="000000"/>
          <w:sz w:val="22"/>
          <w:szCs w:val="22"/>
        </w:rPr>
        <w:t>Goran MI</w:t>
      </w:r>
      <w:r w:rsidR="006E23B4" w:rsidRPr="009C1245">
        <w:rPr>
          <w:rFonts w:ascii="Arial" w:hAnsi="Arial" w:cs="Arial"/>
          <w:color w:val="000000"/>
          <w:sz w:val="22"/>
          <w:szCs w:val="22"/>
        </w:rPr>
        <w:t xml:space="preserve"> and Simon PA </w:t>
      </w:r>
      <w:r w:rsidR="006E23B4" w:rsidRPr="009C1245">
        <w:rPr>
          <w:rFonts w:ascii="Arial" w:hAnsi="Arial" w:cs="Arial"/>
          <w:i/>
          <w:color w:val="000000"/>
          <w:sz w:val="22"/>
          <w:szCs w:val="22"/>
        </w:rPr>
        <w:t>Community-level economic hardship and childhood obesity prevalence in Los Angeles County</w:t>
      </w:r>
      <w:r w:rsidR="00221BA1">
        <w:rPr>
          <w:rFonts w:ascii="Arial" w:hAnsi="Arial" w:cs="Arial"/>
          <w:color w:val="000000"/>
          <w:sz w:val="22"/>
          <w:szCs w:val="22"/>
        </w:rPr>
        <w:t xml:space="preserve"> Pediatric Obesity 8: 411-417</w:t>
      </w:r>
      <w:r w:rsidR="001B5C11">
        <w:rPr>
          <w:rFonts w:ascii="Arial" w:hAnsi="Arial" w:cs="Arial"/>
          <w:color w:val="000000"/>
          <w:sz w:val="22"/>
          <w:szCs w:val="22"/>
        </w:rPr>
        <w:t>, 2013</w:t>
      </w:r>
    </w:p>
    <w:p w14:paraId="5D34D682" w14:textId="0F3E1D8C" w:rsidR="006E23B4" w:rsidRDefault="000E10AB" w:rsidP="006E23B4">
      <w:pPr>
        <w:jc w:val="both"/>
        <w:rPr>
          <w:rFonts w:ascii="Arial" w:hAnsi="Arial" w:cs="Arial"/>
          <w:color w:val="000000"/>
          <w:sz w:val="22"/>
          <w:szCs w:val="22"/>
        </w:rPr>
      </w:pPr>
      <w:r>
        <w:rPr>
          <w:rFonts w:ascii="Arial" w:hAnsi="Arial" w:cs="Arial"/>
          <w:color w:val="000000"/>
          <w:sz w:val="22"/>
          <w:szCs w:val="22"/>
        </w:rPr>
        <w:t>238</w:t>
      </w:r>
      <w:r w:rsidR="006E23B4">
        <w:rPr>
          <w:rFonts w:ascii="Arial" w:hAnsi="Arial" w:cs="Arial"/>
          <w:color w:val="000000"/>
          <w:sz w:val="22"/>
          <w:szCs w:val="22"/>
        </w:rPr>
        <w:t xml:space="preserve">. Davis JN, </w:t>
      </w:r>
      <w:proofErr w:type="spellStart"/>
      <w:r w:rsidR="006E23B4">
        <w:rPr>
          <w:rFonts w:ascii="Arial" w:hAnsi="Arial" w:cs="Arial"/>
          <w:color w:val="000000"/>
          <w:sz w:val="22"/>
          <w:szCs w:val="22"/>
        </w:rPr>
        <w:t>Gyllenhammer</w:t>
      </w:r>
      <w:proofErr w:type="spellEnd"/>
      <w:r w:rsidR="006E23B4">
        <w:rPr>
          <w:rFonts w:ascii="Arial" w:hAnsi="Arial" w:cs="Arial"/>
          <w:color w:val="000000"/>
          <w:sz w:val="22"/>
          <w:szCs w:val="22"/>
        </w:rPr>
        <w:t xml:space="preserve"> L, Gunderson E &amp; </w:t>
      </w:r>
      <w:r w:rsidR="006E23B4" w:rsidRPr="004924AB">
        <w:rPr>
          <w:rFonts w:ascii="Arial" w:hAnsi="Arial" w:cs="Arial"/>
          <w:b/>
          <w:color w:val="000000"/>
          <w:sz w:val="22"/>
          <w:szCs w:val="22"/>
        </w:rPr>
        <w:t>Goran MI</w:t>
      </w:r>
      <w:r w:rsidR="006E23B4">
        <w:rPr>
          <w:rFonts w:ascii="Arial" w:hAnsi="Arial" w:cs="Arial"/>
          <w:color w:val="000000"/>
          <w:sz w:val="22"/>
          <w:szCs w:val="22"/>
        </w:rPr>
        <w:t xml:space="preserve"> </w:t>
      </w:r>
      <w:r w:rsidR="00C045DA">
        <w:rPr>
          <w:rFonts w:ascii="Arial" w:hAnsi="Arial" w:cs="Arial"/>
          <w:i/>
          <w:color w:val="000000"/>
          <w:sz w:val="22"/>
          <w:szCs w:val="22"/>
        </w:rPr>
        <w:t>I</w:t>
      </w:r>
      <w:r w:rsidR="006E23B4" w:rsidRPr="004924AB">
        <w:rPr>
          <w:rFonts w:ascii="Arial" w:hAnsi="Arial" w:cs="Arial"/>
          <w:i/>
          <w:color w:val="000000"/>
          <w:sz w:val="22"/>
          <w:szCs w:val="22"/>
        </w:rPr>
        <w:t>mpact of gestational diabetes mellitus on pubertal changes in adiposity and metabolic profiles in Latino offspring</w:t>
      </w:r>
      <w:r w:rsidR="00C045DA">
        <w:rPr>
          <w:rFonts w:ascii="Arial" w:hAnsi="Arial" w:cs="Arial"/>
          <w:color w:val="000000"/>
          <w:sz w:val="22"/>
          <w:szCs w:val="22"/>
        </w:rPr>
        <w:t xml:space="preserve"> J Pediatrics 162, 4: 741-745, 2013</w:t>
      </w:r>
    </w:p>
    <w:p w14:paraId="4F162A5E" w14:textId="6E0F7C20" w:rsidR="006E23B4" w:rsidRDefault="000E10AB" w:rsidP="006E23B4">
      <w:pPr>
        <w:jc w:val="both"/>
        <w:rPr>
          <w:rFonts w:ascii="Arial" w:hAnsi="Arial" w:cs="Arial"/>
          <w:sz w:val="22"/>
          <w:szCs w:val="22"/>
        </w:rPr>
      </w:pPr>
      <w:r>
        <w:rPr>
          <w:rFonts w:ascii="Arial" w:hAnsi="Arial" w:cs="Arial"/>
          <w:color w:val="000000"/>
          <w:sz w:val="22"/>
          <w:szCs w:val="22"/>
        </w:rPr>
        <w:t>239</w:t>
      </w:r>
      <w:r w:rsidR="006E23B4">
        <w:rPr>
          <w:rFonts w:ascii="Arial" w:hAnsi="Arial" w:cs="Arial"/>
          <w:color w:val="000000"/>
          <w:sz w:val="22"/>
          <w:szCs w:val="22"/>
        </w:rPr>
        <w:t xml:space="preserve">. </w:t>
      </w:r>
      <w:r w:rsidR="006E23B4" w:rsidRPr="005D57DB">
        <w:rPr>
          <w:rFonts w:ascii="Arial" w:hAnsi="Arial" w:cs="Arial"/>
          <w:sz w:val="22"/>
          <w:szCs w:val="22"/>
        </w:rPr>
        <w:t xml:space="preserve">Kim JY, Toledo-Corral CM, Weigensberg MJ , </w:t>
      </w:r>
      <w:r w:rsidR="006E23B4" w:rsidRPr="005D57DB">
        <w:rPr>
          <w:rFonts w:ascii="Arial" w:hAnsi="Arial" w:cs="Arial"/>
          <w:b/>
          <w:sz w:val="22"/>
          <w:szCs w:val="22"/>
        </w:rPr>
        <w:t>Goran MI</w:t>
      </w:r>
      <w:r w:rsidR="006E23B4" w:rsidRPr="005D57DB">
        <w:rPr>
          <w:rFonts w:ascii="Arial" w:hAnsi="Arial" w:cs="Arial"/>
          <w:sz w:val="22"/>
          <w:szCs w:val="22"/>
        </w:rPr>
        <w:t xml:space="preserve"> &amp; Shaibi GQ </w:t>
      </w:r>
      <w:r w:rsidR="006E23B4" w:rsidRPr="005D57DB">
        <w:rPr>
          <w:rFonts w:ascii="Arial" w:hAnsi="Arial" w:cs="Arial"/>
          <w:i/>
          <w:sz w:val="22"/>
          <w:szCs w:val="22"/>
        </w:rPr>
        <w:t>One-Hour Glucose during an Oral Glucose Challenge Prospectively Predicts β-cell Deterioration and Prediabetes in Obese Hispanic Youth</w:t>
      </w:r>
      <w:r w:rsidR="006E23B4">
        <w:rPr>
          <w:rFonts w:ascii="Arial" w:hAnsi="Arial" w:cs="Arial"/>
          <w:i/>
          <w:sz w:val="22"/>
          <w:szCs w:val="22"/>
        </w:rPr>
        <w:t xml:space="preserve"> Diabetes Care </w:t>
      </w:r>
      <w:r w:rsidR="00EB0DCE">
        <w:rPr>
          <w:rFonts w:ascii="Arial" w:hAnsi="Arial" w:cs="Arial"/>
          <w:sz w:val="22"/>
          <w:szCs w:val="22"/>
        </w:rPr>
        <w:t>36 (6): 1681-1686, 2013</w:t>
      </w:r>
    </w:p>
    <w:p w14:paraId="20643CA1" w14:textId="6EE76F73" w:rsidR="006E23B4" w:rsidRDefault="000E10AB" w:rsidP="006E23B4">
      <w:pPr>
        <w:jc w:val="both"/>
        <w:rPr>
          <w:rFonts w:ascii="Arial" w:hAnsi="Arial" w:cs="Arial"/>
          <w:bCs/>
          <w:sz w:val="22"/>
          <w:szCs w:val="22"/>
        </w:rPr>
      </w:pPr>
      <w:r>
        <w:rPr>
          <w:rFonts w:ascii="Arial" w:hAnsi="Arial" w:cs="Arial"/>
          <w:sz w:val="22"/>
          <w:szCs w:val="22"/>
        </w:rPr>
        <w:t>240</w:t>
      </w:r>
      <w:r w:rsidR="006E23B4">
        <w:rPr>
          <w:rFonts w:ascii="Arial" w:hAnsi="Arial" w:cs="Arial"/>
          <w:sz w:val="22"/>
          <w:szCs w:val="22"/>
        </w:rPr>
        <w:t xml:space="preserve">. </w:t>
      </w:r>
      <w:r w:rsidR="006E23B4" w:rsidRPr="005D57DB">
        <w:rPr>
          <w:rFonts w:ascii="Arial" w:hAnsi="Arial" w:cs="Arial"/>
          <w:sz w:val="22"/>
          <w:szCs w:val="22"/>
        </w:rPr>
        <w:t xml:space="preserve">Toledo-Corral CM, </w:t>
      </w:r>
      <w:proofErr w:type="spellStart"/>
      <w:r w:rsidR="006E23B4" w:rsidRPr="005D57DB">
        <w:rPr>
          <w:rFonts w:ascii="Arial" w:hAnsi="Arial" w:cs="Arial"/>
          <w:sz w:val="22"/>
          <w:szCs w:val="22"/>
        </w:rPr>
        <w:t>Alderete</w:t>
      </w:r>
      <w:proofErr w:type="spellEnd"/>
      <w:r w:rsidR="006E23B4" w:rsidRPr="005D57DB">
        <w:rPr>
          <w:rFonts w:ascii="Arial" w:hAnsi="Arial" w:cs="Arial"/>
          <w:sz w:val="22"/>
          <w:szCs w:val="22"/>
        </w:rPr>
        <w:t xml:space="preserve"> TL, Hu, HH, Nayak K, </w:t>
      </w:r>
      <w:proofErr w:type="spellStart"/>
      <w:r w:rsidR="006E23B4" w:rsidRPr="005D57DB">
        <w:rPr>
          <w:rFonts w:ascii="Arial" w:hAnsi="Arial" w:cs="Arial"/>
          <w:sz w:val="22"/>
          <w:szCs w:val="22"/>
        </w:rPr>
        <w:t>Esplana</w:t>
      </w:r>
      <w:proofErr w:type="spellEnd"/>
      <w:r w:rsidR="006E23B4" w:rsidRPr="005D57DB">
        <w:rPr>
          <w:rFonts w:ascii="Arial" w:hAnsi="Arial" w:cs="Arial"/>
          <w:sz w:val="22"/>
          <w:szCs w:val="22"/>
        </w:rPr>
        <w:t xml:space="preserve"> S, Liu T, </w:t>
      </w:r>
      <w:r w:rsidR="006E23B4" w:rsidRPr="005D57DB">
        <w:rPr>
          <w:rFonts w:ascii="Arial" w:hAnsi="Arial" w:cs="Arial"/>
          <w:b/>
          <w:sz w:val="22"/>
          <w:szCs w:val="22"/>
        </w:rPr>
        <w:t>Goran MI</w:t>
      </w:r>
      <w:r w:rsidR="006E23B4" w:rsidRPr="005D57DB">
        <w:rPr>
          <w:rFonts w:ascii="Arial" w:hAnsi="Arial" w:cs="Arial"/>
          <w:sz w:val="22"/>
          <w:szCs w:val="22"/>
        </w:rPr>
        <w:t xml:space="preserve"> &amp; Weigensberg MJ </w:t>
      </w:r>
      <w:r w:rsidR="006E23B4" w:rsidRPr="005D57DB">
        <w:rPr>
          <w:rFonts w:ascii="Arial" w:hAnsi="Arial" w:cs="Arial"/>
          <w:bCs/>
          <w:i/>
          <w:sz w:val="22"/>
          <w:szCs w:val="22"/>
        </w:rPr>
        <w:t>Ethnic differences in Ectopic Fat Deposition in Overweight and Obese African-American and Latino adolescents with Prediabetes</w:t>
      </w:r>
      <w:r w:rsidR="006E23B4">
        <w:rPr>
          <w:rFonts w:ascii="Arial" w:hAnsi="Arial" w:cs="Arial"/>
          <w:bCs/>
          <w:i/>
          <w:sz w:val="22"/>
          <w:szCs w:val="22"/>
        </w:rPr>
        <w:t xml:space="preserve"> </w:t>
      </w:r>
      <w:r w:rsidR="00EB0DCE">
        <w:rPr>
          <w:rFonts w:ascii="Arial" w:hAnsi="Arial" w:cs="Arial"/>
          <w:bCs/>
          <w:sz w:val="22"/>
          <w:szCs w:val="22"/>
        </w:rPr>
        <w:t>JCEM 98 (3): 1115-1121, 2013</w:t>
      </w:r>
    </w:p>
    <w:p w14:paraId="4076B638" w14:textId="3351283D" w:rsidR="006E23B4" w:rsidRDefault="000E10AB" w:rsidP="006E23B4">
      <w:pPr>
        <w:jc w:val="both"/>
        <w:rPr>
          <w:rFonts w:ascii="Arial" w:hAnsi="Arial" w:cs="Arial"/>
          <w:bCs/>
          <w:sz w:val="22"/>
          <w:szCs w:val="22"/>
        </w:rPr>
      </w:pPr>
      <w:r>
        <w:rPr>
          <w:rFonts w:ascii="Arial" w:hAnsi="Arial" w:cs="Arial"/>
          <w:bCs/>
          <w:sz w:val="22"/>
          <w:szCs w:val="22"/>
        </w:rPr>
        <w:t>241</w:t>
      </w:r>
      <w:r w:rsidR="006E23B4">
        <w:rPr>
          <w:rFonts w:ascii="Arial" w:hAnsi="Arial" w:cs="Arial"/>
          <w:bCs/>
          <w:sz w:val="22"/>
          <w:szCs w:val="22"/>
        </w:rPr>
        <w:t xml:space="preserve">. </w:t>
      </w:r>
      <w:r w:rsidR="006E23B4" w:rsidRPr="009D3D70">
        <w:rPr>
          <w:rFonts w:ascii="Arial" w:hAnsi="Arial" w:cs="Arial"/>
          <w:b/>
          <w:bCs/>
          <w:sz w:val="22"/>
          <w:szCs w:val="22"/>
        </w:rPr>
        <w:t>Goran MI</w:t>
      </w:r>
      <w:r w:rsidR="006E23B4">
        <w:rPr>
          <w:rFonts w:ascii="Arial" w:hAnsi="Arial" w:cs="Arial"/>
          <w:bCs/>
          <w:sz w:val="22"/>
          <w:szCs w:val="22"/>
        </w:rPr>
        <w:t xml:space="preserve"> </w:t>
      </w:r>
      <w:r w:rsidR="006E23B4" w:rsidRPr="009D3D70">
        <w:rPr>
          <w:rFonts w:ascii="Arial" w:hAnsi="Arial" w:cs="Arial"/>
          <w:bCs/>
          <w:i/>
          <w:sz w:val="22"/>
          <w:szCs w:val="22"/>
        </w:rPr>
        <w:t>Sugar Sweetened Beverages versus High Fructose Corn Syrup</w:t>
      </w:r>
      <w:r w:rsidR="006E23B4">
        <w:rPr>
          <w:rFonts w:ascii="Arial" w:hAnsi="Arial" w:cs="Arial"/>
          <w:bCs/>
          <w:sz w:val="22"/>
          <w:szCs w:val="22"/>
        </w:rPr>
        <w:t xml:space="preserve"> (Lette</w:t>
      </w:r>
      <w:r w:rsidR="00F33C34">
        <w:rPr>
          <w:rFonts w:ascii="Arial" w:hAnsi="Arial" w:cs="Arial"/>
          <w:bCs/>
          <w:sz w:val="22"/>
          <w:szCs w:val="22"/>
        </w:rPr>
        <w:t>r to the Editor) NEJM 368 (3): 285-286, 2013</w:t>
      </w:r>
    </w:p>
    <w:p w14:paraId="095E30A6" w14:textId="43351D37" w:rsidR="004C51A2" w:rsidRDefault="000E10AB" w:rsidP="004C51A2">
      <w:pPr>
        <w:jc w:val="both"/>
        <w:rPr>
          <w:rFonts w:ascii="Arial" w:hAnsi="Arial" w:cs="Arial"/>
          <w:sz w:val="22"/>
          <w:szCs w:val="22"/>
        </w:rPr>
      </w:pPr>
      <w:r>
        <w:rPr>
          <w:rFonts w:ascii="Arial" w:hAnsi="Arial" w:cs="Arial"/>
          <w:sz w:val="22"/>
          <w:szCs w:val="22"/>
        </w:rPr>
        <w:t>242</w:t>
      </w:r>
      <w:r w:rsidR="00217623">
        <w:rPr>
          <w:rFonts w:ascii="Arial" w:hAnsi="Arial" w:cs="Arial"/>
          <w:sz w:val="22"/>
          <w:szCs w:val="22"/>
        </w:rPr>
        <w:t xml:space="preserve">. </w:t>
      </w:r>
      <w:r w:rsidR="00217623" w:rsidRPr="00217623">
        <w:rPr>
          <w:rFonts w:ascii="Arial" w:hAnsi="Arial" w:cs="Arial"/>
          <w:sz w:val="22"/>
          <w:szCs w:val="22"/>
        </w:rPr>
        <w:t xml:space="preserve">Toledo-Corral CM, Myers SJ, Li Y, Hodis HN, </w:t>
      </w:r>
      <w:r w:rsidR="00217623" w:rsidRPr="00217623">
        <w:rPr>
          <w:rFonts w:ascii="Arial" w:hAnsi="Arial" w:cs="Arial"/>
          <w:b/>
          <w:sz w:val="22"/>
          <w:szCs w:val="22"/>
        </w:rPr>
        <w:t>Goran MI</w:t>
      </w:r>
      <w:r w:rsidR="00217623" w:rsidRPr="00217623">
        <w:rPr>
          <w:rFonts w:ascii="Arial" w:hAnsi="Arial" w:cs="Arial"/>
          <w:sz w:val="22"/>
          <w:szCs w:val="22"/>
        </w:rPr>
        <w:t xml:space="preserve">, Weigensberg MJ. </w:t>
      </w:r>
      <w:r w:rsidR="00217623" w:rsidRPr="00217623">
        <w:rPr>
          <w:rFonts w:ascii="Arial" w:hAnsi="Arial" w:cs="Arial"/>
          <w:i/>
          <w:sz w:val="22"/>
          <w:szCs w:val="22"/>
        </w:rPr>
        <w:t>Blunted nocturnal cortisol rise is associated with higher carotid intima media thickness (CIMT) in overweight African-American and Latino youth</w:t>
      </w:r>
      <w:r w:rsidR="00217623">
        <w:rPr>
          <w:rFonts w:ascii="Arial" w:hAnsi="Arial" w:cs="Arial"/>
          <w:sz w:val="22"/>
          <w:szCs w:val="22"/>
        </w:rPr>
        <w:t xml:space="preserve"> </w:t>
      </w:r>
      <w:proofErr w:type="spellStart"/>
      <w:r w:rsidR="00217623" w:rsidRPr="00217623">
        <w:rPr>
          <w:rFonts w:ascii="Arial" w:hAnsi="Arial" w:cs="Arial"/>
          <w:sz w:val="22"/>
          <w:szCs w:val="22"/>
        </w:rPr>
        <w:t>Psychoneuroendocrinolog</w:t>
      </w:r>
      <w:r w:rsidR="004A1D2E">
        <w:rPr>
          <w:rFonts w:ascii="Arial" w:hAnsi="Arial" w:cs="Arial"/>
          <w:sz w:val="22"/>
          <w:szCs w:val="22"/>
        </w:rPr>
        <w:t>y</w:t>
      </w:r>
      <w:proofErr w:type="spellEnd"/>
      <w:r w:rsidR="004A1D2E">
        <w:rPr>
          <w:rFonts w:ascii="Arial" w:hAnsi="Arial" w:cs="Arial"/>
          <w:sz w:val="22"/>
          <w:szCs w:val="22"/>
        </w:rPr>
        <w:t xml:space="preserve"> 38: 1658-1667, 2013</w:t>
      </w:r>
    </w:p>
    <w:p w14:paraId="694165CB" w14:textId="310ECD74" w:rsidR="004C51A2" w:rsidRDefault="000E10AB" w:rsidP="004C51A2">
      <w:pPr>
        <w:jc w:val="both"/>
        <w:rPr>
          <w:rFonts w:ascii="Arial" w:hAnsi="Arial" w:cs="Arial"/>
          <w:sz w:val="22"/>
          <w:szCs w:val="22"/>
        </w:rPr>
      </w:pPr>
      <w:r>
        <w:rPr>
          <w:rFonts w:ascii="Arial" w:hAnsi="Arial" w:cs="Arial"/>
          <w:sz w:val="22"/>
          <w:szCs w:val="22"/>
        </w:rPr>
        <w:t>243</w:t>
      </w:r>
      <w:r w:rsidR="004C51A2">
        <w:rPr>
          <w:rFonts w:ascii="Arial" w:hAnsi="Arial" w:cs="Arial"/>
          <w:sz w:val="22"/>
          <w:szCs w:val="22"/>
        </w:rPr>
        <w:t xml:space="preserve">. </w:t>
      </w:r>
      <w:proofErr w:type="spellStart"/>
      <w:r w:rsidR="004C51A2" w:rsidRPr="004C51A2">
        <w:rPr>
          <w:rFonts w:ascii="Arial" w:hAnsi="Arial" w:cs="Arial"/>
          <w:sz w:val="22"/>
          <w:szCs w:val="22"/>
        </w:rPr>
        <w:t>Alfadda</w:t>
      </w:r>
      <w:proofErr w:type="spellEnd"/>
      <w:r w:rsidR="004C51A2" w:rsidRPr="004C51A2">
        <w:rPr>
          <w:rFonts w:ascii="Arial" w:hAnsi="Arial" w:cs="Arial"/>
          <w:sz w:val="22"/>
          <w:szCs w:val="22"/>
        </w:rPr>
        <w:t xml:space="preserve"> A, Masood A, Ahamed Shaik S, </w:t>
      </w:r>
      <w:proofErr w:type="spellStart"/>
      <w:r w:rsidR="004C51A2" w:rsidRPr="004C51A2">
        <w:rPr>
          <w:rFonts w:ascii="Arial" w:hAnsi="Arial" w:cs="Arial"/>
          <w:sz w:val="22"/>
          <w:szCs w:val="22"/>
        </w:rPr>
        <w:t>Dekhil</w:t>
      </w:r>
      <w:proofErr w:type="spellEnd"/>
      <w:r w:rsidR="004C51A2" w:rsidRPr="004C51A2">
        <w:rPr>
          <w:rFonts w:ascii="Arial" w:hAnsi="Arial" w:cs="Arial"/>
          <w:sz w:val="22"/>
          <w:szCs w:val="22"/>
        </w:rPr>
        <w:t xml:space="preserve"> H &amp; </w:t>
      </w:r>
      <w:r w:rsidR="004C51A2" w:rsidRPr="004C51A2">
        <w:rPr>
          <w:rFonts w:ascii="Arial" w:hAnsi="Arial" w:cs="Arial"/>
          <w:b/>
          <w:sz w:val="22"/>
          <w:szCs w:val="22"/>
        </w:rPr>
        <w:t>Goran MI</w:t>
      </w:r>
      <w:r w:rsidR="004C51A2" w:rsidRPr="004C51A2">
        <w:rPr>
          <w:rFonts w:ascii="Arial" w:hAnsi="Arial" w:cs="Arial"/>
          <w:sz w:val="22"/>
          <w:szCs w:val="22"/>
        </w:rPr>
        <w:t xml:space="preserve"> </w:t>
      </w:r>
      <w:r w:rsidR="004C51A2" w:rsidRPr="004C51A2">
        <w:rPr>
          <w:rFonts w:ascii="Arial" w:hAnsi="Arial" w:cs="Arial"/>
          <w:i/>
          <w:sz w:val="22"/>
          <w:szCs w:val="22"/>
        </w:rPr>
        <w:t xml:space="preserve">Association between osteocalcin, metabolic syndrome and cardiovascular risk: role of total and undercarboxylated osteocalcin in patients with type 2 diabetes </w:t>
      </w:r>
      <w:r w:rsidR="0084287B">
        <w:rPr>
          <w:rFonts w:ascii="Arial" w:hAnsi="Arial" w:cs="Arial"/>
          <w:sz w:val="22"/>
          <w:szCs w:val="22"/>
        </w:rPr>
        <w:t>Int J Endocrinology (2013</w:t>
      </w:r>
      <w:r w:rsidR="004C51A2" w:rsidRPr="004C51A2">
        <w:rPr>
          <w:rFonts w:ascii="Arial" w:hAnsi="Arial" w:cs="Arial"/>
          <w:sz w:val="22"/>
          <w:szCs w:val="22"/>
        </w:rPr>
        <w:t>)</w:t>
      </w:r>
      <w:r w:rsidR="0084287B">
        <w:rPr>
          <w:rFonts w:ascii="Arial" w:hAnsi="Arial" w:cs="Arial"/>
          <w:sz w:val="22"/>
          <w:szCs w:val="22"/>
        </w:rPr>
        <w:t xml:space="preserve"> </w:t>
      </w:r>
      <w:r w:rsidR="0084287B" w:rsidRPr="0084287B">
        <w:rPr>
          <w:rFonts w:ascii="Arial" w:hAnsi="Arial" w:cs="Arial"/>
          <w:sz w:val="22"/>
          <w:szCs w:val="22"/>
        </w:rPr>
        <w:t>Article ID 197519, 6 pages, 2013. doi:10.1155/2013/197519</w:t>
      </w:r>
    </w:p>
    <w:p w14:paraId="38BBAF8B" w14:textId="5643FA3A" w:rsidR="00AF2B05" w:rsidRDefault="000E10AB" w:rsidP="00AF2B05">
      <w:pPr>
        <w:jc w:val="both"/>
        <w:rPr>
          <w:rFonts w:ascii="Arial" w:hAnsi="Arial"/>
          <w:sz w:val="22"/>
          <w:szCs w:val="22"/>
        </w:rPr>
      </w:pPr>
      <w:r>
        <w:rPr>
          <w:rFonts w:ascii="Arial" w:hAnsi="Arial"/>
          <w:sz w:val="22"/>
          <w:szCs w:val="22"/>
        </w:rPr>
        <w:t>244</w:t>
      </w:r>
      <w:r w:rsidR="00AF2B05">
        <w:rPr>
          <w:rFonts w:ascii="Arial" w:hAnsi="Arial"/>
          <w:sz w:val="22"/>
          <w:szCs w:val="22"/>
        </w:rPr>
        <w:t xml:space="preserve">.  </w:t>
      </w:r>
      <w:proofErr w:type="spellStart"/>
      <w:r w:rsidR="00AF2B05" w:rsidRPr="00AF2B05">
        <w:rPr>
          <w:rFonts w:ascii="Arial" w:hAnsi="Arial"/>
          <w:sz w:val="22"/>
          <w:szCs w:val="22"/>
        </w:rPr>
        <w:t>Schembre</w:t>
      </w:r>
      <w:proofErr w:type="spellEnd"/>
      <w:r w:rsidR="00AF2B05" w:rsidRPr="00AF2B05">
        <w:rPr>
          <w:rFonts w:ascii="Arial" w:hAnsi="Arial"/>
          <w:sz w:val="22"/>
          <w:szCs w:val="22"/>
        </w:rPr>
        <w:t xml:space="preserve"> SM, Wen CK, Davis JN, Shen E, Nguyen-Rodriguez ST, Belcher BR, Hsu Y-W, Weigensberg MJ, </w:t>
      </w:r>
      <w:r w:rsidR="00AF2B05" w:rsidRPr="00AF2B05">
        <w:rPr>
          <w:rFonts w:ascii="Arial" w:hAnsi="Arial"/>
          <w:b/>
          <w:sz w:val="22"/>
          <w:szCs w:val="22"/>
        </w:rPr>
        <w:t>Goran MI</w:t>
      </w:r>
      <w:r w:rsidR="00AF2B05" w:rsidRPr="00AF2B05">
        <w:rPr>
          <w:rFonts w:ascii="Arial" w:hAnsi="Arial"/>
          <w:sz w:val="22"/>
          <w:szCs w:val="22"/>
        </w:rPr>
        <w:t xml:space="preserve"> &amp; Spruijt-Metz D </w:t>
      </w:r>
      <w:r w:rsidR="00AF2B05" w:rsidRPr="00AF2B05">
        <w:rPr>
          <w:rFonts w:ascii="Arial" w:hAnsi="Arial"/>
          <w:i/>
          <w:sz w:val="22"/>
          <w:szCs w:val="22"/>
        </w:rPr>
        <w:t xml:space="preserve">Eating breakfast more frequently is </w:t>
      </w:r>
      <w:r w:rsidR="00365A0F">
        <w:rPr>
          <w:rFonts w:ascii="Arial" w:hAnsi="Arial"/>
          <w:i/>
          <w:sz w:val="22"/>
          <w:szCs w:val="22"/>
        </w:rPr>
        <w:t xml:space="preserve">cross-sectionally </w:t>
      </w:r>
      <w:r w:rsidR="00AF2B05" w:rsidRPr="00AF2B05">
        <w:rPr>
          <w:rFonts w:ascii="Arial" w:hAnsi="Arial"/>
          <w:i/>
          <w:sz w:val="22"/>
          <w:szCs w:val="22"/>
        </w:rPr>
        <w:t>associated with greater physical activity and lower levels of adiposity in overweight Latina and African American girls</w:t>
      </w:r>
      <w:r w:rsidR="00AF2B05">
        <w:rPr>
          <w:rFonts w:ascii="Arial" w:hAnsi="Arial"/>
          <w:i/>
          <w:sz w:val="22"/>
          <w:szCs w:val="22"/>
        </w:rPr>
        <w:t xml:space="preserve"> </w:t>
      </w:r>
      <w:r w:rsidR="00365A0F">
        <w:rPr>
          <w:rFonts w:ascii="Arial" w:hAnsi="Arial"/>
          <w:sz w:val="22"/>
          <w:szCs w:val="22"/>
        </w:rPr>
        <w:t xml:space="preserve">Am J Clin </w:t>
      </w:r>
      <w:proofErr w:type="spellStart"/>
      <w:r w:rsidR="00365A0F">
        <w:rPr>
          <w:rFonts w:ascii="Arial" w:hAnsi="Arial"/>
          <w:sz w:val="22"/>
          <w:szCs w:val="22"/>
        </w:rPr>
        <w:t>Nutr</w:t>
      </w:r>
      <w:proofErr w:type="spellEnd"/>
      <w:r w:rsidR="00365A0F">
        <w:rPr>
          <w:rFonts w:ascii="Arial" w:hAnsi="Arial"/>
          <w:sz w:val="22"/>
          <w:szCs w:val="22"/>
        </w:rPr>
        <w:t xml:space="preserve"> 98: 275-281, 2013</w:t>
      </w:r>
    </w:p>
    <w:p w14:paraId="2EA6E100" w14:textId="161400F3" w:rsidR="009C3D74" w:rsidRDefault="000E10AB" w:rsidP="009C3D74">
      <w:pPr>
        <w:jc w:val="both"/>
        <w:rPr>
          <w:rFonts w:ascii="Arial" w:hAnsi="Arial" w:cs="Arial"/>
          <w:color w:val="000000"/>
          <w:sz w:val="22"/>
          <w:szCs w:val="22"/>
        </w:rPr>
      </w:pPr>
      <w:r>
        <w:rPr>
          <w:rFonts w:ascii="Arial" w:hAnsi="Arial"/>
          <w:sz w:val="22"/>
          <w:szCs w:val="22"/>
        </w:rPr>
        <w:t>245</w:t>
      </w:r>
      <w:r w:rsidR="009C3D74">
        <w:rPr>
          <w:rFonts w:ascii="Arial" w:hAnsi="Arial"/>
          <w:sz w:val="22"/>
          <w:szCs w:val="22"/>
        </w:rPr>
        <w:t xml:space="preserve">. </w:t>
      </w:r>
      <w:r w:rsidR="009C3D74" w:rsidRPr="009C3D74">
        <w:rPr>
          <w:rFonts w:ascii="Arial" w:hAnsi="Arial" w:cs="Arial"/>
          <w:color w:val="000000"/>
          <w:sz w:val="22"/>
          <w:szCs w:val="22"/>
        </w:rPr>
        <w:t xml:space="preserve">Spruijt-Metz D, Belcher BR, Hsu Y-W, McClain AD, Chou CP, Nguyen-Rodriguez S, Weigensberg MJ, </w:t>
      </w:r>
      <w:r w:rsidR="009C3D74" w:rsidRPr="009C3D74">
        <w:rPr>
          <w:rFonts w:ascii="Arial" w:hAnsi="Arial" w:cs="Arial"/>
          <w:b/>
          <w:color w:val="000000"/>
          <w:sz w:val="22"/>
          <w:szCs w:val="22"/>
        </w:rPr>
        <w:t>Goran MI</w:t>
      </w:r>
      <w:r w:rsidR="009C3D74">
        <w:rPr>
          <w:rFonts w:ascii="Arial" w:hAnsi="Arial" w:cs="Arial"/>
          <w:color w:val="000000"/>
          <w:sz w:val="22"/>
          <w:szCs w:val="22"/>
        </w:rPr>
        <w:t xml:space="preserve"> </w:t>
      </w:r>
      <w:r w:rsidR="009C3D74" w:rsidRPr="009C3D74">
        <w:rPr>
          <w:rFonts w:ascii="Arial" w:hAnsi="Arial" w:cs="Arial"/>
          <w:i/>
          <w:color w:val="000000"/>
          <w:sz w:val="22"/>
          <w:szCs w:val="22"/>
        </w:rPr>
        <w:t>Temporal relationship between insulin sensitivity and the pubertal decline in physical activity in peri-pubertal Hispanic and African American females</w:t>
      </w:r>
      <w:r w:rsidR="009C3D74">
        <w:rPr>
          <w:rFonts w:ascii="Arial" w:hAnsi="Arial" w:cs="Arial"/>
          <w:color w:val="000000"/>
          <w:sz w:val="22"/>
          <w:szCs w:val="22"/>
        </w:rPr>
        <w:t xml:space="preserve"> </w:t>
      </w:r>
      <w:r w:rsidR="00EB0DCE">
        <w:rPr>
          <w:rFonts w:ascii="Arial" w:hAnsi="Arial" w:cs="Arial"/>
          <w:color w:val="000000"/>
          <w:sz w:val="22"/>
          <w:szCs w:val="22"/>
        </w:rPr>
        <w:t>Diabetes Care 36 (11): 3739-3745, 2013</w:t>
      </w:r>
    </w:p>
    <w:p w14:paraId="0774E473" w14:textId="5F3CEFB5" w:rsidR="00B7039D" w:rsidRDefault="000E10AB" w:rsidP="00B7039D">
      <w:pPr>
        <w:jc w:val="both"/>
        <w:rPr>
          <w:rFonts w:ascii="Arial" w:hAnsi="Arial" w:cs="Arial"/>
          <w:color w:val="000000"/>
          <w:sz w:val="22"/>
          <w:szCs w:val="22"/>
        </w:rPr>
      </w:pPr>
      <w:r>
        <w:rPr>
          <w:rFonts w:ascii="Arial" w:hAnsi="Arial" w:cs="Arial"/>
          <w:color w:val="000000"/>
          <w:sz w:val="22"/>
          <w:szCs w:val="22"/>
        </w:rPr>
        <w:t>246</w:t>
      </w:r>
      <w:r w:rsidR="00B7039D">
        <w:rPr>
          <w:rFonts w:ascii="Arial" w:hAnsi="Arial" w:cs="Arial"/>
          <w:color w:val="000000"/>
          <w:sz w:val="22"/>
          <w:szCs w:val="22"/>
        </w:rPr>
        <w:t xml:space="preserve">. </w:t>
      </w:r>
      <w:r w:rsidR="00B7039D" w:rsidRPr="00B7039D">
        <w:rPr>
          <w:rFonts w:ascii="Arial" w:hAnsi="Arial" w:cs="Arial"/>
          <w:color w:val="000000"/>
          <w:sz w:val="22"/>
          <w:szCs w:val="22"/>
        </w:rPr>
        <w:t xml:space="preserve">Hasson RE, Adam TC, Davis JN, Watanabe RM &amp; </w:t>
      </w:r>
      <w:r w:rsidR="00B7039D" w:rsidRPr="00B7039D">
        <w:rPr>
          <w:rFonts w:ascii="Arial" w:hAnsi="Arial" w:cs="Arial"/>
          <w:b/>
          <w:color w:val="000000"/>
          <w:sz w:val="22"/>
          <w:szCs w:val="22"/>
        </w:rPr>
        <w:t>Goran MI</w:t>
      </w:r>
      <w:r w:rsidR="00B7039D" w:rsidRPr="00B7039D">
        <w:rPr>
          <w:rFonts w:ascii="Arial" w:hAnsi="Arial" w:cs="Arial"/>
          <w:i/>
          <w:color w:val="000000"/>
          <w:sz w:val="22"/>
          <w:szCs w:val="22"/>
        </w:rPr>
        <w:t xml:space="preserve"> Compensatory Responses to Insulin Resistance in Obese African-American and Latino Adolescents</w:t>
      </w:r>
      <w:r w:rsidR="00B7039D">
        <w:rPr>
          <w:rFonts w:ascii="Arial" w:hAnsi="Arial" w:cs="Arial"/>
          <w:i/>
          <w:color w:val="000000"/>
          <w:sz w:val="22"/>
          <w:szCs w:val="22"/>
        </w:rPr>
        <w:t xml:space="preserve"> </w:t>
      </w:r>
      <w:r w:rsidR="00EB0DCE">
        <w:rPr>
          <w:rFonts w:ascii="Arial" w:hAnsi="Arial" w:cs="Arial"/>
          <w:color w:val="000000"/>
          <w:sz w:val="22"/>
          <w:szCs w:val="22"/>
        </w:rPr>
        <w:t>Pediatric Obesity 8: E68-E73, 2013</w:t>
      </w:r>
    </w:p>
    <w:p w14:paraId="5A10C173" w14:textId="7E36FA60" w:rsidR="00BC56D0" w:rsidRDefault="000E10AB" w:rsidP="00BC56D0">
      <w:pPr>
        <w:jc w:val="both"/>
        <w:rPr>
          <w:rFonts w:ascii="Arial" w:hAnsi="Arial" w:cs="Arial"/>
          <w:sz w:val="22"/>
          <w:szCs w:val="22"/>
        </w:rPr>
      </w:pPr>
      <w:r>
        <w:rPr>
          <w:rFonts w:ascii="Arial" w:hAnsi="Arial" w:cs="Arial"/>
          <w:color w:val="000000"/>
          <w:sz w:val="22"/>
          <w:szCs w:val="22"/>
        </w:rPr>
        <w:t>247</w:t>
      </w:r>
      <w:r w:rsidR="00E94F9E" w:rsidRPr="00E94F9E">
        <w:rPr>
          <w:rFonts w:ascii="Arial" w:hAnsi="Arial" w:cs="Arial"/>
          <w:color w:val="000000"/>
          <w:sz w:val="22"/>
          <w:szCs w:val="22"/>
        </w:rPr>
        <w:t>.</w:t>
      </w:r>
      <w:r w:rsidR="00E94F9E" w:rsidRPr="00E94F9E">
        <w:rPr>
          <w:rFonts w:ascii="Arial" w:hAnsi="Arial" w:cs="Arial"/>
          <w:sz w:val="22"/>
          <w:szCs w:val="22"/>
        </w:rPr>
        <w:t xml:space="preserve"> </w:t>
      </w:r>
      <w:proofErr w:type="spellStart"/>
      <w:r w:rsidR="00E94F9E" w:rsidRPr="00E94F9E">
        <w:rPr>
          <w:rFonts w:ascii="Arial" w:hAnsi="Arial" w:cs="Arial"/>
          <w:sz w:val="22"/>
          <w:szCs w:val="22"/>
        </w:rPr>
        <w:t>Alderete</w:t>
      </w:r>
      <w:proofErr w:type="spellEnd"/>
      <w:r w:rsidR="00E94F9E" w:rsidRPr="00E94F9E">
        <w:rPr>
          <w:rFonts w:ascii="Arial" w:hAnsi="Arial" w:cs="Arial"/>
          <w:sz w:val="22"/>
          <w:szCs w:val="22"/>
        </w:rPr>
        <w:t xml:space="preserve"> TL, Toledo-Coral CM, Desai P, Weigensberg MJ &amp;</w:t>
      </w:r>
      <w:r w:rsidR="00E94F9E" w:rsidRPr="00E94F9E">
        <w:rPr>
          <w:rFonts w:ascii="Arial" w:hAnsi="Arial" w:cs="Arial"/>
          <w:b/>
          <w:sz w:val="22"/>
          <w:szCs w:val="22"/>
        </w:rPr>
        <w:t xml:space="preserve"> Goran MI </w:t>
      </w:r>
      <w:r w:rsidR="00E94F9E" w:rsidRPr="00E94F9E">
        <w:rPr>
          <w:rFonts w:ascii="Arial" w:hAnsi="Arial" w:cs="Arial"/>
          <w:i/>
          <w:sz w:val="22"/>
          <w:szCs w:val="22"/>
        </w:rPr>
        <w:t xml:space="preserve">Liver Fat </w:t>
      </w:r>
      <w:r w:rsidR="00A54F61">
        <w:rPr>
          <w:rFonts w:ascii="Arial" w:hAnsi="Arial" w:cs="Arial"/>
          <w:i/>
          <w:sz w:val="22"/>
          <w:szCs w:val="22"/>
        </w:rPr>
        <w:t xml:space="preserve">Has a Stronger Association with Risk Factors for Type 2 Diabetes </w:t>
      </w:r>
      <w:r w:rsidR="00E94F9E" w:rsidRPr="00E94F9E">
        <w:rPr>
          <w:rFonts w:ascii="Arial" w:hAnsi="Arial" w:cs="Arial"/>
          <w:i/>
          <w:sz w:val="22"/>
          <w:szCs w:val="22"/>
        </w:rPr>
        <w:t xml:space="preserve">In African-American </w:t>
      </w:r>
      <w:r w:rsidR="00A54F61">
        <w:rPr>
          <w:rFonts w:ascii="Arial" w:hAnsi="Arial" w:cs="Arial"/>
          <w:i/>
          <w:sz w:val="22"/>
          <w:szCs w:val="22"/>
        </w:rPr>
        <w:t>Compared With</w:t>
      </w:r>
      <w:r w:rsidR="00E94F9E" w:rsidRPr="00E94F9E">
        <w:rPr>
          <w:rFonts w:ascii="Arial" w:hAnsi="Arial" w:cs="Arial"/>
          <w:i/>
          <w:sz w:val="22"/>
          <w:szCs w:val="22"/>
        </w:rPr>
        <w:t xml:space="preserve"> Hispanic </w:t>
      </w:r>
      <w:r w:rsidR="00A54F61">
        <w:rPr>
          <w:rFonts w:ascii="Arial" w:hAnsi="Arial" w:cs="Arial"/>
          <w:i/>
          <w:sz w:val="22"/>
          <w:szCs w:val="22"/>
        </w:rPr>
        <w:t>Adolescents</w:t>
      </w:r>
      <w:r w:rsidR="00E94F9E" w:rsidRPr="00E94F9E">
        <w:rPr>
          <w:rFonts w:ascii="Arial" w:hAnsi="Arial" w:cs="Arial"/>
          <w:i/>
          <w:sz w:val="22"/>
          <w:szCs w:val="22"/>
        </w:rPr>
        <w:t xml:space="preserve"> </w:t>
      </w:r>
      <w:r w:rsidR="00A54F61">
        <w:rPr>
          <w:rFonts w:ascii="Arial" w:hAnsi="Arial" w:cs="Arial"/>
          <w:sz w:val="22"/>
          <w:szCs w:val="22"/>
        </w:rPr>
        <w:t>JCEM 98: 3748-3754, 2013</w:t>
      </w:r>
    </w:p>
    <w:p w14:paraId="766BF05B" w14:textId="2E0DD8E7" w:rsidR="006B05EE" w:rsidRDefault="006B05EE" w:rsidP="006B05EE">
      <w:pPr>
        <w:jc w:val="both"/>
        <w:rPr>
          <w:rFonts w:ascii="Arial" w:hAnsi="Arial"/>
          <w:sz w:val="22"/>
          <w:szCs w:val="22"/>
        </w:rPr>
      </w:pPr>
      <w:r>
        <w:rPr>
          <w:rFonts w:ascii="Arial" w:hAnsi="Arial"/>
          <w:sz w:val="22"/>
          <w:szCs w:val="22"/>
        </w:rPr>
        <w:t xml:space="preserve">248. </w:t>
      </w:r>
      <w:r w:rsidRPr="00516507">
        <w:rPr>
          <w:rFonts w:ascii="Arial" w:hAnsi="Arial" w:cs="Arial"/>
          <w:color w:val="000000"/>
          <w:sz w:val="22"/>
          <w:szCs w:val="22"/>
        </w:rPr>
        <w:t xml:space="preserve">Hasson RE, Adam TC, Pearson J, Davis JN, Spruijt-Metz D, </w:t>
      </w:r>
      <w:r w:rsidRPr="00516507">
        <w:rPr>
          <w:rFonts w:ascii="Arial" w:hAnsi="Arial" w:cs="Arial"/>
          <w:b/>
          <w:color w:val="000000"/>
          <w:sz w:val="22"/>
          <w:szCs w:val="22"/>
        </w:rPr>
        <w:t xml:space="preserve">Goran MI </w:t>
      </w:r>
      <w:r w:rsidRPr="0074630A">
        <w:rPr>
          <w:rFonts w:ascii="Arial" w:hAnsi="Arial"/>
          <w:i/>
          <w:sz w:val="22"/>
          <w:szCs w:val="22"/>
        </w:rPr>
        <w:t xml:space="preserve">Sociocultural and Socioeconomic Influences on Type 2 Diabetes Risk in Overweight/Obese African-American and Latino </w:t>
      </w:r>
      <w:r w:rsidR="00B028F0">
        <w:rPr>
          <w:rFonts w:ascii="Arial" w:hAnsi="Arial"/>
          <w:i/>
          <w:sz w:val="22"/>
          <w:szCs w:val="22"/>
        </w:rPr>
        <w:t>Children and Adolescents</w:t>
      </w:r>
      <w:r>
        <w:rPr>
          <w:rFonts w:ascii="Arial" w:hAnsi="Arial"/>
          <w:i/>
          <w:sz w:val="22"/>
          <w:szCs w:val="22"/>
        </w:rPr>
        <w:t xml:space="preserve"> </w:t>
      </w:r>
      <w:r w:rsidRPr="00B028F0">
        <w:rPr>
          <w:rFonts w:ascii="Arial" w:hAnsi="Arial"/>
          <w:sz w:val="22"/>
          <w:szCs w:val="22"/>
        </w:rPr>
        <w:t>Journal of Obesity</w:t>
      </w:r>
      <w:r w:rsidR="00B028F0">
        <w:rPr>
          <w:rFonts w:ascii="Arial" w:hAnsi="Arial"/>
          <w:sz w:val="22"/>
          <w:szCs w:val="22"/>
        </w:rPr>
        <w:t xml:space="preserve"> 2013, Article ID 512914, 2013. </w:t>
      </w:r>
      <w:r w:rsidR="00B028F0" w:rsidRPr="00B028F0">
        <w:rPr>
          <w:rFonts w:ascii="Arial" w:hAnsi="Arial"/>
          <w:sz w:val="22"/>
          <w:szCs w:val="22"/>
        </w:rPr>
        <w:t>doi:10.1155/2013/512914</w:t>
      </w:r>
    </w:p>
    <w:p w14:paraId="7ECF6BEA" w14:textId="7E108D6C" w:rsidR="006B05EE" w:rsidRDefault="00DB0EF3" w:rsidP="00BC56D0">
      <w:pPr>
        <w:jc w:val="both"/>
        <w:rPr>
          <w:rFonts w:ascii="Arial" w:hAnsi="Arial" w:cs="Arial"/>
          <w:color w:val="000000"/>
          <w:sz w:val="22"/>
          <w:szCs w:val="22"/>
        </w:rPr>
      </w:pPr>
      <w:r>
        <w:rPr>
          <w:rFonts w:ascii="Arial" w:hAnsi="Arial" w:cs="Arial"/>
          <w:color w:val="000000"/>
          <w:sz w:val="22"/>
          <w:szCs w:val="22"/>
        </w:rPr>
        <w:t xml:space="preserve">249. Walker RL, Allayee HA &amp; </w:t>
      </w:r>
      <w:r w:rsidRPr="000A35B6">
        <w:rPr>
          <w:rFonts w:ascii="Arial" w:hAnsi="Arial" w:cs="Arial"/>
          <w:b/>
          <w:color w:val="000000"/>
          <w:sz w:val="22"/>
          <w:szCs w:val="22"/>
        </w:rPr>
        <w:t>Goran MI</w:t>
      </w:r>
      <w:r>
        <w:rPr>
          <w:rFonts w:ascii="Arial" w:hAnsi="Arial" w:cs="Arial"/>
          <w:color w:val="000000"/>
          <w:sz w:val="22"/>
          <w:szCs w:val="22"/>
        </w:rPr>
        <w:t xml:space="preserve"> </w:t>
      </w:r>
      <w:r w:rsidRPr="000A35B6">
        <w:rPr>
          <w:rFonts w:ascii="Arial" w:hAnsi="Arial" w:cs="Arial"/>
          <w:i/>
          <w:color w:val="000000"/>
          <w:sz w:val="22"/>
          <w:szCs w:val="22"/>
        </w:rPr>
        <w:t xml:space="preserve">Genetic and </w:t>
      </w:r>
      <w:r>
        <w:rPr>
          <w:rFonts w:ascii="Arial" w:hAnsi="Arial" w:cs="Arial"/>
          <w:i/>
          <w:color w:val="000000"/>
          <w:sz w:val="22"/>
          <w:szCs w:val="22"/>
        </w:rPr>
        <w:t>Clinical Markers</w:t>
      </w:r>
      <w:r w:rsidRPr="000A35B6">
        <w:rPr>
          <w:rFonts w:ascii="Arial" w:hAnsi="Arial" w:cs="Arial"/>
          <w:i/>
          <w:color w:val="000000"/>
          <w:sz w:val="22"/>
          <w:szCs w:val="22"/>
        </w:rPr>
        <w:t xml:space="preserve"> of </w:t>
      </w:r>
      <w:r>
        <w:rPr>
          <w:rFonts w:ascii="Arial" w:hAnsi="Arial" w:cs="Arial"/>
          <w:i/>
          <w:color w:val="000000"/>
          <w:sz w:val="22"/>
          <w:szCs w:val="22"/>
        </w:rPr>
        <w:t>elevated liver fat content</w:t>
      </w:r>
      <w:r w:rsidRPr="000A35B6">
        <w:rPr>
          <w:rFonts w:ascii="Arial" w:hAnsi="Arial" w:cs="Arial"/>
          <w:i/>
          <w:color w:val="000000"/>
          <w:sz w:val="22"/>
          <w:szCs w:val="22"/>
        </w:rPr>
        <w:t xml:space="preserve"> in </w:t>
      </w:r>
      <w:r>
        <w:rPr>
          <w:rFonts w:ascii="Arial" w:hAnsi="Arial" w:cs="Arial"/>
          <w:i/>
          <w:color w:val="000000"/>
          <w:sz w:val="22"/>
          <w:szCs w:val="22"/>
        </w:rPr>
        <w:t xml:space="preserve">overweight and </w:t>
      </w:r>
      <w:r w:rsidRPr="000A35B6">
        <w:rPr>
          <w:rFonts w:ascii="Arial" w:hAnsi="Arial" w:cs="Arial"/>
          <w:i/>
          <w:color w:val="000000"/>
          <w:sz w:val="22"/>
          <w:szCs w:val="22"/>
        </w:rPr>
        <w:t>obese Hispanic Children Obesity</w:t>
      </w:r>
      <w:r>
        <w:rPr>
          <w:rFonts w:ascii="Arial" w:hAnsi="Arial" w:cs="Arial"/>
          <w:color w:val="000000"/>
          <w:sz w:val="22"/>
          <w:szCs w:val="22"/>
        </w:rPr>
        <w:t xml:space="preserve"> 21 (12) E790-E797, 2013</w:t>
      </w:r>
    </w:p>
    <w:p w14:paraId="5074AC21" w14:textId="77777777" w:rsidR="002C61F4" w:rsidRPr="00DB0EF3" w:rsidRDefault="002C61F4" w:rsidP="00BC56D0">
      <w:pPr>
        <w:jc w:val="both"/>
        <w:rPr>
          <w:rFonts w:ascii="Arial" w:hAnsi="Arial" w:cs="Arial"/>
          <w:color w:val="000000"/>
          <w:sz w:val="22"/>
          <w:szCs w:val="22"/>
        </w:rPr>
      </w:pPr>
    </w:p>
    <w:p w14:paraId="7EA86412" w14:textId="5310DC6B" w:rsidR="00E543F2" w:rsidRPr="00241ECE" w:rsidRDefault="00255211" w:rsidP="00040C5E">
      <w:pPr>
        <w:jc w:val="both"/>
        <w:rPr>
          <w:rFonts w:ascii="Arial" w:hAnsi="Arial" w:cs="Arial"/>
          <w:b/>
          <w:sz w:val="22"/>
          <w:szCs w:val="22"/>
        </w:rPr>
      </w:pPr>
      <w:r>
        <w:rPr>
          <w:rFonts w:ascii="Arial" w:hAnsi="Arial" w:cs="Arial"/>
          <w:b/>
          <w:sz w:val="22"/>
          <w:szCs w:val="22"/>
        </w:rPr>
        <w:t>2014</w:t>
      </w:r>
    </w:p>
    <w:p w14:paraId="7265EFA8" w14:textId="63F0A8AB" w:rsidR="00F33C34" w:rsidRDefault="002C61F4" w:rsidP="00F33C34">
      <w:pPr>
        <w:jc w:val="both"/>
        <w:rPr>
          <w:rFonts w:ascii="Arial" w:hAnsi="Arial"/>
          <w:sz w:val="22"/>
          <w:szCs w:val="22"/>
        </w:rPr>
      </w:pPr>
      <w:r>
        <w:rPr>
          <w:rFonts w:ascii="Arial" w:hAnsi="Arial" w:cs="Arial"/>
          <w:sz w:val="22"/>
          <w:szCs w:val="22"/>
        </w:rPr>
        <w:t>250</w:t>
      </w:r>
      <w:r w:rsidR="00F33C34">
        <w:rPr>
          <w:rFonts w:ascii="Arial" w:hAnsi="Arial" w:cs="Arial"/>
          <w:sz w:val="22"/>
          <w:szCs w:val="22"/>
        </w:rPr>
        <w:t xml:space="preserve">. </w:t>
      </w:r>
      <w:proofErr w:type="spellStart"/>
      <w:r w:rsidR="00F33C34" w:rsidRPr="00BC56D0">
        <w:rPr>
          <w:rFonts w:ascii="Arial" w:hAnsi="Arial"/>
          <w:sz w:val="22"/>
          <w:szCs w:val="22"/>
        </w:rPr>
        <w:t>Gyllenhammer</w:t>
      </w:r>
      <w:proofErr w:type="spellEnd"/>
      <w:r w:rsidR="00F33C34" w:rsidRPr="00BC56D0">
        <w:rPr>
          <w:rFonts w:ascii="Arial" w:hAnsi="Arial"/>
          <w:sz w:val="22"/>
          <w:szCs w:val="22"/>
        </w:rPr>
        <w:t xml:space="preserve"> LE</w:t>
      </w:r>
      <w:r w:rsidR="00F33C34">
        <w:rPr>
          <w:rFonts w:ascii="Arial" w:hAnsi="Arial"/>
          <w:sz w:val="22"/>
          <w:szCs w:val="22"/>
        </w:rPr>
        <w:t xml:space="preserve">, Weigensberg MJ, Spruijt-Metz D, Allayee, </w:t>
      </w:r>
      <w:r w:rsidR="00F33C34" w:rsidRPr="00B26BEA">
        <w:rPr>
          <w:rFonts w:ascii="Arial" w:hAnsi="Arial"/>
          <w:b/>
          <w:sz w:val="22"/>
          <w:szCs w:val="22"/>
        </w:rPr>
        <w:t>Goran MI</w:t>
      </w:r>
      <w:r w:rsidR="00F33C34">
        <w:rPr>
          <w:rFonts w:ascii="Arial" w:hAnsi="Arial"/>
          <w:sz w:val="22"/>
          <w:szCs w:val="22"/>
        </w:rPr>
        <w:t xml:space="preserve"> &amp; Davis JN </w:t>
      </w:r>
      <w:r w:rsidR="00F33C34" w:rsidRPr="00BC56D0">
        <w:rPr>
          <w:rFonts w:ascii="Arial" w:hAnsi="Arial"/>
          <w:i/>
          <w:sz w:val="22"/>
          <w:szCs w:val="22"/>
        </w:rPr>
        <w:t xml:space="preserve">Modifying Influence of Dietary </w:t>
      </w:r>
      <w:r w:rsidR="00F33C34">
        <w:rPr>
          <w:rFonts w:ascii="Arial" w:hAnsi="Arial"/>
          <w:i/>
          <w:sz w:val="22"/>
          <w:szCs w:val="22"/>
        </w:rPr>
        <w:t>Sugar</w:t>
      </w:r>
      <w:r w:rsidR="00F33C34" w:rsidRPr="00BC56D0">
        <w:rPr>
          <w:rFonts w:ascii="Arial" w:hAnsi="Arial"/>
          <w:i/>
          <w:sz w:val="22"/>
          <w:szCs w:val="22"/>
        </w:rPr>
        <w:t xml:space="preserve"> in the Relationship Between Cortisol and Visceral A</w:t>
      </w:r>
      <w:r w:rsidR="00F33C34">
        <w:rPr>
          <w:rFonts w:ascii="Arial" w:hAnsi="Arial"/>
          <w:i/>
          <w:sz w:val="22"/>
          <w:szCs w:val="22"/>
        </w:rPr>
        <w:t xml:space="preserve">dipose Tissue in Minority Youth </w:t>
      </w:r>
      <w:r w:rsidR="000E3142">
        <w:rPr>
          <w:rFonts w:ascii="Arial" w:hAnsi="Arial"/>
          <w:sz w:val="22"/>
          <w:szCs w:val="22"/>
        </w:rPr>
        <w:t>Obesity 22: 474-481, 2014</w:t>
      </w:r>
    </w:p>
    <w:p w14:paraId="2283967E" w14:textId="447A40D0" w:rsidR="002C61F4" w:rsidRDefault="002C61F4" w:rsidP="00F33C34">
      <w:pPr>
        <w:jc w:val="both"/>
        <w:rPr>
          <w:rFonts w:ascii="Arial" w:hAnsi="Arial"/>
          <w:sz w:val="22"/>
          <w:szCs w:val="22"/>
        </w:rPr>
      </w:pPr>
      <w:r w:rsidRPr="002F6B7E">
        <w:rPr>
          <w:rFonts w:ascii="Arial" w:hAnsi="Arial" w:cs="Arial"/>
          <w:sz w:val="22"/>
          <w:szCs w:val="22"/>
        </w:rPr>
        <w:t>25</w:t>
      </w:r>
      <w:r>
        <w:rPr>
          <w:rFonts w:ascii="Arial" w:hAnsi="Arial" w:cs="Arial"/>
          <w:sz w:val="22"/>
          <w:szCs w:val="22"/>
        </w:rPr>
        <w:t>1</w:t>
      </w:r>
      <w:r w:rsidRPr="002F6B7E">
        <w:rPr>
          <w:rFonts w:ascii="Arial" w:hAnsi="Arial" w:cs="Arial"/>
          <w:sz w:val="22"/>
          <w:szCs w:val="22"/>
        </w:rPr>
        <w:t xml:space="preserve">. </w:t>
      </w:r>
      <w:r w:rsidRPr="002F6B7E">
        <w:rPr>
          <w:rFonts w:ascii="Arial" w:hAnsi="Arial" w:cs="Times New Roman"/>
          <w:sz w:val="22"/>
          <w:szCs w:val="22"/>
        </w:rPr>
        <w:t xml:space="preserve">House BT, Cook LT, </w:t>
      </w:r>
      <w:proofErr w:type="spellStart"/>
      <w:r w:rsidRPr="002F6B7E">
        <w:rPr>
          <w:rFonts w:ascii="Arial" w:hAnsi="Arial" w:cs="Times New Roman"/>
          <w:sz w:val="22"/>
          <w:szCs w:val="22"/>
        </w:rPr>
        <w:t>Gyllenhammer</w:t>
      </w:r>
      <w:proofErr w:type="spellEnd"/>
      <w:r w:rsidRPr="002F6B7E">
        <w:rPr>
          <w:rFonts w:ascii="Arial" w:hAnsi="Arial" w:cs="Times New Roman"/>
          <w:sz w:val="22"/>
          <w:szCs w:val="22"/>
        </w:rPr>
        <w:t xml:space="preserve"> LE, Schraw JM, </w:t>
      </w:r>
      <w:r w:rsidRPr="002F6B7E">
        <w:rPr>
          <w:rFonts w:ascii="Arial" w:hAnsi="Arial" w:cs="Times New Roman"/>
          <w:b/>
          <w:sz w:val="22"/>
          <w:szCs w:val="22"/>
        </w:rPr>
        <w:t>Goran MI</w:t>
      </w:r>
      <w:r w:rsidRPr="002F6B7E">
        <w:rPr>
          <w:rFonts w:ascii="Arial" w:hAnsi="Arial" w:cs="Times New Roman"/>
          <w:sz w:val="22"/>
          <w:szCs w:val="22"/>
        </w:rPr>
        <w:t>, Spruijt-Metz D</w:t>
      </w:r>
      <w:r>
        <w:rPr>
          <w:rFonts w:ascii="Arial" w:hAnsi="Arial" w:cs="Times New Roman"/>
          <w:sz w:val="22"/>
          <w:szCs w:val="22"/>
        </w:rPr>
        <w:t xml:space="preserve"> &amp; Davis JN</w:t>
      </w:r>
      <w:r w:rsidRPr="002F6B7E">
        <w:rPr>
          <w:rFonts w:ascii="Arial" w:hAnsi="Arial" w:cs="Times New Roman"/>
          <w:sz w:val="22"/>
          <w:szCs w:val="22"/>
        </w:rPr>
        <w:t xml:space="preserve"> </w:t>
      </w:r>
      <w:r w:rsidRPr="002F6B7E">
        <w:rPr>
          <w:rFonts w:ascii="Arial" w:hAnsi="Arial" w:cs="Times New Roman"/>
          <w:i/>
          <w:sz w:val="22"/>
          <w:szCs w:val="22"/>
        </w:rPr>
        <w:t>Meal skipping linked to increased visceral adipose tissue and triglycerides in overweight minority</w:t>
      </w:r>
      <w:r w:rsidRPr="002F6B7E">
        <w:rPr>
          <w:rFonts w:ascii="Arial" w:hAnsi="Arial" w:cs="Times New Roman"/>
          <w:sz w:val="22"/>
          <w:szCs w:val="22"/>
        </w:rPr>
        <w:t xml:space="preserve"> youth. Obesity </w:t>
      </w:r>
      <w:r>
        <w:rPr>
          <w:rFonts w:ascii="Arial" w:hAnsi="Arial" w:cs="Times New Roman"/>
          <w:sz w:val="22"/>
          <w:szCs w:val="22"/>
        </w:rPr>
        <w:t>22 (5): E77-E84</w:t>
      </w:r>
      <w:r w:rsidR="00867FAB">
        <w:rPr>
          <w:rFonts w:ascii="Arial" w:hAnsi="Arial" w:cs="Times New Roman"/>
          <w:sz w:val="22"/>
          <w:szCs w:val="22"/>
        </w:rPr>
        <w:t xml:space="preserve"> 2014</w:t>
      </w:r>
      <w:r>
        <w:rPr>
          <w:rFonts w:ascii="Arial" w:hAnsi="Arial" w:cs="Times New Roman"/>
          <w:sz w:val="22"/>
          <w:szCs w:val="22"/>
        </w:rPr>
        <w:t xml:space="preserve">; </w:t>
      </w:r>
      <w:r w:rsidRPr="002F6B7E">
        <w:rPr>
          <w:rFonts w:ascii="Arial" w:hAnsi="Arial" w:cs="Times New Roman"/>
          <w:sz w:val="22"/>
          <w:szCs w:val="22"/>
        </w:rPr>
        <w:t>PubMed PMID: 23613461.</w:t>
      </w:r>
    </w:p>
    <w:p w14:paraId="07882AB0" w14:textId="59728B6C" w:rsidR="00F33C34" w:rsidRDefault="002C61F4" w:rsidP="00F33C34">
      <w:pPr>
        <w:jc w:val="both"/>
        <w:rPr>
          <w:rFonts w:ascii="Arial" w:hAnsi="Arial" w:cs="Arial"/>
          <w:sz w:val="22"/>
          <w:szCs w:val="22"/>
        </w:rPr>
      </w:pPr>
      <w:r>
        <w:rPr>
          <w:rFonts w:ascii="Arial" w:hAnsi="Arial" w:cs="Arial"/>
          <w:sz w:val="22"/>
          <w:szCs w:val="22"/>
        </w:rPr>
        <w:t>252</w:t>
      </w:r>
      <w:r w:rsidR="00F33C34">
        <w:rPr>
          <w:rFonts w:ascii="Arial" w:hAnsi="Arial" w:cs="Arial"/>
          <w:sz w:val="22"/>
          <w:szCs w:val="22"/>
        </w:rPr>
        <w:t xml:space="preserve">. </w:t>
      </w:r>
      <w:r w:rsidR="00F33C34" w:rsidRPr="00040C5E">
        <w:rPr>
          <w:rFonts w:ascii="Arial" w:hAnsi="Arial" w:cs="Arial"/>
          <w:sz w:val="22"/>
          <w:szCs w:val="22"/>
        </w:rPr>
        <w:t xml:space="preserve">Petherick E, </w:t>
      </w:r>
      <w:r w:rsidR="00F33C34" w:rsidRPr="00040C5E">
        <w:rPr>
          <w:rFonts w:ascii="Arial" w:hAnsi="Arial" w:cs="Arial"/>
          <w:b/>
          <w:sz w:val="22"/>
          <w:szCs w:val="22"/>
        </w:rPr>
        <w:t>Goran MI</w:t>
      </w:r>
      <w:r w:rsidR="00F33C34" w:rsidRPr="00040C5E">
        <w:rPr>
          <w:rFonts w:ascii="Arial" w:hAnsi="Arial" w:cs="Arial"/>
          <w:sz w:val="22"/>
          <w:szCs w:val="22"/>
        </w:rPr>
        <w:t xml:space="preserve"> &amp; Wright J </w:t>
      </w:r>
      <w:r w:rsidR="00F33C34" w:rsidRPr="00040C5E">
        <w:rPr>
          <w:rFonts w:ascii="Arial" w:hAnsi="Arial" w:cs="Arial"/>
          <w:i/>
          <w:sz w:val="22"/>
          <w:szCs w:val="22"/>
        </w:rPr>
        <w:t>Relationship between artificially sweetened and sugar sweetened cola beverage consumption during pregnancy and pre-term delivery in a multi-ethnic cohort: Analysis of the Born in Bradford cohort study</w:t>
      </w:r>
      <w:r w:rsidR="00BF2DFA">
        <w:rPr>
          <w:rFonts w:ascii="Arial" w:hAnsi="Arial" w:cs="Arial"/>
          <w:sz w:val="22"/>
          <w:szCs w:val="22"/>
        </w:rPr>
        <w:t xml:space="preserve"> EJCN 68 (3): 404-407, 2014</w:t>
      </w:r>
    </w:p>
    <w:p w14:paraId="0ED034AD" w14:textId="4848C6FE" w:rsidR="00F33C34" w:rsidRDefault="00F33C34" w:rsidP="00F33C34">
      <w:pPr>
        <w:jc w:val="both"/>
        <w:rPr>
          <w:rFonts w:ascii="Arial" w:hAnsi="Arial" w:cs="Arial"/>
          <w:color w:val="000000"/>
          <w:sz w:val="22"/>
          <w:szCs w:val="22"/>
        </w:rPr>
      </w:pPr>
      <w:r>
        <w:rPr>
          <w:rFonts w:ascii="Arial" w:hAnsi="Arial" w:cs="Arial"/>
          <w:color w:val="000000"/>
          <w:sz w:val="22"/>
          <w:szCs w:val="22"/>
        </w:rPr>
        <w:t>25</w:t>
      </w:r>
      <w:r w:rsidR="002C61F4">
        <w:rPr>
          <w:rFonts w:ascii="Arial" w:hAnsi="Arial" w:cs="Arial"/>
          <w:color w:val="000000"/>
          <w:sz w:val="22"/>
          <w:szCs w:val="22"/>
        </w:rPr>
        <w:t>3</w:t>
      </w:r>
      <w:r>
        <w:rPr>
          <w:rFonts w:ascii="Arial" w:hAnsi="Arial" w:cs="Arial"/>
          <w:color w:val="000000"/>
          <w:sz w:val="22"/>
          <w:szCs w:val="22"/>
        </w:rPr>
        <w:t xml:space="preserve">. </w:t>
      </w:r>
      <w:proofErr w:type="spellStart"/>
      <w:r>
        <w:rPr>
          <w:rFonts w:ascii="Arial" w:hAnsi="Arial" w:cs="Arial"/>
          <w:color w:val="000000"/>
          <w:sz w:val="22"/>
          <w:szCs w:val="22"/>
        </w:rPr>
        <w:t>Gyllenhammer</w:t>
      </w:r>
      <w:proofErr w:type="spellEnd"/>
      <w:r>
        <w:rPr>
          <w:rFonts w:ascii="Arial" w:hAnsi="Arial" w:cs="Arial"/>
          <w:color w:val="000000"/>
          <w:sz w:val="22"/>
          <w:szCs w:val="22"/>
        </w:rPr>
        <w:t xml:space="preserve"> L, </w:t>
      </w:r>
      <w:proofErr w:type="spellStart"/>
      <w:r>
        <w:rPr>
          <w:rFonts w:ascii="Arial" w:hAnsi="Arial" w:cs="Arial"/>
          <w:color w:val="000000"/>
          <w:sz w:val="22"/>
          <w:szCs w:val="22"/>
        </w:rPr>
        <w:t>Alderete</w:t>
      </w:r>
      <w:proofErr w:type="spellEnd"/>
      <w:r>
        <w:rPr>
          <w:rFonts w:ascii="Arial" w:hAnsi="Arial" w:cs="Arial"/>
          <w:color w:val="000000"/>
          <w:sz w:val="22"/>
          <w:szCs w:val="22"/>
        </w:rPr>
        <w:t xml:space="preserve"> T, </w:t>
      </w:r>
      <w:proofErr w:type="spellStart"/>
      <w:r w:rsidR="00F61A7C">
        <w:rPr>
          <w:rFonts w:ascii="Arial" w:hAnsi="Arial" w:cs="Arial"/>
          <w:color w:val="000000"/>
          <w:sz w:val="22"/>
          <w:szCs w:val="22"/>
        </w:rPr>
        <w:t>Mahurka</w:t>
      </w:r>
      <w:proofErr w:type="spellEnd"/>
      <w:r w:rsidR="00F61A7C">
        <w:rPr>
          <w:rFonts w:ascii="Arial" w:hAnsi="Arial" w:cs="Arial"/>
          <w:color w:val="000000"/>
          <w:sz w:val="22"/>
          <w:szCs w:val="22"/>
        </w:rPr>
        <w:t xml:space="preserve"> S, </w:t>
      </w:r>
      <w:r>
        <w:rPr>
          <w:rFonts w:ascii="Arial" w:hAnsi="Arial" w:cs="Arial"/>
          <w:color w:val="000000"/>
          <w:sz w:val="22"/>
          <w:szCs w:val="22"/>
        </w:rPr>
        <w:t xml:space="preserve">Allayee HA &amp; </w:t>
      </w:r>
      <w:r w:rsidRPr="000A35B6">
        <w:rPr>
          <w:rFonts w:ascii="Arial" w:hAnsi="Arial" w:cs="Arial"/>
          <w:b/>
          <w:color w:val="000000"/>
          <w:sz w:val="22"/>
          <w:szCs w:val="22"/>
        </w:rPr>
        <w:t>Goran MI</w:t>
      </w:r>
      <w:r>
        <w:rPr>
          <w:rFonts w:ascii="Arial" w:hAnsi="Arial" w:cs="Arial"/>
          <w:color w:val="000000"/>
          <w:sz w:val="22"/>
          <w:szCs w:val="22"/>
        </w:rPr>
        <w:t xml:space="preserve"> </w:t>
      </w:r>
      <w:r w:rsidRPr="000A35B6">
        <w:rPr>
          <w:rFonts w:ascii="Arial" w:hAnsi="Arial" w:cs="Arial"/>
          <w:color w:val="000000"/>
          <w:sz w:val="22"/>
          <w:szCs w:val="22"/>
        </w:rPr>
        <w:t xml:space="preserve">Adipose Tissue 11βHSD1 </w:t>
      </w:r>
      <w:r w:rsidRPr="000A35B6">
        <w:rPr>
          <w:rFonts w:ascii="Arial" w:hAnsi="Arial" w:cs="Arial"/>
          <w:i/>
          <w:color w:val="000000"/>
          <w:sz w:val="22"/>
          <w:szCs w:val="22"/>
        </w:rPr>
        <w:t>Gene Expression, βCell Function and Ectopic Fat in Obese African Americans versus Hispanics Obesity</w:t>
      </w:r>
      <w:r w:rsidR="00F61A7C">
        <w:rPr>
          <w:rFonts w:ascii="Arial" w:hAnsi="Arial" w:cs="Arial"/>
          <w:color w:val="000000"/>
          <w:sz w:val="22"/>
          <w:szCs w:val="22"/>
        </w:rPr>
        <w:t xml:space="preserve"> 22 (1): 14-18, 2014</w:t>
      </w:r>
    </w:p>
    <w:p w14:paraId="28C96615" w14:textId="3F64504E" w:rsidR="00824F67" w:rsidRDefault="002C61F4" w:rsidP="00824F67">
      <w:pPr>
        <w:jc w:val="both"/>
        <w:rPr>
          <w:rFonts w:ascii="Arial" w:hAnsi="Arial" w:cs="Arial"/>
          <w:color w:val="000000"/>
          <w:sz w:val="22"/>
          <w:szCs w:val="22"/>
        </w:rPr>
      </w:pPr>
      <w:r>
        <w:rPr>
          <w:rFonts w:ascii="Arial" w:hAnsi="Arial" w:cs="Arial"/>
          <w:sz w:val="22"/>
          <w:szCs w:val="22"/>
        </w:rPr>
        <w:lastRenderedPageBreak/>
        <w:t>254</w:t>
      </w:r>
      <w:r w:rsidR="00E543F2">
        <w:rPr>
          <w:rFonts w:ascii="Arial" w:hAnsi="Arial" w:cs="Arial"/>
          <w:sz w:val="22"/>
          <w:szCs w:val="22"/>
        </w:rPr>
        <w:t xml:space="preserve">. </w:t>
      </w:r>
      <w:r w:rsidR="00E543F2" w:rsidRPr="00E543F2">
        <w:rPr>
          <w:rFonts w:ascii="Arial" w:hAnsi="Arial" w:cs="Arial"/>
          <w:color w:val="000000"/>
          <w:sz w:val="22"/>
          <w:szCs w:val="22"/>
        </w:rPr>
        <w:t>Weigensberg</w:t>
      </w:r>
      <w:r w:rsidR="00E543F2">
        <w:rPr>
          <w:rFonts w:ascii="Arial" w:hAnsi="Arial" w:cs="Arial"/>
          <w:color w:val="000000"/>
          <w:sz w:val="22"/>
          <w:szCs w:val="22"/>
        </w:rPr>
        <w:t xml:space="preserve"> MJ</w:t>
      </w:r>
      <w:r w:rsidR="00E543F2" w:rsidRPr="00E543F2">
        <w:rPr>
          <w:rFonts w:ascii="Arial" w:hAnsi="Arial" w:cs="Arial"/>
          <w:color w:val="000000"/>
          <w:sz w:val="22"/>
          <w:szCs w:val="22"/>
        </w:rPr>
        <w:t>, Lane</w:t>
      </w:r>
      <w:r w:rsidR="00E543F2">
        <w:rPr>
          <w:rFonts w:ascii="Arial" w:hAnsi="Arial" w:cs="Arial"/>
          <w:color w:val="000000"/>
          <w:sz w:val="22"/>
          <w:szCs w:val="22"/>
        </w:rPr>
        <w:t xml:space="preserve"> CJ</w:t>
      </w:r>
      <w:r w:rsidR="00E543F2" w:rsidRPr="00E543F2">
        <w:rPr>
          <w:rFonts w:ascii="Arial" w:hAnsi="Arial" w:cs="Arial"/>
          <w:color w:val="000000"/>
          <w:sz w:val="22"/>
          <w:szCs w:val="22"/>
        </w:rPr>
        <w:t>, Avila</w:t>
      </w:r>
      <w:r w:rsidR="00E543F2">
        <w:rPr>
          <w:rFonts w:ascii="Arial" w:hAnsi="Arial" w:cs="Arial"/>
          <w:color w:val="000000"/>
          <w:sz w:val="22"/>
          <w:szCs w:val="22"/>
        </w:rPr>
        <w:t xml:space="preserve"> Q</w:t>
      </w:r>
      <w:r w:rsidR="00E543F2" w:rsidRPr="00E543F2">
        <w:rPr>
          <w:rFonts w:ascii="Arial" w:hAnsi="Arial" w:cs="Arial"/>
          <w:color w:val="000000"/>
          <w:sz w:val="22"/>
          <w:szCs w:val="22"/>
        </w:rPr>
        <w:t xml:space="preserve">, </w:t>
      </w:r>
      <w:proofErr w:type="spellStart"/>
      <w:r w:rsidR="00E543F2" w:rsidRPr="00E543F2">
        <w:rPr>
          <w:rFonts w:ascii="Arial" w:hAnsi="Arial" w:cs="Arial"/>
          <w:color w:val="000000"/>
          <w:sz w:val="22"/>
          <w:szCs w:val="22"/>
        </w:rPr>
        <w:t>Konersman</w:t>
      </w:r>
      <w:proofErr w:type="spellEnd"/>
      <w:r w:rsidR="00E543F2">
        <w:rPr>
          <w:rFonts w:ascii="Arial" w:hAnsi="Arial" w:cs="Arial"/>
          <w:color w:val="000000"/>
          <w:sz w:val="22"/>
          <w:szCs w:val="22"/>
        </w:rPr>
        <w:t xml:space="preserve"> K</w:t>
      </w:r>
      <w:r w:rsidR="00E543F2" w:rsidRPr="00E543F2">
        <w:rPr>
          <w:rFonts w:ascii="Arial" w:hAnsi="Arial" w:cs="Arial"/>
          <w:color w:val="000000"/>
          <w:sz w:val="22"/>
          <w:szCs w:val="22"/>
        </w:rPr>
        <w:t>, Ventura</w:t>
      </w:r>
      <w:r w:rsidR="00E543F2">
        <w:rPr>
          <w:rFonts w:ascii="Arial" w:hAnsi="Arial" w:cs="Arial"/>
          <w:color w:val="000000"/>
          <w:sz w:val="22"/>
          <w:szCs w:val="22"/>
        </w:rPr>
        <w:t xml:space="preserve"> E</w:t>
      </w:r>
      <w:r w:rsidR="00E543F2" w:rsidRPr="00E543F2">
        <w:rPr>
          <w:rFonts w:ascii="Arial" w:hAnsi="Arial" w:cs="Arial"/>
          <w:color w:val="000000"/>
          <w:sz w:val="22"/>
          <w:szCs w:val="22"/>
        </w:rPr>
        <w:t>, Adam</w:t>
      </w:r>
      <w:r w:rsidR="00E543F2">
        <w:rPr>
          <w:rFonts w:ascii="Arial" w:hAnsi="Arial" w:cs="Arial"/>
          <w:color w:val="000000"/>
          <w:sz w:val="22"/>
          <w:szCs w:val="22"/>
        </w:rPr>
        <w:t xml:space="preserve"> T</w:t>
      </w:r>
      <w:r w:rsidR="00E543F2" w:rsidRPr="00E543F2">
        <w:rPr>
          <w:rFonts w:ascii="Arial" w:hAnsi="Arial" w:cs="Arial"/>
          <w:color w:val="000000"/>
          <w:sz w:val="22"/>
          <w:szCs w:val="22"/>
        </w:rPr>
        <w:t xml:space="preserve">, </w:t>
      </w:r>
      <w:proofErr w:type="spellStart"/>
      <w:r w:rsidR="00E543F2" w:rsidRPr="00E543F2">
        <w:rPr>
          <w:rFonts w:ascii="Arial" w:hAnsi="Arial" w:cs="Arial"/>
          <w:color w:val="000000"/>
          <w:sz w:val="22"/>
          <w:szCs w:val="22"/>
        </w:rPr>
        <w:t>Shoar</w:t>
      </w:r>
      <w:proofErr w:type="spellEnd"/>
      <w:r w:rsidR="00E543F2">
        <w:rPr>
          <w:rFonts w:ascii="Arial" w:hAnsi="Arial" w:cs="Arial"/>
          <w:color w:val="000000"/>
          <w:sz w:val="22"/>
          <w:szCs w:val="22"/>
        </w:rPr>
        <w:t xml:space="preserve"> Z</w:t>
      </w:r>
      <w:r w:rsidR="00E543F2" w:rsidRPr="00E543F2">
        <w:rPr>
          <w:rFonts w:ascii="Arial" w:hAnsi="Arial" w:cs="Arial"/>
          <w:color w:val="000000"/>
          <w:sz w:val="22"/>
          <w:szCs w:val="22"/>
        </w:rPr>
        <w:t xml:space="preserve">, </w:t>
      </w:r>
      <w:r w:rsidR="00E543F2" w:rsidRPr="00E543F2">
        <w:rPr>
          <w:rFonts w:ascii="Arial" w:hAnsi="Arial" w:cs="Arial"/>
          <w:b/>
          <w:color w:val="000000"/>
          <w:sz w:val="22"/>
          <w:szCs w:val="22"/>
        </w:rPr>
        <w:t>Goran MI</w:t>
      </w:r>
      <w:r w:rsidR="00E543F2">
        <w:rPr>
          <w:rFonts w:ascii="Arial" w:hAnsi="Arial" w:cs="Arial"/>
          <w:color w:val="000000"/>
          <w:sz w:val="22"/>
          <w:szCs w:val="22"/>
        </w:rPr>
        <w:t xml:space="preserve"> &amp;</w:t>
      </w:r>
      <w:r w:rsidR="00E543F2" w:rsidRPr="00E543F2">
        <w:rPr>
          <w:rFonts w:ascii="Arial" w:hAnsi="Arial" w:cs="Arial"/>
          <w:color w:val="000000"/>
          <w:sz w:val="22"/>
          <w:szCs w:val="22"/>
        </w:rPr>
        <w:t xml:space="preserve"> Spruijt-Metz</w:t>
      </w:r>
      <w:r w:rsidR="00E543F2">
        <w:rPr>
          <w:rFonts w:ascii="Arial" w:hAnsi="Arial" w:cs="Arial"/>
          <w:color w:val="000000"/>
          <w:sz w:val="22"/>
          <w:szCs w:val="22"/>
        </w:rPr>
        <w:t xml:space="preserve"> D</w:t>
      </w:r>
      <w:r w:rsidR="00E543F2">
        <w:rPr>
          <w:rFonts w:ascii="Arial" w:hAnsi="Arial" w:cs="Arial"/>
          <w:sz w:val="22"/>
          <w:szCs w:val="22"/>
        </w:rPr>
        <w:t xml:space="preserve"> </w:t>
      </w:r>
      <w:r w:rsidR="00E543F2" w:rsidRPr="00E543F2">
        <w:rPr>
          <w:rFonts w:ascii="Arial" w:hAnsi="Arial" w:cs="Arial"/>
          <w:i/>
          <w:color w:val="000000"/>
          <w:sz w:val="22"/>
          <w:szCs w:val="22"/>
        </w:rPr>
        <w:t>Imagine HEALTH: Results from a randomized pilot lifestyle intervention for  obese Latino adolescents using Interactive Guided Imagery</w:t>
      </w:r>
      <w:r w:rsidR="00E543F2">
        <w:rPr>
          <w:rFonts w:ascii="Arial" w:hAnsi="Arial" w:cs="Arial"/>
          <w:sz w:val="22"/>
          <w:szCs w:val="22"/>
        </w:rPr>
        <w:t xml:space="preserve"> </w:t>
      </w:r>
      <w:r w:rsidR="00E543F2" w:rsidRPr="00E543F2">
        <w:rPr>
          <w:rFonts w:ascii="Arial" w:hAnsi="Arial" w:cs="Arial"/>
          <w:color w:val="000000"/>
          <w:sz w:val="22"/>
          <w:szCs w:val="22"/>
        </w:rPr>
        <w:t>BMC Complementary and Alternative Medicine</w:t>
      </w:r>
      <w:r w:rsidR="00D075A3">
        <w:rPr>
          <w:rFonts w:ascii="Arial" w:hAnsi="Arial" w:cs="Arial"/>
          <w:color w:val="000000"/>
          <w:sz w:val="22"/>
          <w:szCs w:val="22"/>
        </w:rPr>
        <w:t xml:space="preserve"> 14:28, 2014</w:t>
      </w:r>
    </w:p>
    <w:p w14:paraId="419533DF" w14:textId="6BE26A6F" w:rsidR="00824F67" w:rsidRDefault="002C61F4" w:rsidP="00824F67">
      <w:pPr>
        <w:jc w:val="both"/>
        <w:rPr>
          <w:rFonts w:ascii="Arial" w:hAnsi="Arial" w:cs="Arial"/>
          <w:sz w:val="22"/>
          <w:szCs w:val="22"/>
        </w:rPr>
      </w:pPr>
      <w:r>
        <w:rPr>
          <w:rFonts w:ascii="Arial" w:hAnsi="Arial" w:cs="Arial"/>
          <w:color w:val="000000"/>
          <w:sz w:val="22"/>
          <w:szCs w:val="22"/>
        </w:rPr>
        <w:t>255</w:t>
      </w:r>
      <w:r w:rsidR="00824F67">
        <w:rPr>
          <w:rFonts w:ascii="Arial" w:hAnsi="Arial" w:cs="Arial"/>
          <w:color w:val="000000"/>
          <w:sz w:val="22"/>
          <w:szCs w:val="22"/>
        </w:rPr>
        <w:t xml:space="preserve">. </w:t>
      </w:r>
      <w:r w:rsidR="00824F67" w:rsidRPr="00824F67">
        <w:rPr>
          <w:rFonts w:ascii="Arial" w:hAnsi="Arial" w:cs="Arial"/>
          <w:sz w:val="22"/>
          <w:szCs w:val="22"/>
        </w:rPr>
        <w:t xml:space="preserve">Cook LT, O’Reilly GA, </w:t>
      </w:r>
      <w:r w:rsidR="00824F67" w:rsidRPr="00824F67">
        <w:rPr>
          <w:rFonts w:ascii="Arial" w:hAnsi="Arial" w:cs="Arial"/>
          <w:b/>
          <w:sz w:val="22"/>
          <w:szCs w:val="22"/>
        </w:rPr>
        <w:t>Goran MI</w:t>
      </w:r>
      <w:r w:rsidR="00824F67" w:rsidRPr="00824F67">
        <w:rPr>
          <w:rFonts w:ascii="Arial" w:hAnsi="Arial" w:cs="Arial"/>
          <w:sz w:val="22"/>
          <w:szCs w:val="22"/>
        </w:rPr>
        <w:t xml:space="preserve">, Weigensberg MJ, </w:t>
      </w:r>
      <w:proofErr w:type="spellStart"/>
      <w:r w:rsidR="00824F67" w:rsidRPr="00824F67">
        <w:rPr>
          <w:rFonts w:ascii="Arial" w:hAnsi="Arial" w:cs="Arial"/>
          <w:sz w:val="22"/>
          <w:szCs w:val="22"/>
        </w:rPr>
        <w:t>Spruiijt</w:t>
      </w:r>
      <w:proofErr w:type="spellEnd"/>
      <w:r w:rsidR="00824F67" w:rsidRPr="00824F67">
        <w:rPr>
          <w:rFonts w:ascii="Arial" w:hAnsi="Arial" w:cs="Arial"/>
          <w:sz w:val="22"/>
          <w:szCs w:val="22"/>
        </w:rPr>
        <w:t xml:space="preserve">-Metz D &amp; Davis JN </w:t>
      </w:r>
      <w:r w:rsidR="00824F67" w:rsidRPr="00824F67">
        <w:rPr>
          <w:rFonts w:ascii="Arial" w:hAnsi="Arial" w:cs="Arial"/>
          <w:i/>
          <w:sz w:val="22"/>
          <w:szCs w:val="22"/>
        </w:rPr>
        <w:t xml:space="preserve">Vegetable consumption linked to decreased visceral and </w:t>
      </w:r>
      <w:r w:rsidR="00824F67">
        <w:rPr>
          <w:rFonts w:ascii="Arial" w:hAnsi="Arial" w:cs="Arial"/>
          <w:i/>
          <w:sz w:val="22"/>
          <w:szCs w:val="22"/>
        </w:rPr>
        <w:t>liver fat</w:t>
      </w:r>
      <w:r w:rsidR="00824F67" w:rsidRPr="00824F67">
        <w:rPr>
          <w:rFonts w:ascii="Arial" w:hAnsi="Arial" w:cs="Arial"/>
          <w:i/>
          <w:sz w:val="22"/>
          <w:szCs w:val="22"/>
        </w:rPr>
        <w:t xml:space="preserve"> and </w:t>
      </w:r>
      <w:r w:rsidR="00824F67">
        <w:rPr>
          <w:rFonts w:ascii="Arial" w:hAnsi="Arial" w:cs="Arial"/>
          <w:i/>
          <w:sz w:val="22"/>
          <w:szCs w:val="22"/>
        </w:rPr>
        <w:t xml:space="preserve">improved </w:t>
      </w:r>
      <w:r w:rsidR="00824F67" w:rsidRPr="00824F67">
        <w:rPr>
          <w:rFonts w:ascii="Arial" w:hAnsi="Arial" w:cs="Arial"/>
          <w:i/>
          <w:sz w:val="22"/>
          <w:szCs w:val="22"/>
        </w:rPr>
        <w:t>insulin resistance in overweight Latino youth</w:t>
      </w:r>
      <w:r w:rsidR="00824F67">
        <w:rPr>
          <w:rFonts w:ascii="Arial" w:hAnsi="Arial" w:cs="Arial"/>
          <w:i/>
          <w:sz w:val="22"/>
          <w:szCs w:val="22"/>
        </w:rPr>
        <w:t xml:space="preserve"> </w:t>
      </w:r>
      <w:r w:rsidR="00824F67">
        <w:rPr>
          <w:rFonts w:ascii="Arial" w:hAnsi="Arial" w:cs="Arial"/>
          <w:sz w:val="22"/>
          <w:szCs w:val="22"/>
        </w:rPr>
        <w:t>Journal of the Academy of Nu</w:t>
      </w:r>
      <w:r>
        <w:rPr>
          <w:rFonts w:ascii="Arial" w:hAnsi="Arial" w:cs="Arial"/>
          <w:sz w:val="22"/>
          <w:szCs w:val="22"/>
        </w:rPr>
        <w:t>trition and Dietetics 114 (11): 1776-1783, 2014</w:t>
      </w:r>
      <w:r w:rsidR="00CB62A1">
        <w:rPr>
          <w:rFonts w:ascii="Arial" w:hAnsi="Arial" w:cs="Arial"/>
          <w:sz w:val="22"/>
          <w:szCs w:val="22"/>
        </w:rPr>
        <w:t xml:space="preserve"> </w:t>
      </w:r>
      <w:hyperlink r:id="rId16" w:history="1">
        <w:r w:rsidR="00CB62A1" w:rsidRPr="00D05D1A">
          <w:rPr>
            <w:rStyle w:val="Hyperlink"/>
            <w:rFonts w:ascii="Arial" w:hAnsi="Arial" w:cs="Arial"/>
            <w:sz w:val="22"/>
            <w:szCs w:val="22"/>
          </w:rPr>
          <w:t>http://www.ncbi.nlm.nih.gov/pubmed/24685236</w:t>
        </w:r>
      </w:hyperlink>
    </w:p>
    <w:p w14:paraId="22EB57F6" w14:textId="181C6A1B" w:rsidR="002478D8" w:rsidRDefault="002C61F4" w:rsidP="002478D8">
      <w:pPr>
        <w:jc w:val="both"/>
        <w:rPr>
          <w:rFonts w:ascii="Arial" w:hAnsi="Arial" w:cs="Arial"/>
          <w:sz w:val="22"/>
          <w:szCs w:val="22"/>
        </w:rPr>
      </w:pPr>
      <w:r>
        <w:rPr>
          <w:rFonts w:ascii="Arial" w:hAnsi="Arial" w:cs="Arial"/>
          <w:sz w:val="22"/>
          <w:szCs w:val="22"/>
        </w:rPr>
        <w:t>256</w:t>
      </w:r>
      <w:r w:rsidR="002478D8">
        <w:rPr>
          <w:rFonts w:ascii="Arial" w:hAnsi="Arial" w:cs="Arial"/>
          <w:sz w:val="22"/>
          <w:szCs w:val="22"/>
        </w:rPr>
        <w:t xml:space="preserve">. </w:t>
      </w:r>
      <w:r w:rsidR="002478D8" w:rsidRPr="002478D8">
        <w:rPr>
          <w:rFonts w:ascii="Arial" w:hAnsi="Arial" w:cs="Arial"/>
          <w:sz w:val="22"/>
          <w:szCs w:val="22"/>
        </w:rPr>
        <w:t xml:space="preserve">Walker RW, Allayee H, </w:t>
      </w:r>
      <w:proofErr w:type="spellStart"/>
      <w:r w:rsidR="002478D8" w:rsidRPr="002478D8">
        <w:rPr>
          <w:rFonts w:ascii="Arial" w:hAnsi="Arial" w:cs="Arial"/>
          <w:sz w:val="22"/>
          <w:szCs w:val="22"/>
        </w:rPr>
        <w:t>Inserra</w:t>
      </w:r>
      <w:proofErr w:type="spellEnd"/>
      <w:r w:rsidR="002478D8" w:rsidRPr="002478D8">
        <w:rPr>
          <w:rFonts w:ascii="Arial" w:hAnsi="Arial" w:cs="Arial"/>
          <w:sz w:val="22"/>
          <w:szCs w:val="22"/>
        </w:rPr>
        <w:t xml:space="preserve"> A, </w:t>
      </w:r>
      <w:proofErr w:type="spellStart"/>
      <w:r w:rsidR="002478D8" w:rsidRPr="002478D8">
        <w:rPr>
          <w:rFonts w:ascii="Arial" w:hAnsi="Arial" w:cs="Arial"/>
          <w:sz w:val="22"/>
          <w:szCs w:val="22"/>
        </w:rPr>
        <w:t>Fruhwirth</w:t>
      </w:r>
      <w:proofErr w:type="spellEnd"/>
      <w:r w:rsidR="002478D8" w:rsidRPr="002478D8">
        <w:rPr>
          <w:rFonts w:ascii="Arial" w:hAnsi="Arial" w:cs="Arial"/>
          <w:sz w:val="22"/>
          <w:szCs w:val="22"/>
        </w:rPr>
        <w:t xml:space="preserve"> R, </w:t>
      </w:r>
      <w:proofErr w:type="spellStart"/>
      <w:r w:rsidR="002478D8" w:rsidRPr="002478D8">
        <w:rPr>
          <w:rFonts w:ascii="Arial" w:hAnsi="Arial" w:cs="Arial"/>
          <w:sz w:val="22"/>
          <w:szCs w:val="22"/>
        </w:rPr>
        <w:t>Alisi</w:t>
      </w:r>
      <w:proofErr w:type="spellEnd"/>
      <w:r w:rsidR="002478D8" w:rsidRPr="002478D8">
        <w:rPr>
          <w:rFonts w:ascii="Arial" w:hAnsi="Arial" w:cs="Arial"/>
          <w:sz w:val="22"/>
          <w:szCs w:val="22"/>
        </w:rPr>
        <w:t xml:space="preserve"> A, </w:t>
      </w:r>
      <w:proofErr w:type="spellStart"/>
      <w:r w:rsidR="002478D8" w:rsidRPr="002478D8">
        <w:rPr>
          <w:rFonts w:ascii="Arial" w:hAnsi="Arial" w:cs="Arial"/>
          <w:sz w:val="22"/>
          <w:szCs w:val="22"/>
        </w:rPr>
        <w:t>Devito</w:t>
      </w:r>
      <w:proofErr w:type="spellEnd"/>
      <w:r w:rsidR="002478D8" w:rsidRPr="002478D8">
        <w:rPr>
          <w:rFonts w:ascii="Arial" w:hAnsi="Arial" w:cs="Arial"/>
          <w:sz w:val="22"/>
          <w:szCs w:val="22"/>
        </w:rPr>
        <w:t xml:space="preserve"> R, Carey M, Sinatra F, </w:t>
      </w:r>
      <w:r w:rsidR="002478D8" w:rsidRPr="002478D8">
        <w:rPr>
          <w:rFonts w:ascii="Arial" w:hAnsi="Arial" w:cs="Arial"/>
          <w:b/>
          <w:sz w:val="22"/>
          <w:szCs w:val="22"/>
        </w:rPr>
        <w:t>Goran MI</w:t>
      </w:r>
      <w:r w:rsidR="002478D8" w:rsidRPr="002478D8">
        <w:rPr>
          <w:rFonts w:ascii="Arial" w:hAnsi="Arial" w:cs="Arial"/>
          <w:sz w:val="22"/>
          <w:szCs w:val="22"/>
        </w:rPr>
        <w:t xml:space="preserve"> &amp; Nobili V </w:t>
      </w:r>
      <w:r w:rsidR="00DB0EF3">
        <w:rPr>
          <w:rFonts w:ascii="Arial" w:hAnsi="Arial" w:cs="Arial"/>
          <w:i/>
          <w:sz w:val="22"/>
          <w:szCs w:val="22"/>
        </w:rPr>
        <w:t>Macrophages</w:t>
      </w:r>
      <w:r w:rsidR="002478D8" w:rsidRPr="002478D8">
        <w:rPr>
          <w:rFonts w:ascii="Arial" w:hAnsi="Arial" w:cs="Arial"/>
          <w:i/>
          <w:sz w:val="22"/>
          <w:szCs w:val="22"/>
        </w:rPr>
        <w:t xml:space="preserve"> and fibrosis in adipose tissue a</w:t>
      </w:r>
      <w:r w:rsidR="00DB0EF3">
        <w:rPr>
          <w:rFonts w:ascii="Arial" w:hAnsi="Arial" w:cs="Arial"/>
          <w:i/>
          <w:sz w:val="22"/>
          <w:szCs w:val="22"/>
        </w:rPr>
        <w:t xml:space="preserve">re linked to </w:t>
      </w:r>
      <w:r w:rsidR="002478D8" w:rsidRPr="002478D8">
        <w:rPr>
          <w:rFonts w:ascii="Arial" w:hAnsi="Arial" w:cs="Arial"/>
          <w:i/>
          <w:sz w:val="22"/>
          <w:szCs w:val="22"/>
        </w:rPr>
        <w:t xml:space="preserve">liver damage and </w:t>
      </w:r>
      <w:r w:rsidR="00DB0EF3">
        <w:rPr>
          <w:rFonts w:ascii="Arial" w:hAnsi="Arial" w:cs="Arial"/>
          <w:i/>
          <w:sz w:val="22"/>
          <w:szCs w:val="22"/>
        </w:rPr>
        <w:t>metabolic</w:t>
      </w:r>
      <w:r w:rsidR="002478D8" w:rsidRPr="002478D8">
        <w:rPr>
          <w:rFonts w:ascii="Arial" w:hAnsi="Arial" w:cs="Arial"/>
          <w:i/>
          <w:sz w:val="22"/>
          <w:szCs w:val="22"/>
        </w:rPr>
        <w:t xml:space="preserve"> risk in </w:t>
      </w:r>
      <w:r w:rsidR="00DB0EF3">
        <w:rPr>
          <w:rFonts w:ascii="Arial" w:hAnsi="Arial" w:cs="Arial"/>
          <w:i/>
          <w:sz w:val="22"/>
          <w:szCs w:val="22"/>
        </w:rPr>
        <w:t>obese</w:t>
      </w:r>
      <w:r w:rsidR="002478D8" w:rsidRPr="002478D8">
        <w:rPr>
          <w:rFonts w:ascii="Arial" w:hAnsi="Arial" w:cs="Arial"/>
          <w:i/>
          <w:sz w:val="22"/>
          <w:szCs w:val="22"/>
        </w:rPr>
        <w:t xml:space="preserve"> children</w:t>
      </w:r>
      <w:r w:rsidR="002478D8" w:rsidRPr="002478D8">
        <w:rPr>
          <w:rFonts w:ascii="Arial" w:hAnsi="Arial" w:cs="Arial"/>
          <w:sz w:val="22"/>
          <w:szCs w:val="22"/>
        </w:rPr>
        <w:t xml:space="preserve"> </w:t>
      </w:r>
      <w:r w:rsidR="002478D8">
        <w:rPr>
          <w:rFonts w:ascii="Arial" w:hAnsi="Arial" w:cs="Arial"/>
          <w:sz w:val="22"/>
          <w:szCs w:val="22"/>
        </w:rPr>
        <w:t>Obesity</w:t>
      </w:r>
      <w:r w:rsidR="00DB0EF3">
        <w:rPr>
          <w:rFonts w:ascii="Arial" w:hAnsi="Arial" w:cs="Arial"/>
          <w:sz w:val="22"/>
          <w:szCs w:val="22"/>
        </w:rPr>
        <w:t xml:space="preserve"> 22 (6): 1512-1519, 2014</w:t>
      </w:r>
      <w:r w:rsidR="00CB62A1">
        <w:rPr>
          <w:rFonts w:ascii="Arial" w:hAnsi="Arial" w:cs="Arial"/>
          <w:sz w:val="22"/>
          <w:szCs w:val="22"/>
        </w:rPr>
        <w:t xml:space="preserve"> </w:t>
      </w:r>
      <w:hyperlink r:id="rId17" w:history="1">
        <w:r w:rsidR="00CB62A1" w:rsidRPr="00D05D1A">
          <w:rPr>
            <w:rStyle w:val="Hyperlink"/>
            <w:rFonts w:ascii="Arial" w:hAnsi="Arial" w:cs="Arial"/>
            <w:sz w:val="22"/>
            <w:szCs w:val="22"/>
          </w:rPr>
          <w:t>http://www.ncbi.nlm.nih.gov/pubmed/24616207</w:t>
        </w:r>
      </w:hyperlink>
    </w:p>
    <w:p w14:paraId="58292B1C" w14:textId="3C071A0A" w:rsidR="00CC20ED" w:rsidRDefault="002C61F4" w:rsidP="00CC20ED">
      <w:pPr>
        <w:jc w:val="both"/>
        <w:rPr>
          <w:rFonts w:ascii="Arial" w:hAnsi="Arial" w:cs="Arial"/>
          <w:sz w:val="22"/>
          <w:szCs w:val="22"/>
        </w:rPr>
      </w:pPr>
      <w:r>
        <w:rPr>
          <w:rFonts w:ascii="Arial" w:hAnsi="Arial" w:cs="Arial"/>
          <w:sz w:val="22"/>
          <w:szCs w:val="22"/>
        </w:rPr>
        <w:t>257</w:t>
      </w:r>
      <w:r w:rsidR="00CC20ED" w:rsidRPr="00CC20ED">
        <w:rPr>
          <w:rFonts w:ascii="Arial" w:hAnsi="Arial" w:cs="Arial"/>
          <w:sz w:val="22"/>
          <w:szCs w:val="22"/>
        </w:rPr>
        <w:t xml:space="preserve">. Hsieh S, Klassen AC, </w:t>
      </w:r>
      <w:proofErr w:type="spellStart"/>
      <w:r w:rsidR="00CC20ED" w:rsidRPr="00CC20ED">
        <w:rPr>
          <w:rFonts w:ascii="Arial" w:hAnsi="Arial" w:cs="Arial"/>
          <w:sz w:val="22"/>
          <w:szCs w:val="22"/>
        </w:rPr>
        <w:t>Curriero</w:t>
      </w:r>
      <w:proofErr w:type="spellEnd"/>
      <w:r w:rsidR="00CC20ED" w:rsidRPr="00CC20ED">
        <w:rPr>
          <w:rFonts w:ascii="Arial" w:hAnsi="Arial" w:cs="Arial"/>
          <w:sz w:val="22"/>
          <w:szCs w:val="22"/>
        </w:rPr>
        <w:t xml:space="preserve"> FC, Caulfield LE, </w:t>
      </w:r>
      <w:proofErr w:type="spellStart"/>
      <w:r w:rsidR="00CC20ED" w:rsidRPr="00CC20ED">
        <w:rPr>
          <w:rFonts w:ascii="Arial" w:hAnsi="Arial" w:cs="Arial"/>
          <w:sz w:val="22"/>
          <w:szCs w:val="22"/>
        </w:rPr>
        <w:t>Cheskin</w:t>
      </w:r>
      <w:proofErr w:type="spellEnd"/>
      <w:r w:rsidR="00CC20ED" w:rsidRPr="00CC20ED">
        <w:rPr>
          <w:rFonts w:ascii="Arial" w:hAnsi="Arial" w:cs="Arial"/>
          <w:sz w:val="22"/>
          <w:szCs w:val="22"/>
        </w:rPr>
        <w:t xml:space="preserve"> LJ, Davis JN, </w:t>
      </w:r>
      <w:r w:rsidR="00CC20ED" w:rsidRPr="00CC20ED">
        <w:rPr>
          <w:rFonts w:ascii="Arial" w:hAnsi="Arial" w:cs="Arial"/>
          <w:b/>
          <w:sz w:val="22"/>
          <w:szCs w:val="22"/>
        </w:rPr>
        <w:t>Goran MI</w:t>
      </w:r>
      <w:r w:rsidR="00CC20ED" w:rsidRPr="00CC20ED">
        <w:rPr>
          <w:rFonts w:ascii="Arial" w:hAnsi="Arial" w:cs="Arial"/>
          <w:sz w:val="22"/>
          <w:szCs w:val="22"/>
        </w:rPr>
        <w:t xml:space="preserve">, Weigensberg MJ &amp;,Spruijt-Metz D </w:t>
      </w:r>
      <w:r w:rsidR="00CC20ED" w:rsidRPr="00CC20ED">
        <w:rPr>
          <w:rFonts w:ascii="Arial" w:hAnsi="Arial" w:cs="Arial"/>
          <w:i/>
          <w:sz w:val="22"/>
          <w:szCs w:val="22"/>
        </w:rPr>
        <w:t xml:space="preserve">Fast-Food Restaurants, Park Access and Insulin Resistance Among Hispanic Youth </w:t>
      </w:r>
      <w:r w:rsidR="00CC20ED" w:rsidRPr="00CC20ED">
        <w:rPr>
          <w:rFonts w:ascii="Arial" w:hAnsi="Arial" w:cs="Arial"/>
          <w:sz w:val="22"/>
          <w:szCs w:val="22"/>
        </w:rPr>
        <w:t xml:space="preserve">Am J </w:t>
      </w:r>
      <w:proofErr w:type="spellStart"/>
      <w:r w:rsidR="00CC20ED" w:rsidRPr="00CC20ED">
        <w:rPr>
          <w:rFonts w:ascii="Arial" w:hAnsi="Arial" w:cs="Arial"/>
          <w:sz w:val="22"/>
          <w:szCs w:val="22"/>
        </w:rPr>
        <w:t>Prev</w:t>
      </w:r>
      <w:proofErr w:type="spellEnd"/>
      <w:r w:rsidR="00CC20ED" w:rsidRPr="00CC20ED">
        <w:rPr>
          <w:rFonts w:ascii="Arial" w:hAnsi="Arial" w:cs="Arial"/>
          <w:sz w:val="22"/>
          <w:szCs w:val="22"/>
        </w:rPr>
        <w:t xml:space="preserve"> Med 46 (4):378- 387, 2014</w:t>
      </w:r>
    </w:p>
    <w:p w14:paraId="7B0923E5" w14:textId="5BCAFC6A" w:rsidR="003D1D8C" w:rsidRDefault="002C61F4" w:rsidP="002478D8">
      <w:pPr>
        <w:jc w:val="both"/>
        <w:rPr>
          <w:rFonts w:ascii="Arial" w:hAnsi="Arial" w:cs="Arial"/>
          <w:sz w:val="22"/>
          <w:szCs w:val="22"/>
        </w:rPr>
      </w:pPr>
      <w:r>
        <w:rPr>
          <w:rFonts w:ascii="Arial" w:hAnsi="Arial" w:cs="Arial"/>
          <w:sz w:val="22"/>
          <w:szCs w:val="22"/>
        </w:rPr>
        <w:t>258</w:t>
      </w:r>
      <w:r w:rsidR="00575B57" w:rsidRPr="00575B57">
        <w:rPr>
          <w:rFonts w:ascii="Arial" w:hAnsi="Arial" w:cs="Arial"/>
          <w:sz w:val="22"/>
          <w:szCs w:val="22"/>
        </w:rPr>
        <w:t xml:space="preserve">. Walker RW, Dumke KA &amp; </w:t>
      </w:r>
      <w:r w:rsidR="00575B57" w:rsidRPr="00575B57">
        <w:rPr>
          <w:rFonts w:ascii="Arial" w:hAnsi="Arial" w:cs="Arial"/>
          <w:b/>
          <w:sz w:val="22"/>
          <w:szCs w:val="22"/>
        </w:rPr>
        <w:t>Goran MI</w:t>
      </w:r>
      <w:r w:rsidR="00575B57" w:rsidRPr="00575B57">
        <w:rPr>
          <w:rFonts w:ascii="Arial" w:hAnsi="Arial" w:cs="Arial"/>
          <w:sz w:val="22"/>
          <w:szCs w:val="22"/>
        </w:rPr>
        <w:t xml:space="preserve"> </w:t>
      </w:r>
      <w:r w:rsidR="00575B57" w:rsidRPr="00575B57">
        <w:rPr>
          <w:rFonts w:ascii="Arial" w:hAnsi="Arial" w:cs="Arial"/>
          <w:i/>
          <w:sz w:val="22"/>
          <w:szCs w:val="22"/>
        </w:rPr>
        <w:t>Fructose content of popular sugary beverages and juices</w:t>
      </w:r>
      <w:r>
        <w:rPr>
          <w:rFonts w:ascii="Arial" w:hAnsi="Arial" w:cs="Arial"/>
          <w:sz w:val="22"/>
          <w:szCs w:val="22"/>
        </w:rPr>
        <w:t xml:space="preserve"> Nutrition 30: 928-935, 2014</w:t>
      </w:r>
      <w:r w:rsidR="00CB62A1">
        <w:rPr>
          <w:rFonts w:ascii="Arial" w:hAnsi="Arial" w:cs="Arial"/>
          <w:sz w:val="22"/>
          <w:szCs w:val="22"/>
        </w:rPr>
        <w:t xml:space="preserve"> </w:t>
      </w:r>
      <w:hyperlink r:id="rId18" w:history="1">
        <w:r w:rsidR="00CB62A1" w:rsidRPr="00D05D1A">
          <w:rPr>
            <w:rStyle w:val="Hyperlink"/>
            <w:rFonts w:ascii="Arial" w:hAnsi="Arial" w:cs="Arial"/>
            <w:sz w:val="22"/>
            <w:szCs w:val="22"/>
          </w:rPr>
          <w:t>http://www.ncbi.nlm.nih.gov/pubmed/24985013</w:t>
        </w:r>
      </w:hyperlink>
    </w:p>
    <w:p w14:paraId="3225AD99" w14:textId="77777777" w:rsidR="00255211" w:rsidRDefault="00255211" w:rsidP="002478D8">
      <w:pPr>
        <w:jc w:val="both"/>
        <w:rPr>
          <w:rFonts w:ascii="Arial" w:hAnsi="Arial" w:cs="Arial"/>
          <w:sz w:val="22"/>
          <w:szCs w:val="22"/>
        </w:rPr>
      </w:pPr>
    </w:p>
    <w:p w14:paraId="6A81884B" w14:textId="06568A8E" w:rsidR="00255211" w:rsidRPr="00255211" w:rsidRDefault="00255211" w:rsidP="002478D8">
      <w:pPr>
        <w:jc w:val="both"/>
        <w:rPr>
          <w:rFonts w:ascii="Arial" w:hAnsi="Arial" w:cs="Arial"/>
          <w:b/>
          <w:sz w:val="22"/>
          <w:szCs w:val="22"/>
        </w:rPr>
      </w:pPr>
      <w:r w:rsidRPr="00255211">
        <w:rPr>
          <w:rFonts w:ascii="Arial" w:hAnsi="Arial" w:cs="Arial"/>
          <w:b/>
          <w:sz w:val="22"/>
          <w:szCs w:val="22"/>
        </w:rPr>
        <w:t>2015</w:t>
      </w:r>
    </w:p>
    <w:p w14:paraId="638C98CC" w14:textId="5A61FBB2" w:rsidR="002C61F4" w:rsidRDefault="002C61F4" w:rsidP="00CB62A1">
      <w:pPr>
        <w:spacing w:after="60"/>
        <w:jc w:val="both"/>
        <w:rPr>
          <w:rFonts w:ascii="Arial" w:hAnsi="Arial"/>
          <w:sz w:val="22"/>
          <w:szCs w:val="22"/>
        </w:rPr>
      </w:pPr>
      <w:r>
        <w:rPr>
          <w:rFonts w:ascii="Arial" w:hAnsi="Arial" w:cs="Arial"/>
          <w:color w:val="000000"/>
          <w:sz w:val="22"/>
          <w:szCs w:val="22"/>
        </w:rPr>
        <w:t xml:space="preserve">259. </w:t>
      </w:r>
      <w:r w:rsidRPr="00187AB7">
        <w:rPr>
          <w:rFonts w:ascii="Arial" w:hAnsi="Arial" w:cs="Arial"/>
          <w:color w:val="000000"/>
          <w:sz w:val="22"/>
          <w:szCs w:val="22"/>
        </w:rPr>
        <w:t xml:space="preserve">Adam TC, Tsao S, Page KA, Hu HH, Hasson RE, </w:t>
      </w:r>
      <w:r w:rsidRPr="00187AB7">
        <w:rPr>
          <w:rFonts w:ascii="Arial" w:hAnsi="Arial" w:cs="Arial"/>
          <w:b/>
          <w:color w:val="000000"/>
          <w:sz w:val="22"/>
          <w:szCs w:val="22"/>
        </w:rPr>
        <w:t>Goran MI</w:t>
      </w:r>
      <w:r w:rsidRPr="00187AB7">
        <w:rPr>
          <w:rFonts w:ascii="Arial" w:hAnsi="Arial" w:cs="Arial"/>
          <w:color w:val="000000"/>
          <w:sz w:val="22"/>
          <w:szCs w:val="22"/>
        </w:rPr>
        <w:t xml:space="preserve"> &amp; Singh M </w:t>
      </w:r>
      <w:r w:rsidRPr="00187AB7">
        <w:rPr>
          <w:rFonts w:ascii="Arial" w:hAnsi="Arial"/>
          <w:i/>
          <w:sz w:val="22"/>
          <w:szCs w:val="22"/>
        </w:rPr>
        <w:t>Insulin sensitivity plays a role for activation of brain reward circuits in overweight Hispanic girls: a pilot study</w:t>
      </w:r>
      <w:r>
        <w:rPr>
          <w:rFonts w:ascii="Arial" w:hAnsi="Arial"/>
          <w:i/>
          <w:sz w:val="22"/>
          <w:szCs w:val="22"/>
        </w:rPr>
        <w:t xml:space="preserve"> </w:t>
      </w:r>
      <w:r w:rsidR="00CD4E61">
        <w:rPr>
          <w:rFonts w:ascii="Arial" w:hAnsi="Arial"/>
          <w:sz w:val="22"/>
          <w:szCs w:val="22"/>
        </w:rPr>
        <w:t>Pediatric Obesity 10: 30-36, 2015</w:t>
      </w:r>
      <w:r w:rsidR="00CB62A1">
        <w:rPr>
          <w:rFonts w:ascii="Arial" w:hAnsi="Arial"/>
          <w:sz w:val="22"/>
          <w:szCs w:val="22"/>
        </w:rPr>
        <w:t xml:space="preserve"> </w:t>
      </w:r>
      <w:hyperlink r:id="rId19" w:history="1">
        <w:r w:rsidR="00CB62A1" w:rsidRPr="00D05D1A">
          <w:rPr>
            <w:rStyle w:val="Hyperlink"/>
            <w:rFonts w:ascii="Arial" w:hAnsi="Arial"/>
            <w:sz w:val="22"/>
            <w:szCs w:val="22"/>
          </w:rPr>
          <w:t>http://www.ncbi.nlm.nih.gov/pubmed/24357646</w:t>
        </w:r>
      </w:hyperlink>
    </w:p>
    <w:p w14:paraId="17FDA265" w14:textId="257C0420" w:rsidR="001E3571" w:rsidRDefault="002C61F4" w:rsidP="00CB62A1">
      <w:pPr>
        <w:spacing w:after="60"/>
        <w:jc w:val="both"/>
        <w:rPr>
          <w:rFonts w:ascii="Arial" w:hAnsi="Arial"/>
          <w:sz w:val="22"/>
          <w:szCs w:val="22"/>
        </w:rPr>
      </w:pPr>
      <w:r>
        <w:rPr>
          <w:rFonts w:ascii="Arial" w:hAnsi="Arial"/>
          <w:sz w:val="22"/>
          <w:szCs w:val="22"/>
        </w:rPr>
        <w:t>260</w:t>
      </w:r>
      <w:r w:rsidR="001E3571">
        <w:rPr>
          <w:rFonts w:ascii="Arial" w:hAnsi="Arial"/>
          <w:sz w:val="22"/>
          <w:szCs w:val="22"/>
        </w:rPr>
        <w:t xml:space="preserve">. </w:t>
      </w:r>
      <w:proofErr w:type="spellStart"/>
      <w:r w:rsidR="001E3571" w:rsidRPr="001E3571">
        <w:rPr>
          <w:rFonts w:ascii="Arial" w:hAnsi="Arial"/>
          <w:sz w:val="22"/>
          <w:szCs w:val="22"/>
        </w:rPr>
        <w:t>Alderete</w:t>
      </w:r>
      <w:proofErr w:type="spellEnd"/>
      <w:r w:rsidR="001E3571" w:rsidRPr="001E3571">
        <w:rPr>
          <w:rFonts w:ascii="Arial" w:hAnsi="Arial"/>
          <w:sz w:val="22"/>
          <w:szCs w:val="22"/>
        </w:rPr>
        <w:t xml:space="preserve"> TL, Sattler FR, Sheng X, Tucci J, Mittelman S &amp; </w:t>
      </w:r>
      <w:r w:rsidR="001E3571" w:rsidRPr="001E3571">
        <w:rPr>
          <w:rFonts w:ascii="Arial" w:hAnsi="Arial"/>
          <w:b/>
          <w:sz w:val="22"/>
          <w:szCs w:val="22"/>
        </w:rPr>
        <w:t>Goran MI</w:t>
      </w:r>
      <w:r w:rsidR="001E3571" w:rsidRPr="001E3571">
        <w:rPr>
          <w:rFonts w:ascii="Arial" w:hAnsi="Arial"/>
          <w:sz w:val="22"/>
          <w:szCs w:val="22"/>
        </w:rPr>
        <w:t xml:space="preserve"> </w:t>
      </w:r>
      <w:r w:rsidR="001E3571" w:rsidRPr="001E3571">
        <w:rPr>
          <w:rFonts w:ascii="Arial" w:hAnsi="Arial"/>
          <w:i/>
          <w:sz w:val="22"/>
          <w:szCs w:val="22"/>
        </w:rPr>
        <w:t>A Novel Technique to Increase Subcutaneous Adipose Tissue Biopsy Yield</w:t>
      </w:r>
      <w:r w:rsidR="001E3571">
        <w:rPr>
          <w:rFonts w:ascii="Arial" w:hAnsi="Arial"/>
          <w:i/>
          <w:sz w:val="22"/>
          <w:szCs w:val="22"/>
        </w:rPr>
        <w:t xml:space="preserve"> </w:t>
      </w:r>
      <w:r w:rsidR="00CB62A1">
        <w:rPr>
          <w:rFonts w:ascii="Arial" w:hAnsi="Arial"/>
          <w:sz w:val="22"/>
          <w:szCs w:val="22"/>
        </w:rPr>
        <w:t xml:space="preserve">Int J Obesity 39 (1) 183-186, 2015 </w:t>
      </w:r>
      <w:hyperlink r:id="rId20" w:history="1">
        <w:r w:rsidR="00CB62A1" w:rsidRPr="00D05D1A">
          <w:rPr>
            <w:rStyle w:val="Hyperlink"/>
            <w:rFonts w:ascii="Arial" w:hAnsi="Arial"/>
            <w:sz w:val="22"/>
            <w:szCs w:val="22"/>
          </w:rPr>
          <w:t>http://www.ncbi.nlm.nih.gov/pubmed/24849392</w:t>
        </w:r>
      </w:hyperlink>
    </w:p>
    <w:p w14:paraId="369C3B3B" w14:textId="09CE0C14" w:rsidR="001C6ADA" w:rsidRDefault="002C61F4" w:rsidP="00CB62A1">
      <w:pPr>
        <w:spacing w:after="60"/>
        <w:jc w:val="both"/>
        <w:rPr>
          <w:rFonts w:ascii="Arial" w:hAnsi="Arial"/>
          <w:sz w:val="22"/>
          <w:szCs w:val="22"/>
        </w:rPr>
      </w:pPr>
      <w:r>
        <w:rPr>
          <w:rFonts w:ascii="Arial" w:hAnsi="Arial"/>
          <w:sz w:val="22"/>
          <w:szCs w:val="22"/>
        </w:rPr>
        <w:t>261</w:t>
      </w:r>
      <w:r w:rsidR="00752AFE">
        <w:rPr>
          <w:rFonts w:ascii="Arial" w:hAnsi="Arial"/>
          <w:sz w:val="22"/>
          <w:szCs w:val="22"/>
        </w:rPr>
        <w:t xml:space="preserve">. </w:t>
      </w:r>
      <w:r w:rsidR="00752AFE" w:rsidRPr="00752AFE">
        <w:rPr>
          <w:rFonts w:ascii="Arial" w:hAnsi="Arial"/>
          <w:sz w:val="22"/>
          <w:szCs w:val="22"/>
        </w:rPr>
        <w:t xml:space="preserve">Kim JY, </w:t>
      </w:r>
      <w:r w:rsidR="00752AFE" w:rsidRPr="00752AFE">
        <w:rPr>
          <w:rFonts w:ascii="Arial" w:hAnsi="Arial"/>
          <w:b/>
          <w:sz w:val="22"/>
          <w:szCs w:val="22"/>
        </w:rPr>
        <w:t>Goran MI,</w:t>
      </w:r>
      <w:r w:rsidR="00752AFE" w:rsidRPr="00752AFE">
        <w:rPr>
          <w:rFonts w:ascii="Arial" w:hAnsi="Arial"/>
          <w:sz w:val="22"/>
          <w:szCs w:val="22"/>
        </w:rPr>
        <w:t xml:space="preserve"> Toledo-Corral CM, Weigensberg MJ, Shaibi GQ. </w:t>
      </w:r>
      <w:r w:rsidR="00752AFE" w:rsidRPr="00752AFE">
        <w:rPr>
          <w:rFonts w:ascii="Arial" w:hAnsi="Arial"/>
          <w:i/>
          <w:sz w:val="22"/>
          <w:szCs w:val="22"/>
        </w:rPr>
        <w:t>Comparing Glycemic Indicators of Pre-diabetes: A prospective study of obese Latino Youth</w:t>
      </w:r>
      <w:r w:rsidR="00FB390B">
        <w:rPr>
          <w:rFonts w:ascii="Arial" w:hAnsi="Arial"/>
          <w:sz w:val="22"/>
          <w:szCs w:val="22"/>
        </w:rPr>
        <w:t>. Pediatric Diabetes 16 (8):640-643, 2015</w:t>
      </w:r>
      <w:r w:rsidR="00CB62A1">
        <w:rPr>
          <w:rFonts w:ascii="Arial" w:hAnsi="Arial"/>
          <w:sz w:val="22"/>
          <w:szCs w:val="22"/>
        </w:rPr>
        <w:t xml:space="preserve"> </w:t>
      </w:r>
      <w:hyperlink r:id="rId21" w:history="1">
        <w:r w:rsidR="00CB62A1" w:rsidRPr="00D05D1A">
          <w:rPr>
            <w:rStyle w:val="Hyperlink"/>
            <w:rFonts w:ascii="Arial" w:hAnsi="Arial"/>
            <w:sz w:val="22"/>
            <w:szCs w:val="22"/>
          </w:rPr>
          <w:t>http://www.ncbi.nlm.nih.gov/pubmed/25385555</w:t>
        </w:r>
      </w:hyperlink>
    </w:p>
    <w:p w14:paraId="7020127F" w14:textId="1D942805" w:rsidR="002C61F4" w:rsidRDefault="002C61F4" w:rsidP="00CB62A1">
      <w:pPr>
        <w:spacing w:after="60"/>
        <w:jc w:val="both"/>
        <w:rPr>
          <w:rFonts w:ascii="Arial" w:hAnsi="Arial" w:cs="Arial"/>
          <w:sz w:val="22"/>
          <w:szCs w:val="22"/>
        </w:rPr>
      </w:pPr>
      <w:r>
        <w:rPr>
          <w:rFonts w:ascii="Arial" w:hAnsi="Arial"/>
          <w:sz w:val="22"/>
          <w:szCs w:val="22"/>
        </w:rPr>
        <w:t>262</w:t>
      </w:r>
      <w:r w:rsidR="001C6ADA">
        <w:rPr>
          <w:rFonts w:ascii="Arial" w:hAnsi="Arial"/>
          <w:sz w:val="22"/>
          <w:szCs w:val="22"/>
        </w:rPr>
        <w:t xml:space="preserve">. </w:t>
      </w:r>
      <w:r w:rsidR="001C6ADA" w:rsidRPr="001C6ADA">
        <w:rPr>
          <w:rFonts w:ascii="Arial" w:hAnsi="Arial" w:cs="Arial"/>
          <w:sz w:val="22"/>
          <w:szCs w:val="22"/>
        </w:rPr>
        <w:t xml:space="preserve">Hsu TM, </w:t>
      </w:r>
      <w:proofErr w:type="spellStart"/>
      <w:r w:rsidR="001C6ADA" w:rsidRPr="001C6ADA">
        <w:rPr>
          <w:rFonts w:ascii="Arial" w:hAnsi="Arial" w:cs="Arial"/>
          <w:sz w:val="22"/>
          <w:szCs w:val="22"/>
        </w:rPr>
        <w:t>Konanur</w:t>
      </w:r>
      <w:proofErr w:type="spellEnd"/>
      <w:r w:rsidR="001C6ADA" w:rsidRPr="001C6ADA">
        <w:rPr>
          <w:rFonts w:ascii="Arial" w:hAnsi="Arial" w:cs="Arial"/>
          <w:sz w:val="22"/>
          <w:szCs w:val="22"/>
        </w:rPr>
        <w:t xml:space="preserve"> VR, </w:t>
      </w:r>
      <w:proofErr w:type="spellStart"/>
      <w:r w:rsidR="001C6ADA" w:rsidRPr="001C6ADA">
        <w:rPr>
          <w:rFonts w:ascii="Arial" w:hAnsi="Arial" w:cs="Arial"/>
          <w:sz w:val="22"/>
          <w:szCs w:val="22"/>
        </w:rPr>
        <w:t>Taing</w:t>
      </w:r>
      <w:proofErr w:type="spellEnd"/>
      <w:r w:rsidR="001C6ADA" w:rsidRPr="001C6ADA">
        <w:rPr>
          <w:rFonts w:ascii="Arial" w:hAnsi="Arial" w:cs="Arial"/>
          <w:sz w:val="22"/>
          <w:szCs w:val="22"/>
        </w:rPr>
        <w:t xml:space="preserve"> L, Usui R, </w:t>
      </w:r>
      <w:proofErr w:type="spellStart"/>
      <w:r w:rsidR="001C6ADA" w:rsidRPr="001C6ADA">
        <w:rPr>
          <w:rFonts w:ascii="Arial" w:hAnsi="Arial" w:cs="Arial"/>
          <w:sz w:val="22"/>
          <w:szCs w:val="22"/>
        </w:rPr>
        <w:t>Kayser</w:t>
      </w:r>
      <w:proofErr w:type="spellEnd"/>
      <w:r w:rsidR="001C6ADA" w:rsidRPr="001C6ADA">
        <w:rPr>
          <w:rFonts w:ascii="Arial" w:hAnsi="Arial" w:cs="Arial"/>
          <w:sz w:val="22"/>
          <w:szCs w:val="22"/>
        </w:rPr>
        <w:t xml:space="preserve"> BD, </w:t>
      </w:r>
      <w:r w:rsidR="001C6ADA" w:rsidRPr="001C6ADA">
        <w:rPr>
          <w:rFonts w:ascii="Arial" w:hAnsi="Arial" w:cs="Arial"/>
          <w:b/>
          <w:sz w:val="22"/>
          <w:szCs w:val="22"/>
        </w:rPr>
        <w:t>Goran MI</w:t>
      </w:r>
      <w:r w:rsidR="001C6ADA" w:rsidRPr="001C6ADA">
        <w:rPr>
          <w:rFonts w:ascii="Arial" w:hAnsi="Arial" w:cs="Arial"/>
          <w:sz w:val="22"/>
          <w:szCs w:val="22"/>
        </w:rPr>
        <w:t xml:space="preserve">  &amp; </w:t>
      </w:r>
      <w:proofErr w:type="spellStart"/>
      <w:r w:rsidR="001C6ADA" w:rsidRPr="001C6ADA">
        <w:rPr>
          <w:rFonts w:ascii="Arial" w:hAnsi="Arial" w:cs="Arial"/>
          <w:sz w:val="22"/>
          <w:szCs w:val="22"/>
        </w:rPr>
        <w:t>Kanoski</w:t>
      </w:r>
      <w:proofErr w:type="spellEnd"/>
      <w:r w:rsidR="001C6ADA" w:rsidRPr="001C6ADA">
        <w:rPr>
          <w:rFonts w:ascii="Arial" w:hAnsi="Arial" w:cs="Arial"/>
          <w:sz w:val="22"/>
          <w:szCs w:val="22"/>
        </w:rPr>
        <w:t xml:space="preserve"> SE </w:t>
      </w:r>
      <w:r w:rsidR="001C6ADA" w:rsidRPr="001C6ADA">
        <w:rPr>
          <w:rFonts w:ascii="Arial" w:hAnsi="Arial" w:cs="Arial"/>
          <w:i/>
          <w:sz w:val="22"/>
          <w:szCs w:val="22"/>
        </w:rPr>
        <w:t xml:space="preserve">Effects of sucrose and High Fructose Corn Syrup </w:t>
      </w:r>
      <w:r w:rsidR="001C6ADA">
        <w:rPr>
          <w:rFonts w:ascii="Arial" w:hAnsi="Arial" w:cs="Arial"/>
          <w:i/>
          <w:sz w:val="22"/>
          <w:szCs w:val="22"/>
        </w:rPr>
        <w:t xml:space="preserve">Consumption </w:t>
      </w:r>
      <w:r w:rsidR="001C6ADA" w:rsidRPr="001C6ADA">
        <w:rPr>
          <w:rFonts w:ascii="Arial" w:hAnsi="Arial" w:cs="Arial"/>
          <w:i/>
          <w:sz w:val="22"/>
          <w:szCs w:val="22"/>
        </w:rPr>
        <w:t xml:space="preserve">on </w:t>
      </w:r>
      <w:r w:rsidR="001C6ADA">
        <w:rPr>
          <w:rFonts w:ascii="Arial" w:hAnsi="Arial" w:cs="Arial"/>
          <w:i/>
          <w:sz w:val="22"/>
          <w:szCs w:val="22"/>
        </w:rPr>
        <w:t>Spatial Memory F</w:t>
      </w:r>
      <w:r w:rsidR="001C6ADA" w:rsidRPr="001C6ADA">
        <w:rPr>
          <w:rFonts w:ascii="Arial" w:hAnsi="Arial" w:cs="Arial"/>
          <w:i/>
          <w:sz w:val="22"/>
          <w:szCs w:val="22"/>
        </w:rPr>
        <w:t>unction and</w:t>
      </w:r>
      <w:r w:rsidR="001C6ADA">
        <w:rPr>
          <w:rFonts w:ascii="Arial" w:hAnsi="Arial" w:cs="Arial"/>
          <w:i/>
          <w:sz w:val="22"/>
          <w:szCs w:val="22"/>
        </w:rPr>
        <w:t xml:space="preserve"> Hippocampal N</w:t>
      </w:r>
      <w:r w:rsidR="001C6ADA" w:rsidRPr="001C6ADA">
        <w:rPr>
          <w:rFonts w:ascii="Arial" w:hAnsi="Arial" w:cs="Arial"/>
          <w:i/>
          <w:sz w:val="22"/>
          <w:szCs w:val="22"/>
        </w:rPr>
        <w:t>euroinflammation in a</w:t>
      </w:r>
      <w:r w:rsidR="001C6ADA">
        <w:rPr>
          <w:rFonts w:ascii="Arial" w:hAnsi="Arial" w:cs="Arial"/>
          <w:i/>
          <w:sz w:val="22"/>
          <w:szCs w:val="22"/>
        </w:rPr>
        <w:t xml:space="preserve">dolescent rats </w:t>
      </w:r>
      <w:r w:rsidR="00FB390B">
        <w:rPr>
          <w:rFonts w:ascii="Arial" w:hAnsi="Arial" w:cs="Arial"/>
          <w:sz w:val="22"/>
          <w:szCs w:val="22"/>
        </w:rPr>
        <w:t>Hippocampus 25 (2): 227-239, 2015</w:t>
      </w:r>
      <w:r w:rsidR="00CB62A1">
        <w:rPr>
          <w:rFonts w:ascii="Arial" w:hAnsi="Arial" w:cs="Arial"/>
          <w:sz w:val="22"/>
          <w:szCs w:val="22"/>
        </w:rPr>
        <w:t xml:space="preserve"> </w:t>
      </w:r>
      <w:hyperlink r:id="rId22" w:history="1">
        <w:r w:rsidR="00CB62A1" w:rsidRPr="00D05D1A">
          <w:rPr>
            <w:rStyle w:val="Hyperlink"/>
            <w:rFonts w:ascii="Arial" w:hAnsi="Arial" w:cs="Arial"/>
            <w:sz w:val="22"/>
            <w:szCs w:val="22"/>
          </w:rPr>
          <w:t>http://www.ncbi.nlm.nih.gov/pubmed/25242636</w:t>
        </w:r>
      </w:hyperlink>
    </w:p>
    <w:p w14:paraId="7FCFA4FB" w14:textId="3E7CDFC7" w:rsidR="002C61F4" w:rsidRDefault="002C61F4" w:rsidP="00CB62A1">
      <w:pPr>
        <w:spacing w:after="60"/>
        <w:jc w:val="both"/>
        <w:rPr>
          <w:rFonts w:ascii="Arial" w:hAnsi="Arial" w:cs="Arial"/>
          <w:sz w:val="22"/>
          <w:szCs w:val="22"/>
        </w:rPr>
      </w:pPr>
      <w:r>
        <w:rPr>
          <w:rFonts w:ascii="Arial" w:hAnsi="Arial" w:cs="Arial"/>
          <w:sz w:val="22"/>
          <w:szCs w:val="22"/>
        </w:rPr>
        <w:t xml:space="preserve">263. </w:t>
      </w:r>
      <w:proofErr w:type="spellStart"/>
      <w:r w:rsidRPr="002C61F4">
        <w:rPr>
          <w:rFonts w:ascii="Arial" w:hAnsi="Arial" w:cs="Arial"/>
          <w:sz w:val="22"/>
          <w:szCs w:val="22"/>
        </w:rPr>
        <w:t>Kayser</w:t>
      </w:r>
      <w:proofErr w:type="spellEnd"/>
      <w:r w:rsidRPr="002C61F4">
        <w:rPr>
          <w:rFonts w:ascii="Arial" w:hAnsi="Arial" w:cs="Arial"/>
          <w:sz w:val="22"/>
          <w:szCs w:val="22"/>
        </w:rPr>
        <w:t xml:space="preserve"> BD, </w:t>
      </w:r>
      <w:r w:rsidRPr="002C61F4">
        <w:rPr>
          <w:rFonts w:ascii="Arial" w:hAnsi="Arial" w:cs="Arial"/>
          <w:b/>
          <w:sz w:val="22"/>
          <w:szCs w:val="22"/>
        </w:rPr>
        <w:t>Goran MI</w:t>
      </w:r>
      <w:r w:rsidRPr="002C61F4">
        <w:rPr>
          <w:rFonts w:ascii="Arial" w:hAnsi="Arial" w:cs="Arial"/>
          <w:sz w:val="22"/>
          <w:szCs w:val="22"/>
        </w:rPr>
        <w:t xml:space="preserve"> &amp; Bouret SG </w:t>
      </w:r>
      <w:r w:rsidRPr="002C61F4">
        <w:rPr>
          <w:rFonts w:ascii="Arial" w:hAnsi="Arial" w:cs="Arial"/>
          <w:i/>
          <w:sz w:val="22"/>
          <w:szCs w:val="22"/>
        </w:rPr>
        <w:t>Perinatal Overnutrition Exacerbates Adipose Tissue Inflammation Caused by High-Fat Feeding in Mice</w:t>
      </w:r>
      <w:r>
        <w:rPr>
          <w:rFonts w:ascii="Arial" w:hAnsi="Arial" w:cs="Arial"/>
          <w:i/>
          <w:sz w:val="22"/>
          <w:szCs w:val="22"/>
        </w:rPr>
        <w:t xml:space="preserve"> </w:t>
      </w:r>
      <w:proofErr w:type="spellStart"/>
      <w:r w:rsidR="00227520">
        <w:rPr>
          <w:rFonts w:ascii="Arial" w:hAnsi="Arial" w:cs="Arial"/>
          <w:sz w:val="22"/>
          <w:szCs w:val="22"/>
        </w:rPr>
        <w:t>PLoS</w:t>
      </w:r>
      <w:proofErr w:type="spellEnd"/>
      <w:r w:rsidR="00227520">
        <w:rPr>
          <w:rFonts w:ascii="Arial" w:hAnsi="Arial" w:cs="Arial"/>
          <w:sz w:val="22"/>
          <w:szCs w:val="22"/>
        </w:rPr>
        <w:t xml:space="preserve"> One 2015 Apr 2;10(3):e0121954</w:t>
      </w:r>
      <w:r w:rsidR="00CB62A1">
        <w:rPr>
          <w:rFonts w:ascii="Arial" w:hAnsi="Arial" w:cs="Arial"/>
          <w:sz w:val="22"/>
          <w:szCs w:val="22"/>
        </w:rPr>
        <w:t xml:space="preserve"> </w:t>
      </w:r>
      <w:hyperlink r:id="rId23" w:history="1">
        <w:r w:rsidR="00CB62A1" w:rsidRPr="00D05D1A">
          <w:rPr>
            <w:rStyle w:val="Hyperlink"/>
            <w:rFonts w:ascii="Arial" w:hAnsi="Arial" w:cs="Arial"/>
            <w:sz w:val="22"/>
            <w:szCs w:val="22"/>
          </w:rPr>
          <w:t>http://www.ncbi.nlm.nih.gov/pubmed/25835281</w:t>
        </w:r>
      </w:hyperlink>
    </w:p>
    <w:p w14:paraId="02C3A127" w14:textId="59CB0145" w:rsidR="004B4FF8" w:rsidRDefault="00085FE3" w:rsidP="00CB62A1">
      <w:pPr>
        <w:spacing w:after="60"/>
        <w:jc w:val="both"/>
        <w:rPr>
          <w:rFonts w:ascii="Arial" w:hAnsi="Arial" w:cs="Arial"/>
          <w:sz w:val="22"/>
          <w:szCs w:val="22"/>
        </w:rPr>
      </w:pPr>
      <w:r>
        <w:rPr>
          <w:rFonts w:ascii="Arial" w:hAnsi="Arial" w:cs="Arial"/>
          <w:sz w:val="22"/>
          <w:szCs w:val="22"/>
        </w:rPr>
        <w:t xml:space="preserve">264. Toledo-Coral CM, </w:t>
      </w:r>
      <w:proofErr w:type="spellStart"/>
      <w:r>
        <w:rPr>
          <w:rFonts w:ascii="Arial" w:hAnsi="Arial" w:cs="Arial"/>
          <w:sz w:val="22"/>
          <w:szCs w:val="22"/>
        </w:rPr>
        <w:t>Alderete</w:t>
      </w:r>
      <w:proofErr w:type="spellEnd"/>
      <w:r>
        <w:rPr>
          <w:rFonts w:ascii="Arial" w:hAnsi="Arial" w:cs="Arial"/>
          <w:sz w:val="22"/>
          <w:szCs w:val="22"/>
        </w:rPr>
        <w:t xml:space="preserve"> TL, Richey J, </w:t>
      </w:r>
      <w:proofErr w:type="spellStart"/>
      <w:r>
        <w:rPr>
          <w:rFonts w:ascii="Arial" w:hAnsi="Arial" w:cs="Arial"/>
          <w:sz w:val="22"/>
          <w:szCs w:val="22"/>
        </w:rPr>
        <w:t>Sequeira</w:t>
      </w:r>
      <w:proofErr w:type="spellEnd"/>
      <w:r>
        <w:rPr>
          <w:rFonts w:ascii="Arial" w:hAnsi="Arial" w:cs="Arial"/>
          <w:sz w:val="22"/>
          <w:szCs w:val="22"/>
        </w:rPr>
        <w:t xml:space="preserve"> P, </w:t>
      </w:r>
      <w:r w:rsidRPr="00085FE3">
        <w:rPr>
          <w:rFonts w:ascii="Arial" w:hAnsi="Arial" w:cs="Arial"/>
          <w:b/>
          <w:sz w:val="22"/>
          <w:szCs w:val="22"/>
        </w:rPr>
        <w:t>Goran MI</w:t>
      </w:r>
      <w:r>
        <w:rPr>
          <w:rFonts w:ascii="Arial" w:hAnsi="Arial" w:cs="Arial"/>
          <w:sz w:val="22"/>
          <w:szCs w:val="22"/>
        </w:rPr>
        <w:t xml:space="preserve"> &amp; Weigensberg MJ. </w:t>
      </w:r>
      <w:r>
        <w:rPr>
          <w:rFonts w:ascii="Arial" w:hAnsi="Arial" w:cs="Arial"/>
          <w:i/>
          <w:sz w:val="22"/>
          <w:szCs w:val="22"/>
        </w:rPr>
        <w:t>Fasting, post-OGTT challenge, and nocturnal free fatty acids in prediabetic versus normal glucose tolera</w:t>
      </w:r>
      <w:r w:rsidR="006F7183">
        <w:rPr>
          <w:rFonts w:ascii="Arial" w:hAnsi="Arial" w:cs="Arial"/>
          <w:i/>
          <w:sz w:val="22"/>
          <w:szCs w:val="22"/>
        </w:rPr>
        <w:t>nt overweight and obese Latino</w:t>
      </w:r>
      <w:r>
        <w:rPr>
          <w:rFonts w:ascii="Arial" w:hAnsi="Arial" w:cs="Arial"/>
          <w:i/>
          <w:sz w:val="22"/>
          <w:szCs w:val="22"/>
        </w:rPr>
        <w:t xml:space="preserve"> adolescents </w:t>
      </w:r>
      <w:r w:rsidR="006F7183">
        <w:rPr>
          <w:rFonts w:ascii="Arial" w:hAnsi="Arial" w:cs="Arial"/>
          <w:sz w:val="22"/>
          <w:szCs w:val="22"/>
        </w:rPr>
        <w:t xml:space="preserve">Acta </w:t>
      </w:r>
      <w:proofErr w:type="spellStart"/>
      <w:r w:rsidR="006F7183">
        <w:rPr>
          <w:rFonts w:ascii="Arial" w:hAnsi="Arial" w:cs="Arial"/>
          <w:sz w:val="22"/>
          <w:szCs w:val="22"/>
        </w:rPr>
        <w:t>Diabetol</w:t>
      </w:r>
      <w:proofErr w:type="spellEnd"/>
      <w:r w:rsidR="006F7183">
        <w:rPr>
          <w:rFonts w:ascii="Arial" w:hAnsi="Arial" w:cs="Arial"/>
          <w:sz w:val="22"/>
          <w:szCs w:val="22"/>
        </w:rPr>
        <w:t xml:space="preserve"> 52: 277-284, 2015</w:t>
      </w:r>
      <w:r w:rsidR="00CB62A1">
        <w:rPr>
          <w:rFonts w:ascii="Arial" w:hAnsi="Arial" w:cs="Arial"/>
          <w:sz w:val="22"/>
          <w:szCs w:val="22"/>
        </w:rPr>
        <w:t xml:space="preserve"> </w:t>
      </w:r>
      <w:hyperlink r:id="rId24" w:history="1">
        <w:r w:rsidR="00CB62A1" w:rsidRPr="00D05D1A">
          <w:rPr>
            <w:rStyle w:val="Hyperlink"/>
            <w:rFonts w:ascii="Arial" w:hAnsi="Arial" w:cs="Arial"/>
            <w:sz w:val="22"/>
            <w:szCs w:val="22"/>
          </w:rPr>
          <w:t>http://www.ncbi.nlm.nih.gov/pubmed/25109287</w:t>
        </w:r>
      </w:hyperlink>
    </w:p>
    <w:p w14:paraId="1F216F0A" w14:textId="355EC04E" w:rsidR="004B4FF8" w:rsidRDefault="004B4FF8" w:rsidP="00CB62A1">
      <w:pPr>
        <w:spacing w:after="60"/>
        <w:jc w:val="both"/>
        <w:rPr>
          <w:rFonts w:ascii="Arial" w:hAnsi="Arial" w:cs="Arial"/>
          <w:sz w:val="22"/>
          <w:szCs w:val="22"/>
        </w:rPr>
      </w:pPr>
      <w:r>
        <w:rPr>
          <w:rFonts w:ascii="Arial" w:hAnsi="Arial" w:cs="Arial"/>
          <w:sz w:val="22"/>
          <w:szCs w:val="22"/>
        </w:rPr>
        <w:t xml:space="preserve">265. </w:t>
      </w:r>
      <w:proofErr w:type="spellStart"/>
      <w:r w:rsidRPr="004B4FF8">
        <w:rPr>
          <w:rFonts w:ascii="Arial" w:hAnsi="Arial" w:cs="Arial"/>
          <w:sz w:val="22"/>
          <w:szCs w:val="22"/>
        </w:rPr>
        <w:t>Alderete</w:t>
      </w:r>
      <w:proofErr w:type="spellEnd"/>
      <w:r w:rsidRPr="004B4FF8">
        <w:rPr>
          <w:rFonts w:ascii="Arial" w:hAnsi="Arial" w:cs="Arial"/>
          <w:sz w:val="22"/>
          <w:szCs w:val="22"/>
        </w:rPr>
        <w:t xml:space="preserve"> TL, Sattler, FR, Richey JM, Allayee H, Mittelman SD, Sheng X, Tucci J, </w:t>
      </w:r>
      <w:proofErr w:type="spellStart"/>
      <w:r w:rsidRPr="004B4FF8">
        <w:rPr>
          <w:rFonts w:ascii="Arial" w:hAnsi="Arial" w:cs="Arial"/>
          <w:sz w:val="22"/>
          <w:szCs w:val="22"/>
        </w:rPr>
        <w:t>Gyllenhammer</w:t>
      </w:r>
      <w:proofErr w:type="spellEnd"/>
      <w:r w:rsidRPr="004B4FF8">
        <w:rPr>
          <w:rFonts w:ascii="Arial" w:hAnsi="Arial" w:cs="Arial"/>
          <w:sz w:val="22"/>
          <w:szCs w:val="22"/>
        </w:rPr>
        <w:t xml:space="preserve"> LE, Grant EG &amp; </w:t>
      </w:r>
      <w:r w:rsidRPr="004B4FF8">
        <w:rPr>
          <w:rFonts w:ascii="Arial" w:hAnsi="Arial" w:cs="Arial"/>
          <w:b/>
          <w:sz w:val="22"/>
          <w:szCs w:val="22"/>
        </w:rPr>
        <w:t>Goran MI</w:t>
      </w:r>
      <w:r w:rsidRPr="004B4FF8">
        <w:rPr>
          <w:rFonts w:ascii="Arial" w:hAnsi="Arial" w:cs="Arial"/>
          <w:sz w:val="22"/>
          <w:szCs w:val="22"/>
        </w:rPr>
        <w:t xml:space="preserve"> </w:t>
      </w:r>
      <w:r w:rsidRPr="004B4FF8">
        <w:rPr>
          <w:rFonts w:ascii="Arial" w:hAnsi="Arial" w:cs="Arial"/>
          <w:i/>
          <w:sz w:val="22"/>
          <w:szCs w:val="22"/>
        </w:rPr>
        <w:t xml:space="preserve">Salsalate Treatment Improves Glycemia </w:t>
      </w:r>
      <w:r w:rsidR="006B3CF8">
        <w:rPr>
          <w:rFonts w:ascii="Arial" w:hAnsi="Arial" w:cs="Arial"/>
          <w:i/>
          <w:sz w:val="22"/>
          <w:szCs w:val="22"/>
        </w:rPr>
        <w:t>Without</w:t>
      </w:r>
      <w:r w:rsidRPr="004B4FF8">
        <w:rPr>
          <w:rFonts w:ascii="Arial" w:hAnsi="Arial" w:cs="Arial"/>
          <w:i/>
          <w:sz w:val="22"/>
          <w:szCs w:val="22"/>
        </w:rPr>
        <w:t xml:space="preserve"> Alter</w:t>
      </w:r>
      <w:r w:rsidR="006B3CF8">
        <w:rPr>
          <w:rFonts w:ascii="Arial" w:hAnsi="Arial" w:cs="Arial"/>
          <w:i/>
          <w:sz w:val="22"/>
          <w:szCs w:val="22"/>
        </w:rPr>
        <w:t>ing</w:t>
      </w:r>
      <w:r w:rsidRPr="004B4FF8">
        <w:rPr>
          <w:rFonts w:ascii="Arial" w:hAnsi="Arial" w:cs="Arial"/>
          <w:i/>
          <w:sz w:val="22"/>
          <w:szCs w:val="22"/>
        </w:rPr>
        <w:t xml:space="preserve"> Adipose Tissue in Non-Diabetic Obese Hispanic</w:t>
      </w:r>
      <w:r w:rsidR="004C2ECC">
        <w:rPr>
          <w:rFonts w:ascii="Arial" w:hAnsi="Arial" w:cs="Arial"/>
          <w:i/>
          <w:sz w:val="22"/>
          <w:szCs w:val="22"/>
        </w:rPr>
        <w:t>s</w:t>
      </w:r>
      <w:r w:rsidRPr="004B4FF8">
        <w:rPr>
          <w:rFonts w:ascii="Arial" w:hAnsi="Arial" w:cs="Arial"/>
          <w:i/>
          <w:sz w:val="22"/>
          <w:szCs w:val="22"/>
        </w:rPr>
        <w:t xml:space="preserve"> </w:t>
      </w:r>
      <w:r>
        <w:rPr>
          <w:rFonts w:ascii="Arial" w:hAnsi="Arial" w:cs="Arial"/>
          <w:sz w:val="22"/>
          <w:szCs w:val="22"/>
        </w:rPr>
        <w:t xml:space="preserve">Obesity </w:t>
      </w:r>
      <w:r w:rsidR="00FB390B">
        <w:rPr>
          <w:rFonts w:ascii="Arial" w:hAnsi="Arial" w:cs="Arial"/>
          <w:sz w:val="22"/>
          <w:szCs w:val="22"/>
        </w:rPr>
        <w:t>23 (3): 543-551, 2015</w:t>
      </w:r>
      <w:r w:rsidR="00CB62A1">
        <w:rPr>
          <w:rFonts w:ascii="Arial" w:hAnsi="Arial" w:cs="Arial"/>
          <w:sz w:val="22"/>
          <w:szCs w:val="22"/>
        </w:rPr>
        <w:t xml:space="preserve"> </w:t>
      </w:r>
      <w:hyperlink r:id="rId25" w:history="1">
        <w:r w:rsidR="00CB62A1" w:rsidRPr="00D05D1A">
          <w:rPr>
            <w:rStyle w:val="Hyperlink"/>
            <w:rFonts w:ascii="Arial" w:hAnsi="Arial" w:cs="Arial"/>
            <w:sz w:val="22"/>
            <w:szCs w:val="22"/>
          </w:rPr>
          <w:t>http://www.ncbi.nlm.nih.gov/pubmed/25644856</w:t>
        </w:r>
      </w:hyperlink>
    </w:p>
    <w:p w14:paraId="0CDD3B5E" w14:textId="21FEC6CE" w:rsidR="00FD7930" w:rsidRDefault="00FB390B" w:rsidP="00CB62A1">
      <w:pPr>
        <w:spacing w:after="60"/>
        <w:jc w:val="both"/>
        <w:rPr>
          <w:rFonts w:ascii="Arial" w:hAnsi="Arial" w:cs="Arial"/>
          <w:sz w:val="22"/>
          <w:szCs w:val="22"/>
        </w:rPr>
      </w:pPr>
      <w:r>
        <w:rPr>
          <w:rFonts w:ascii="Arial" w:hAnsi="Arial" w:cs="Arial"/>
          <w:sz w:val="22"/>
          <w:szCs w:val="22"/>
        </w:rPr>
        <w:t>266</w:t>
      </w:r>
      <w:r w:rsidR="00910242">
        <w:rPr>
          <w:rFonts w:ascii="Arial" w:hAnsi="Arial" w:cs="Arial"/>
          <w:sz w:val="22"/>
          <w:szCs w:val="22"/>
        </w:rPr>
        <w:t xml:space="preserve">. </w:t>
      </w:r>
      <w:proofErr w:type="spellStart"/>
      <w:r w:rsidR="00910242" w:rsidRPr="00910242">
        <w:rPr>
          <w:rFonts w:ascii="Arial" w:hAnsi="Arial" w:cs="Arial"/>
          <w:sz w:val="22"/>
          <w:szCs w:val="22"/>
        </w:rPr>
        <w:t>Kayser</w:t>
      </w:r>
      <w:proofErr w:type="spellEnd"/>
      <w:r w:rsidR="00910242" w:rsidRPr="00910242">
        <w:rPr>
          <w:rFonts w:ascii="Arial" w:hAnsi="Arial" w:cs="Arial"/>
          <w:sz w:val="22"/>
          <w:szCs w:val="22"/>
        </w:rPr>
        <w:t xml:space="preserve"> BD, Toledo-Corral, </w:t>
      </w:r>
      <w:proofErr w:type="spellStart"/>
      <w:r w:rsidR="00910242" w:rsidRPr="00910242">
        <w:rPr>
          <w:rFonts w:ascii="Arial" w:hAnsi="Arial" w:cs="Arial"/>
          <w:sz w:val="22"/>
          <w:szCs w:val="22"/>
        </w:rPr>
        <w:t>Alderete</w:t>
      </w:r>
      <w:proofErr w:type="spellEnd"/>
      <w:r w:rsidR="00910242" w:rsidRPr="00910242">
        <w:rPr>
          <w:rFonts w:ascii="Arial" w:hAnsi="Arial" w:cs="Arial"/>
          <w:sz w:val="22"/>
          <w:szCs w:val="22"/>
        </w:rPr>
        <w:t xml:space="preserve"> TL, </w:t>
      </w:r>
      <w:proofErr w:type="spellStart"/>
      <w:r w:rsidR="00910242" w:rsidRPr="00910242">
        <w:rPr>
          <w:rFonts w:ascii="Arial" w:hAnsi="Arial" w:cs="Arial"/>
          <w:sz w:val="22"/>
          <w:szCs w:val="22"/>
        </w:rPr>
        <w:t>Gyllenhammer</w:t>
      </w:r>
      <w:proofErr w:type="spellEnd"/>
      <w:r w:rsidR="00910242" w:rsidRPr="00910242">
        <w:rPr>
          <w:rFonts w:ascii="Arial" w:hAnsi="Arial" w:cs="Arial"/>
          <w:sz w:val="22"/>
          <w:szCs w:val="22"/>
        </w:rPr>
        <w:t xml:space="preserve"> LE, Weigensberg MJ &amp; </w:t>
      </w:r>
      <w:r w:rsidR="00910242" w:rsidRPr="00910242">
        <w:rPr>
          <w:rFonts w:ascii="Arial" w:hAnsi="Arial" w:cs="Arial"/>
          <w:b/>
          <w:sz w:val="22"/>
          <w:szCs w:val="22"/>
        </w:rPr>
        <w:t xml:space="preserve">Goran MI </w:t>
      </w:r>
      <w:r w:rsidR="00910242" w:rsidRPr="002625FA">
        <w:rPr>
          <w:rFonts w:ascii="Arial" w:hAnsi="Arial" w:cs="Arial"/>
          <w:i/>
          <w:sz w:val="22"/>
          <w:szCs w:val="22"/>
        </w:rPr>
        <w:t>Temporal trends of adipocytokines and associations with fat distribution, insulin sensitivity, and β-cell function in obese Hispanic adolescents: a longitudinal analysis</w:t>
      </w:r>
      <w:r w:rsidR="00910242" w:rsidRPr="00910242">
        <w:rPr>
          <w:rFonts w:ascii="Arial" w:hAnsi="Arial" w:cs="Arial"/>
          <w:sz w:val="22"/>
          <w:szCs w:val="22"/>
        </w:rPr>
        <w:t xml:space="preserve"> </w:t>
      </w:r>
      <w:r w:rsidR="00910242">
        <w:rPr>
          <w:rFonts w:ascii="Arial" w:hAnsi="Arial" w:cs="Arial"/>
          <w:sz w:val="22"/>
          <w:szCs w:val="22"/>
        </w:rPr>
        <w:t xml:space="preserve">Obesity </w:t>
      </w:r>
      <w:r w:rsidR="006F7183">
        <w:rPr>
          <w:rFonts w:ascii="Arial" w:hAnsi="Arial" w:cs="Arial"/>
          <w:sz w:val="22"/>
          <w:szCs w:val="22"/>
        </w:rPr>
        <w:t>23 (7): 1479-1485, 2015</w:t>
      </w:r>
      <w:r w:rsidR="00CB62A1">
        <w:rPr>
          <w:rFonts w:ascii="Arial" w:hAnsi="Arial" w:cs="Arial"/>
          <w:sz w:val="22"/>
          <w:szCs w:val="22"/>
        </w:rPr>
        <w:t xml:space="preserve"> </w:t>
      </w:r>
      <w:hyperlink r:id="rId26" w:history="1">
        <w:r w:rsidR="00CB62A1" w:rsidRPr="00D05D1A">
          <w:rPr>
            <w:rStyle w:val="Hyperlink"/>
            <w:rFonts w:ascii="Arial" w:hAnsi="Arial" w:cs="Arial"/>
            <w:sz w:val="22"/>
            <w:szCs w:val="22"/>
          </w:rPr>
          <w:t>http://www.ncbi.nlm.nih.gov/pubmed/26046253</w:t>
        </w:r>
      </w:hyperlink>
    </w:p>
    <w:p w14:paraId="78C8163B" w14:textId="3A18F82F" w:rsidR="002625FA" w:rsidRDefault="00FB390B" w:rsidP="00CB62A1">
      <w:pPr>
        <w:spacing w:after="60"/>
        <w:jc w:val="both"/>
        <w:rPr>
          <w:rFonts w:ascii="Arial" w:hAnsi="Arial" w:cs="Arial"/>
          <w:sz w:val="22"/>
          <w:szCs w:val="22"/>
        </w:rPr>
      </w:pPr>
      <w:r>
        <w:rPr>
          <w:rFonts w:ascii="Arial" w:hAnsi="Arial" w:cs="Arial"/>
          <w:sz w:val="22"/>
          <w:szCs w:val="22"/>
        </w:rPr>
        <w:t>267</w:t>
      </w:r>
      <w:r w:rsidR="00FD7930">
        <w:rPr>
          <w:rFonts w:ascii="Arial" w:hAnsi="Arial" w:cs="Arial"/>
          <w:sz w:val="22"/>
          <w:szCs w:val="22"/>
        </w:rPr>
        <w:t xml:space="preserve">. </w:t>
      </w:r>
      <w:r w:rsidR="00FD7930" w:rsidRPr="00FD7930">
        <w:rPr>
          <w:rFonts w:ascii="Arial" w:hAnsi="Arial" w:cs="Arial"/>
          <w:sz w:val="22"/>
          <w:szCs w:val="22"/>
        </w:rPr>
        <w:t xml:space="preserve">O’Reilly GA, Belcher BR, Davis JN, Cook L, Huh J, </w:t>
      </w:r>
      <w:proofErr w:type="spellStart"/>
      <w:r w:rsidR="00FD7930" w:rsidRPr="00FD7930">
        <w:rPr>
          <w:rFonts w:ascii="Arial" w:hAnsi="Arial" w:cs="Arial"/>
          <w:sz w:val="22"/>
          <w:szCs w:val="22"/>
        </w:rPr>
        <w:t>Antunez</w:t>
      </w:r>
      <w:proofErr w:type="spellEnd"/>
      <w:r w:rsidR="00FD7930" w:rsidRPr="00FD7930">
        <w:rPr>
          <w:rFonts w:ascii="Arial" w:hAnsi="Arial" w:cs="Arial"/>
          <w:sz w:val="22"/>
          <w:szCs w:val="22"/>
        </w:rPr>
        <w:t xml:space="preserve">-Castillo L, Weigensberg M, </w:t>
      </w:r>
      <w:r w:rsidR="00FD7930" w:rsidRPr="00FD7930">
        <w:rPr>
          <w:rFonts w:ascii="Arial" w:hAnsi="Arial" w:cs="Arial"/>
          <w:b/>
          <w:sz w:val="22"/>
          <w:szCs w:val="22"/>
        </w:rPr>
        <w:t>Goran MI</w:t>
      </w:r>
      <w:r w:rsidR="00FD7930" w:rsidRPr="00FD7930">
        <w:rPr>
          <w:rFonts w:ascii="Arial" w:hAnsi="Arial" w:cs="Arial"/>
          <w:sz w:val="22"/>
          <w:szCs w:val="22"/>
        </w:rPr>
        <w:t xml:space="preserve"> &amp; Spruijt-Metz D </w:t>
      </w:r>
      <w:r w:rsidR="00FD7930" w:rsidRPr="00FD7930">
        <w:rPr>
          <w:rFonts w:ascii="Arial" w:hAnsi="Arial" w:cs="Arial"/>
          <w:i/>
          <w:sz w:val="22"/>
          <w:szCs w:val="22"/>
        </w:rPr>
        <w:t xml:space="preserve">Effects of high sugar and high </w:t>
      </w:r>
      <w:proofErr w:type="spellStart"/>
      <w:r w:rsidR="00FD7930" w:rsidRPr="00FD7930">
        <w:rPr>
          <w:rFonts w:ascii="Arial" w:hAnsi="Arial" w:cs="Arial"/>
          <w:i/>
          <w:sz w:val="22"/>
          <w:szCs w:val="22"/>
        </w:rPr>
        <w:t>fibre</w:t>
      </w:r>
      <w:proofErr w:type="spellEnd"/>
      <w:r w:rsidR="00FD7930" w:rsidRPr="00FD7930">
        <w:rPr>
          <w:rFonts w:ascii="Arial" w:hAnsi="Arial" w:cs="Arial"/>
          <w:i/>
          <w:sz w:val="22"/>
          <w:szCs w:val="22"/>
        </w:rPr>
        <w:t xml:space="preserve"> meals on physical activity behaviors in Latino and African American adolescents </w:t>
      </w:r>
      <w:r w:rsidR="00FD7930">
        <w:rPr>
          <w:rFonts w:ascii="Arial" w:hAnsi="Arial" w:cs="Arial"/>
          <w:sz w:val="22"/>
          <w:szCs w:val="22"/>
        </w:rPr>
        <w:t xml:space="preserve">Obesity </w:t>
      </w:r>
      <w:r w:rsidR="006F7183">
        <w:rPr>
          <w:rFonts w:ascii="Arial" w:hAnsi="Arial" w:cs="Arial"/>
          <w:sz w:val="22"/>
          <w:szCs w:val="22"/>
        </w:rPr>
        <w:t>23:9 1886-1894, 2015</w:t>
      </w:r>
      <w:r w:rsidR="00CB62A1">
        <w:rPr>
          <w:rFonts w:ascii="Arial" w:hAnsi="Arial" w:cs="Arial"/>
          <w:sz w:val="22"/>
          <w:szCs w:val="22"/>
        </w:rPr>
        <w:t xml:space="preserve"> </w:t>
      </w:r>
      <w:hyperlink r:id="rId27" w:history="1">
        <w:r w:rsidR="00CB62A1" w:rsidRPr="00D05D1A">
          <w:rPr>
            <w:rStyle w:val="Hyperlink"/>
            <w:rFonts w:ascii="Arial" w:hAnsi="Arial" w:cs="Arial"/>
            <w:sz w:val="22"/>
            <w:szCs w:val="22"/>
          </w:rPr>
          <w:t>http://www.ncbi.nlm.nih.gov/pubmed/26256555</w:t>
        </w:r>
      </w:hyperlink>
    </w:p>
    <w:p w14:paraId="5432DFC4" w14:textId="69C58605" w:rsidR="002625FA" w:rsidRDefault="00FB390B" w:rsidP="00CB62A1">
      <w:pPr>
        <w:spacing w:after="60"/>
        <w:jc w:val="both"/>
        <w:rPr>
          <w:rFonts w:ascii="Arial" w:hAnsi="Arial" w:cs="Arial"/>
          <w:sz w:val="22"/>
          <w:szCs w:val="22"/>
        </w:rPr>
      </w:pPr>
      <w:r>
        <w:rPr>
          <w:rFonts w:ascii="Arial" w:hAnsi="Arial" w:cs="Arial"/>
          <w:sz w:val="22"/>
          <w:szCs w:val="22"/>
        </w:rPr>
        <w:lastRenderedPageBreak/>
        <w:t>268</w:t>
      </w:r>
      <w:r w:rsidR="002625FA" w:rsidRPr="002625FA">
        <w:rPr>
          <w:rFonts w:ascii="Arial" w:hAnsi="Arial" w:cs="Arial"/>
          <w:sz w:val="22"/>
          <w:szCs w:val="22"/>
        </w:rPr>
        <w:t xml:space="preserve">. Hsieh S, Klassen AC, </w:t>
      </w:r>
      <w:proofErr w:type="spellStart"/>
      <w:r w:rsidR="002625FA" w:rsidRPr="002625FA">
        <w:rPr>
          <w:rFonts w:ascii="Arial" w:hAnsi="Arial" w:cs="Arial"/>
          <w:sz w:val="22"/>
          <w:szCs w:val="22"/>
        </w:rPr>
        <w:t>Curriero</w:t>
      </w:r>
      <w:proofErr w:type="spellEnd"/>
      <w:r w:rsidR="002625FA" w:rsidRPr="002625FA">
        <w:rPr>
          <w:rFonts w:ascii="Arial" w:hAnsi="Arial" w:cs="Arial"/>
          <w:sz w:val="22"/>
          <w:szCs w:val="22"/>
        </w:rPr>
        <w:t xml:space="preserve"> FC, Caulfield LE, </w:t>
      </w:r>
      <w:proofErr w:type="spellStart"/>
      <w:r w:rsidR="002625FA" w:rsidRPr="002625FA">
        <w:rPr>
          <w:rFonts w:ascii="Arial" w:hAnsi="Arial" w:cs="Arial"/>
          <w:sz w:val="22"/>
          <w:szCs w:val="22"/>
        </w:rPr>
        <w:t>Cheskin</w:t>
      </w:r>
      <w:proofErr w:type="spellEnd"/>
      <w:r w:rsidR="002625FA" w:rsidRPr="002625FA">
        <w:rPr>
          <w:rFonts w:ascii="Arial" w:hAnsi="Arial" w:cs="Arial"/>
          <w:sz w:val="22"/>
          <w:szCs w:val="22"/>
        </w:rPr>
        <w:t xml:space="preserve"> LJ, Davis JN, </w:t>
      </w:r>
      <w:r w:rsidR="002625FA" w:rsidRPr="002625FA">
        <w:rPr>
          <w:rFonts w:ascii="Arial" w:hAnsi="Arial" w:cs="Arial"/>
          <w:b/>
          <w:sz w:val="22"/>
          <w:szCs w:val="22"/>
        </w:rPr>
        <w:t>Goran MI</w:t>
      </w:r>
      <w:r w:rsidR="002625FA" w:rsidRPr="002625FA">
        <w:rPr>
          <w:rFonts w:ascii="Arial" w:hAnsi="Arial" w:cs="Arial"/>
          <w:sz w:val="22"/>
          <w:szCs w:val="22"/>
        </w:rPr>
        <w:t xml:space="preserve">, Weigensberg MJ &amp; Spruijt-Metz D </w:t>
      </w:r>
      <w:r w:rsidR="002625FA" w:rsidRPr="002625FA">
        <w:rPr>
          <w:rFonts w:ascii="Arial" w:hAnsi="Arial" w:cs="Arial"/>
          <w:i/>
          <w:sz w:val="22"/>
          <w:szCs w:val="22"/>
        </w:rPr>
        <w:t>Built Environment Associations with Adiposity Parameters among Overweight and Obese Hispanic Youth</w:t>
      </w:r>
      <w:r w:rsidR="002625FA">
        <w:rPr>
          <w:rFonts w:ascii="Arial" w:hAnsi="Arial" w:cs="Arial"/>
          <w:sz w:val="22"/>
          <w:szCs w:val="22"/>
        </w:rPr>
        <w:t xml:space="preserve"> </w:t>
      </w:r>
      <w:proofErr w:type="spellStart"/>
      <w:r w:rsidR="002625FA" w:rsidRPr="002625FA">
        <w:rPr>
          <w:rFonts w:ascii="Arial" w:hAnsi="Arial" w:cs="Arial"/>
          <w:sz w:val="22"/>
          <w:szCs w:val="22"/>
        </w:rPr>
        <w:t>Prev</w:t>
      </w:r>
      <w:proofErr w:type="spellEnd"/>
      <w:r w:rsidR="002625FA" w:rsidRPr="002625FA">
        <w:rPr>
          <w:rFonts w:ascii="Arial" w:hAnsi="Arial" w:cs="Arial"/>
          <w:sz w:val="22"/>
          <w:szCs w:val="22"/>
        </w:rPr>
        <w:t xml:space="preserve"> Med </w:t>
      </w:r>
      <w:r w:rsidR="00E91657">
        <w:rPr>
          <w:rFonts w:ascii="Arial" w:hAnsi="Arial" w:cs="Arial"/>
          <w:sz w:val="22"/>
          <w:szCs w:val="22"/>
        </w:rPr>
        <w:t xml:space="preserve">Reports </w:t>
      </w:r>
      <w:r w:rsidR="006F7183">
        <w:rPr>
          <w:rFonts w:ascii="Arial" w:hAnsi="Arial" w:cs="Arial"/>
          <w:sz w:val="22"/>
          <w:szCs w:val="22"/>
        </w:rPr>
        <w:t>2: 406-412, 2015</w:t>
      </w:r>
      <w:r w:rsidR="00CB62A1">
        <w:rPr>
          <w:rFonts w:ascii="Arial" w:hAnsi="Arial" w:cs="Arial"/>
          <w:sz w:val="22"/>
          <w:szCs w:val="22"/>
        </w:rPr>
        <w:t xml:space="preserve"> </w:t>
      </w:r>
      <w:hyperlink r:id="rId28" w:history="1">
        <w:r w:rsidR="00CB62A1" w:rsidRPr="00D05D1A">
          <w:rPr>
            <w:rStyle w:val="Hyperlink"/>
            <w:rFonts w:ascii="Arial" w:hAnsi="Arial" w:cs="Arial"/>
            <w:sz w:val="22"/>
            <w:szCs w:val="22"/>
          </w:rPr>
          <w:t>http://www.ncbi.nlm.nih.gov/pubmed/26339570</w:t>
        </w:r>
      </w:hyperlink>
    </w:p>
    <w:p w14:paraId="3C56B821" w14:textId="7CB374F4" w:rsidR="00111F33" w:rsidRDefault="00FB390B" w:rsidP="00CB62A1">
      <w:pPr>
        <w:pStyle w:val="Normal1"/>
        <w:spacing w:after="60" w:line="240" w:lineRule="auto"/>
        <w:jc w:val="both"/>
        <w:rPr>
          <w:rFonts w:ascii="Arial" w:hAnsi="Arial"/>
        </w:rPr>
      </w:pPr>
      <w:r>
        <w:rPr>
          <w:rFonts w:ascii="Arial" w:hAnsi="Arial" w:cs="Arial"/>
          <w:szCs w:val="22"/>
        </w:rPr>
        <w:t>269</w:t>
      </w:r>
      <w:r w:rsidR="00111F33">
        <w:rPr>
          <w:rFonts w:ascii="Arial" w:hAnsi="Arial" w:cs="Arial"/>
          <w:szCs w:val="22"/>
        </w:rPr>
        <w:t xml:space="preserve">. </w:t>
      </w:r>
      <w:r w:rsidR="00111F33" w:rsidRPr="00462DC2">
        <w:rPr>
          <w:rFonts w:ascii="Arial" w:hAnsi="Arial" w:cs="Arial"/>
          <w:szCs w:val="22"/>
        </w:rPr>
        <w:t xml:space="preserve">Walker RW &amp; </w:t>
      </w:r>
      <w:r w:rsidR="00111F33" w:rsidRPr="00462DC2">
        <w:rPr>
          <w:rFonts w:ascii="Arial" w:hAnsi="Arial" w:cs="Arial"/>
          <w:b/>
          <w:szCs w:val="22"/>
        </w:rPr>
        <w:t>Goran MI</w:t>
      </w:r>
      <w:r w:rsidR="00111F33">
        <w:rPr>
          <w:rFonts w:ascii="Arial" w:hAnsi="Arial" w:cs="Arial"/>
          <w:i/>
          <w:szCs w:val="22"/>
        </w:rPr>
        <w:t xml:space="preserve"> </w:t>
      </w:r>
      <w:r w:rsidR="00111F33" w:rsidRPr="00462DC2">
        <w:rPr>
          <w:rFonts w:ascii="Arial" w:hAnsi="Arial"/>
          <w:i/>
        </w:rPr>
        <w:t>Laboratory Determined Sugar Content and Composition of Commercial Infant Formulas, Baby Foods and Common Grocery Items</w:t>
      </w:r>
      <w:r w:rsidR="00111F33">
        <w:rPr>
          <w:rFonts w:ascii="Arial" w:hAnsi="Arial"/>
          <w:i/>
        </w:rPr>
        <w:t xml:space="preserve"> </w:t>
      </w:r>
      <w:r>
        <w:rPr>
          <w:rFonts w:ascii="Arial" w:hAnsi="Arial"/>
        </w:rPr>
        <w:t>Nutrients 7 (7); 5850-5867</w:t>
      </w:r>
      <w:r w:rsidR="005774B3">
        <w:rPr>
          <w:rFonts w:ascii="Arial" w:hAnsi="Arial"/>
        </w:rPr>
        <w:t xml:space="preserve">, </w:t>
      </w:r>
      <w:r w:rsidR="00CB62A1">
        <w:rPr>
          <w:rFonts w:ascii="Arial" w:hAnsi="Arial"/>
        </w:rPr>
        <w:t xml:space="preserve">2015 </w:t>
      </w:r>
      <w:hyperlink r:id="rId29" w:history="1">
        <w:r w:rsidR="00CB62A1" w:rsidRPr="00D05D1A">
          <w:rPr>
            <w:rStyle w:val="Hyperlink"/>
            <w:rFonts w:ascii="Arial" w:hAnsi="Arial"/>
          </w:rPr>
          <w:t>http://www.ncbi.nlm.nih.gov/pubmed/26193309</w:t>
        </w:r>
      </w:hyperlink>
    </w:p>
    <w:p w14:paraId="2266D2A9" w14:textId="3EA93499" w:rsidR="0070654B" w:rsidRDefault="005774B3" w:rsidP="00CB62A1">
      <w:pPr>
        <w:pStyle w:val="Normal1"/>
        <w:spacing w:after="60" w:line="240" w:lineRule="auto"/>
        <w:jc w:val="both"/>
        <w:rPr>
          <w:rFonts w:ascii="Arial" w:hAnsi="Arial" w:cs="Arial"/>
          <w:bCs/>
          <w:szCs w:val="22"/>
        </w:rPr>
      </w:pPr>
      <w:r>
        <w:rPr>
          <w:rFonts w:ascii="Arial" w:eastAsia="Times New Roman" w:hAnsi="Arial" w:cs="Arial"/>
          <w:color w:val="auto"/>
          <w:szCs w:val="22"/>
        </w:rPr>
        <w:t>270</w:t>
      </w:r>
      <w:r w:rsidR="0070654B">
        <w:rPr>
          <w:rFonts w:ascii="Arial" w:eastAsia="Times New Roman" w:hAnsi="Arial" w:cs="Arial"/>
          <w:color w:val="auto"/>
          <w:szCs w:val="22"/>
        </w:rPr>
        <w:t xml:space="preserve">. </w:t>
      </w:r>
      <w:proofErr w:type="spellStart"/>
      <w:r w:rsidR="0070654B" w:rsidRPr="00CF148F">
        <w:rPr>
          <w:rFonts w:ascii="Arial" w:hAnsi="Arial" w:cs="Arial"/>
          <w:color w:val="auto"/>
          <w:szCs w:val="22"/>
        </w:rPr>
        <w:t>Alderete</w:t>
      </w:r>
      <w:proofErr w:type="spellEnd"/>
      <w:r w:rsidR="0070654B" w:rsidRPr="00CF148F">
        <w:rPr>
          <w:rFonts w:ascii="Arial" w:hAnsi="Arial" w:cs="Arial"/>
          <w:szCs w:val="22"/>
        </w:rPr>
        <w:t xml:space="preserve"> TL</w:t>
      </w:r>
      <w:r w:rsidR="0070654B" w:rsidRPr="00CF148F">
        <w:rPr>
          <w:rFonts w:ascii="Arial" w:hAnsi="Arial" w:cs="Arial"/>
          <w:bCs/>
          <w:szCs w:val="22"/>
        </w:rPr>
        <w:t xml:space="preserve">, </w:t>
      </w:r>
      <w:proofErr w:type="spellStart"/>
      <w:r w:rsidR="0070654B" w:rsidRPr="00CF148F">
        <w:rPr>
          <w:rFonts w:ascii="Arial" w:hAnsi="Arial" w:cs="Arial"/>
          <w:bCs/>
          <w:szCs w:val="22"/>
        </w:rPr>
        <w:t>Autran</w:t>
      </w:r>
      <w:proofErr w:type="spellEnd"/>
      <w:r w:rsidR="0070654B" w:rsidRPr="00CF148F">
        <w:rPr>
          <w:rFonts w:ascii="Arial" w:hAnsi="Arial" w:cs="Arial"/>
          <w:bCs/>
          <w:szCs w:val="22"/>
        </w:rPr>
        <w:t xml:space="preserve"> C, Brekke BE, Knight R, Bode L, </w:t>
      </w:r>
      <w:r w:rsidR="0070654B" w:rsidRPr="00CF148F">
        <w:rPr>
          <w:rFonts w:ascii="Arial" w:hAnsi="Arial" w:cs="Arial"/>
          <w:b/>
          <w:bCs/>
          <w:szCs w:val="22"/>
        </w:rPr>
        <w:t>Goran MI</w:t>
      </w:r>
      <w:r w:rsidR="0070654B" w:rsidRPr="00CF148F">
        <w:rPr>
          <w:rFonts w:ascii="Arial" w:hAnsi="Arial" w:cs="Arial"/>
          <w:bCs/>
          <w:szCs w:val="22"/>
        </w:rPr>
        <w:t xml:space="preserve"> &amp; Fields DA </w:t>
      </w:r>
      <w:r w:rsidR="0070654B" w:rsidRPr="00CF148F">
        <w:rPr>
          <w:rFonts w:ascii="Arial" w:hAnsi="Arial" w:cs="Arial"/>
          <w:bCs/>
          <w:i/>
          <w:szCs w:val="22"/>
        </w:rPr>
        <w:t>Associations between human milk oligosaccharides and infant body composition in the first six months of life</w:t>
      </w:r>
      <w:r w:rsidR="0070654B" w:rsidRPr="00CF148F">
        <w:rPr>
          <w:rFonts w:ascii="Arial" w:hAnsi="Arial" w:cs="Arial"/>
          <w:bCs/>
          <w:szCs w:val="22"/>
        </w:rPr>
        <w:t xml:space="preserve"> </w:t>
      </w:r>
      <w:r w:rsidR="006F7183">
        <w:rPr>
          <w:rFonts w:ascii="Arial" w:hAnsi="Arial" w:cs="Arial"/>
          <w:bCs/>
          <w:szCs w:val="22"/>
        </w:rPr>
        <w:t xml:space="preserve">Am J Clin </w:t>
      </w:r>
      <w:proofErr w:type="spellStart"/>
      <w:r w:rsidR="006F7183">
        <w:rPr>
          <w:rFonts w:ascii="Arial" w:hAnsi="Arial" w:cs="Arial"/>
          <w:bCs/>
          <w:szCs w:val="22"/>
        </w:rPr>
        <w:t>Nutr</w:t>
      </w:r>
      <w:proofErr w:type="spellEnd"/>
      <w:r w:rsidR="006F7183">
        <w:rPr>
          <w:rFonts w:ascii="Arial" w:hAnsi="Arial" w:cs="Arial"/>
          <w:bCs/>
          <w:szCs w:val="22"/>
        </w:rPr>
        <w:t xml:space="preserve"> 102: 1381-1388, 2015</w:t>
      </w:r>
      <w:r w:rsidR="00CB62A1">
        <w:rPr>
          <w:rFonts w:ascii="Arial" w:hAnsi="Arial" w:cs="Arial"/>
          <w:bCs/>
          <w:szCs w:val="22"/>
        </w:rPr>
        <w:t xml:space="preserve"> </w:t>
      </w:r>
      <w:hyperlink r:id="rId30" w:history="1">
        <w:r w:rsidR="00CB62A1" w:rsidRPr="00D05D1A">
          <w:rPr>
            <w:rStyle w:val="Hyperlink"/>
            <w:rFonts w:ascii="Arial" w:hAnsi="Arial" w:cs="Arial"/>
            <w:bCs/>
            <w:szCs w:val="22"/>
          </w:rPr>
          <w:t>http://www.ncbi.nlm.nih.gov/pubmed/26511224</w:t>
        </w:r>
      </w:hyperlink>
    </w:p>
    <w:p w14:paraId="2B16374D" w14:textId="472449C7" w:rsidR="006F7183" w:rsidRDefault="005774B3" w:rsidP="00CB62A1">
      <w:pPr>
        <w:pStyle w:val="Normal1"/>
        <w:spacing w:after="60" w:line="240" w:lineRule="auto"/>
        <w:jc w:val="both"/>
        <w:rPr>
          <w:rFonts w:ascii="Arial" w:hAnsi="Arial" w:cs="Arial"/>
          <w:bCs/>
          <w:szCs w:val="22"/>
        </w:rPr>
      </w:pPr>
      <w:r>
        <w:rPr>
          <w:rFonts w:ascii="Arial" w:hAnsi="Arial" w:cs="Arial"/>
          <w:bCs/>
          <w:szCs w:val="22"/>
        </w:rPr>
        <w:t>271</w:t>
      </w:r>
      <w:r w:rsidR="006F7183">
        <w:rPr>
          <w:rFonts w:ascii="Arial" w:hAnsi="Arial" w:cs="Arial"/>
          <w:bCs/>
          <w:szCs w:val="22"/>
        </w:rPr>
        <w:t xml:space="preserve">. Yassine HN, </w:t>
      </w:r>
      <w:proofErr w:type="spellStart"/>
      <w:r w:rsidR="006F7183">
        <w:rPr>
          <w:rFonts w:ascii="Arial" w:hAnsi="Arial" w:cs="Arial"/>
          <w:bCs/>
          <w:szCs w:val="22"/>
        </w:rPr>
        <w:t>Trenchevska</w:t>
      </w:r>
      <w:proofErr w:type="spellEnd"/>
      <w:r w:rsidR="006F7183">
        <w:rPr>
          <w:rFonts w:ascii="Arial" w:hAnsi="Arial" w:cs="Arial"/>
          <w:bCs/>
          <w:szCs w:val="22"/>
        </w:rPr>
        <w:t xml:space="preserve"> O, </w:t>
      </w:r>
      <w:proofErr w:type="spellStart"/>
      <w:r w:rsidR="006F7183">
        <w:rPr>
          <w:rFonts w:ascii="Arial" w:hAnsi="Arial" w:cs="Arial"/>
          <w:bCs/>
          <w:szCs w:val="22"/>
        </w:rPr>
        <w:t>Ramrakhiani</w:t>
      </w:r>
      <w:proofErr w:type="spellEnd"/>
      <w:r w:rsidR="006F7183">
        <w:rPr>
          <w:rFonts w:ascii="Arial" w:hAnsi="Arial" w:cs="Arial"/>
          <w:bCs/>
          <w:szCs w:val="22"/>
        </w:rPr>
        <w:t xml:space="preserve"> A, Parekh A, </w:t>
      </w:r>
      <w:proofErr w:type="spellStart"/>
      <w:r w:rsidR="006F7183">
        <w:rPr>
          <w:rFonts w:ascii="Arial" w:hAnsi="Arial" w:cs="Arial"/>
          <w:bCs/>
          <w:szCs w:val="22"/>
        </w:rPr>
        <w:t>Koska</w:t>
      </w:r>
      <w:proofErr w:type="spellEnd"/>
      <w:r w:rsidR="006F7183">
        <w:rPr>
          <w:rFonts w:ascii="Arial" w:hAnsi="Arial" w:cs="Arial"/>
          <w:bCs/>
          <w:szCs w:val="22"/>
        </w:rPr>
        <w:t xml:space="preserve"> J, Walker RW, </w:t>
      </w:r>
      <w:proofErr w:type="spellStart"/>
      <w:r w:rsidR="006F7183">
        <w:rPr>
          <w:rFonts w:ascii="Arial" w:hAnsi="Arial" w:cs="Arial"/>
          <w:bCs/>
          <w:szCs w:val="22"/>
        </w:rPr>
        <w:t>Billheimer</w:t>
      </w:r>
      <w:proofErr w:type="spellEnd"/>
      <w:r w:rsidR="006F7183">
        <w:rPr>
          <w:rFonts w:ascii="Arial" w:hAnsi="Arial" w:cs="Arial"/>
          <w:bCs/>
          <w:szCs w:val="22"/>
        </w:rPr>
        <w:t xml:space="preserve"> D, </w:t>
      </w:r>
      <w:proofErr w:type="spellStart"/>
      <w:r w:rsidR="006F7183">
        <w:rPr>
          <w:rFonts w:ascii="Arial" w:hAnsi="Arial" w:cs="Arial"/>
          <w:bCs/>
          <w:szCs w:val="22"/>
        </w:rPr>
        <w:t>Reaven</w:t>
      </w:r>
      <w:proofErr w:type="spellEnd"/>
      <w:r w:rsidR="006F7183">
        <w:rPr>
          <w:rFonts w:ascii="Arial" w:hAnsi="Arial" w:cs="Arial"/>
          <w:bCs/>
          <w:szCs w:val="22"/>
        </w:rPr>
        <w:t xml:space="preserve"> PD, Yen FT, Nelson RW, </w:t>
      </w:r>
      <w:r w:rsidR="006F7183" w:rsidRPr="006F7183">
        <w:rPr>
          <w:rFonts w:ascii="Arial" w:hAnsi="Arial" w:cs="Arial"/>
          <w:b/>
          <w:bCs/>
          <w:szCs w:val="22"/>
        </w:rPr>
        <w:t>Goran MI</w:t>
      </w:r>
      <w:r w:rsidR="006F7183">
        <w:rPr>
          <w:rFonts w:ascii="Arial" w:hAnsi="Arial" w:cs="Arial"/>
          <w:bCs/>
          <w:szCs w:val="22"/>
        </w:rPr>
        <w:t xml:space="preserve"> &amp; </w:t>
      </w:r>
      <w:proofErr w:type="spellStart"/>
      <w:r w:rsidR="006F7183">
        <w:rPr>
          <w:rFonts w:ascii="Arial" w:hAnsi="Arial" w:cs="Arial"/>
          <w:bCs/>
          <w:szCs w:val="22"/>
        </w:rPr>
        <w:t>Nedelkov</w:t>
      </w:r>
      <w:proofErr w:type="spellEnd"/>
      <w:r w:rsidR="006F7183">
        <w:rPr>
          <w:rFonts w:ascii="Arial" w:hAnsi="Arial" w:cs="Arial"/>
          <w:bCs/>
          <w:szCs w:val="22"/>
        </w:rPr>
        <w:t xml:space="preserve"> The </w:t>
      </w:r>
      <w:r w:rsidR="006F7183" w:rsidRPr="006F7183">
        <w:rPr>
          <w:rFonts w:ascii="Arial" w:hAnsi="Arial" w:cs="Arial"/>
          <w:bCs/>
          <w:i/>
          <w:szCs w:val="22"/>
        </w:rPr>
        <w:t xml:space="preserve">Association of Human Apolipoprotein C-III Sialylation </w:t>
      </w:r>
      <w:proofErr w:type="spellStart"/>
      <w:r w:rsidR="006F7183" w:rsidRPr="006F7183">
        <w:rPr>
          <w:rFonts w:ascii="Arial" w:hAnsi="Arial" w:cs="Arial"/>
          <w:bCs/>
          <w:i/>
          <w:szCs w:val="22"/>
        </w:rPr>
        <w:t>Proteoforms</w:t>
      </w:r>
      <w:proofErr w:type="spellEnd"/>
      <w:r w:rsidR="006F7183" w:rsidRPr="006F7183">
        <w:rPr>
          <w:rFonts w:ascii="Arial" w:hAnsi="Arial" w:cs="Arial"/>
          <w:bCs/>
          <w:i/>
          <w:szCs w:val="22"/>
        </w:rPr>
        <w:t xml:space="preserve"> with Plasma Triglycerides</w:t>
      </w:r>
      <w:r w:rsidR="006F7183">
        <w:rPr>
          <w:rFonts w:ascii="Arial" w:hAnsi="Arial" w:cs="Arial"/>
          <w:bCs/>
          <w:szCs w:val="22"/>
        </w:rPr>
        <w:t xml:space="preserve"> PLOS One DOI:10.1371/journal.pone.0144138</w:t>
      </w:r>
      <w:r w:rsidR="00CB62A1">
        <w:rPr>
          <w:rFonts w:ascii="Arial" w:hAnsi="Arial" w:cs="Arial"/>
          <w:bCs/>
          <w:szCs w:val="22"/>
        </w:rPr>
        <w:t xml:space="preserve"> </w:t>
      </w:r>
      <w:hyperlink r:id="rId31" w:history="1">
        <w:r w:rsidR="00CB62A1" w:rsidRPr="00D05D1A">
          <w:rPr>
            <w:rStyle w:val="Hyperlink"/>
            <w:rFonts w:ascii="Arial" w:hAnsi="Arial" w:cs="Arial"/>
            <w:bCs/>
            <w:szCs w:val="22"/>
          </w:rPr>
          <w:t>http://www.ncbi.nlm.nih.gov/pubmed/26633899</w:t>
        </w:r>
      </w:hyperlink>
    </w:p>
    <w:p w14:paraId="14594F23" w14:textId="667F5407" w:rsidR="006F7183" w:rsidRDefault="005774B3" w:rsidP="00CB62A1">
      <w:pPr>
        <w:pStyle w:val="Normal1"/>
        <w:spacing w:after="60" w:line="240" w:lineRule="auto"/>
        <w:jc w:val="both"/>
        <w:rPr>
          <w:rFonts w:ascii="Arial" w:hAnsi="Arial" w:cs="Arial"/>
          <w:bCs/>
          <w:szCs w:val="22"/>
        </w:rPr>
      </w:pPr>
      <w:r>
        <w:rPr>
          <w:rFonts w:ascii="Arial" w:hAnsi="Arial" w:cs="Arial"/>
          <w:bCs/>
          <w:szCs w:val="22"/>
        </w:rPr>
        <w:t>272</w:t>
      </w:r>
      <w:r w:rsidR="006F7183">
        <w:rPr>
          <w:rFonts w:ascii="Arial" w:hAnsi="Arial" w:cs="Arial"/>
          <w:bCs/>
          <w:szCs w:val="22"/>
        </w:rPr>
        <w:t xml:space="preserve">. House BT, Shearer GE, Miller SJ, Pasch KE, </w:t>
      </w:r>
      <w:r w:rsidR="006F7183" w:rsidRPr="006F7183">
        <w:rPr>
          <w:rFonts w:ascii="Arial" w:hAnsi="Arial" w:cs="Arial"/>
          <w:b/>
          <w:bCs/>
          <w:szCs w:val="22"/>
        </w:rPr>
        <w:t>Goran MI</w:t>
      </w:r>
      <w:r w:rsidR="006F7183">
        <w:rPr>
          <w:rFonts w:ascii="Arial" w:hAnsi="Arial" w:cs="Arial"/>
          <w:bCs/>
          <w:szCs w:val="22"/>
        </w:rPr>
        <w:t xml:space="preserve"> &amp; Davis JN </w:t>
      </w:r>
      <w:r w:rsidR="006F7183" w:rsidRPr="006F7183">
        <w:rPr>
          <w:rFonts w:ascii="Arial" w:hAnsi="Arial" w:cs="Arial"/>
          <w:bCs/>
          <w:i/>
          <w:szCs w:val="22"/>
        </w:rPr>
        <w:t>Increased Eating Frequency Linked to Decreased Obesity and Improved Metabolic Outcomes</w:t>
      </w:r>
      <w:r w:rsidR="006F7183">
        <w:rPr>
          <w:rFonts w:ascii="Arial" w:hAnsi="Arial" w:cs="Arial"/>
          <w:bCs/>
          <w:szCs w:val="22"/>
        </w:rPr>
        <w:t xml:space="preserve"> Int J Obesity 39: 136-141, 2015</w:t>
      </w:r>
      <w:r w:rsidR="00CB62A1">
        <w:rPr>
          <w:rFonts w:ascii="Arial" w:hAnsi="Arial" w:cs="Arial"/>
          <w:bCs/>
          <w:szCs w:val="22"/>
        </w:rPr>
        <w:t xml:space="preserve"> </w:t>
      </w:r>
      <w:hyperlink r:id="rId32" w:history="1">
        <w:r w:rsidR="00CB62A1" w:rsidRPr="00D05D1A">
          <w:rPr>
            <w:rStyle w:val="Hyperlink"/>
            <w:rFonts w:ascii="Arial" w:hAnsi="Arial" w:cs="Arial"/>
            <w:bCs/>
            <w:szCs w:val="22"/>
          </w:rPr>
          <w:t>http://www.ncbi.nlm.nih.gov/pubmed/24840081</w:t>
        </w:r>
      </w:hyperlink>
    </w:p>
    <w:p w14:paraId="2F09DD0E" w14:textId="77777777" w:rsidR="002625FA" w:rsidRDefault="002625FA" w:rsidP="00FD7930">
      <w:pPr>
        <w:jc w:val="both"/>
        <w:rPr>
          <w:rFonts w:ascii="Arial" w:hAnsi="Arial" w:cs="Arial"/>
          <w:sz w:val="22"/>
          <w:szCs w:val="22"/>
        </w:rPr>
      </w:pPr>
    </w:p>
    <w:p w14:paraId="48F36A57" w14:textId="3D437687" w:rsidR="00FB390B" w:rsidRDefault="00FB390B" w:rsidP="00FD7930">
      <w:pPr>
        <w:jc w:val="both"/>
        <w:rPr>
          <w:rFonts w:ascii="Arial" w:hAnsi="Arial" w:cs="Arial"/>
          <w:b/>
          <w:sz w:val="22"/>
          <w:szCs w:val="22"/>
        </w:rPr>
      </w:pPr>
      <w:r w:rsidRPr="00FB390B">
        <w:rPr>
          <w:rFonts w:ascii="Arial" w:hAnsi="Arial" w:cs="Arial"/>
          <w:b/>
          <w:sz w:val="22"/>
          <w:szCs w:val="22"/>
        </w:rPr>
        <w:t>2016</w:t>
      </w:r>
    </w:p>
    <w:p w14:paraId="6026FA99" w14:textId="77777777" w:rsidR="00FB390B" w:rsidRDefault="00FB390B" w:rsidP="00FD7930">
      <w:pPr>
        <w:jc w:val="both"/>
        <w:rPr>
          <w:rFonts w:ascii="Arial" w:hAnsi="Arial" w:cs="Arial"/>
          <w:b/>
          <w:sz w:val="22"/>
          <w:szCs w:val="22"/>
        </w:rPr>
      </w:pPr>
    </w:p>
    <w:p w14:paraId="14ACB50F" w14:textId="257DC3EA" w:rsidR="00FB390B" w:rsidRDefault="005774B3" w:rsidP="00FB390B">
      <w:pPr>
        <w:jc w:val="both"/>
        <w:rPr>
          <w:rFonts w:ascii="Arial" w:hAnsi="Arial" w:cs="Arial"/>
          <w:sz w:val="22"/>
          <w:szCs w:val="22"/>
        </w:rPr>
      </w:pPr>
      <w:r>
        <w:rPr>
          <w:rFonts w:ascii="Arial" w:hAnsi="Arial" w:cs="Arial"/>
          <w:sz w:val="22"/>
          <w:szCs w:val="22"/>
        </w:rPr>
        <w:t>273</w:t>
      </w:r>
      <w:r w:rsidR="00FB390B">
        <w:rPr>
          <w:rFonts w:ascii="Arial" w:hAnsi="Arial" w:cs="Arial"/>
          <w:sz w:val="22"/>
          <w:szCs w:val="22"/>
        </w:rPr>
        <w:t xml:space="preserve">. </w:t>
      </w:r>
      <w:r w:rsidR="00FB390B" w:rsidRPr="00371843">
        <w:rPr>
          <w:rFonts w:ascii="Arial" w:hAnsi="Arial" w:cs="Arial"/>
          <w:sz w:val="22"/>
          <w:szCs w:val="22"/>
        </w:rPr>
        <w:t xml:space="preserve">Miller SJ, Batra AK, </w:t>
      </w:r>
      <w:proofErr w:type="spellStart"/>
      <w:r w:rsidR="00FB390B" w:rsidRPr="00371843">
        <w:rPr>
          <w:rFonts w:ascii="Arial" w:hAnsi="Arial" w:cs="Arial"/>
          <w:sz w:val="22"/>
          <w:szCs w:val="22"/>
        </w:rPr>
        <w:t>Shearrer</w:t>
      </w:r>
      <w:proofErr w:type="spellEnd"/>
      <w:r w:rsidR="00FB390B" w:rsidRPr="00371843">
        <w:rPr>
          <w:rFonts w:ascii="Arial" w:hAnsi="Arial" w:cs="Arial"/>
          <w:sz w:val="22"/>
          <w:szCs w:val="22"/>
        </w:rPr>
        <w:t xml:space="preserve"> GE, House BT, Cook LT, Pont SJ, </w:t>
      </w:r>
      <w:r w:rsidR="00FB390B" w:rsidRPr="00371843">
        <w:rPr>
          <w:rFonts w:ascii="Arial" w:hAnsi="Arial" w:cs="Arial"/>
          <w:b/>
          <w:sz w:val="22"/>
          <w:szCs w:val="22"/>
        </w:rPr>
        <w:t>Goran MI</w:t>
      </w:r>
      <w:r w:rsidR="00FB390B" w:rsidRPr="00371843">
        <w:rPr>
          <w:rFonts w:ascii="Arial" w:hAnsi="Arial" w:cs="Arial"/>
          <w:sz w:val="22"/>
          <w:szCs w:val="22"/>
        </w:rPr>
        <w:t xml:space="preserve"> &amp; Davis JN </w:t>
      </w:r>
      <w:r w:rsidR="00FB390B" w:rsidRPr="00371843">
        <w:rPr>
          <w:rFonts w:ascii="Arial" w:hAnsi="Arial" w:cs="Arial"/>
          <w:i/>
          <w:sz w:val="22"/>
          <w:szCs w:val="22"/>
        </w:rPr>
        <w:t>Dietary fiber linked to decreased inflammation in overweight minority youth</w:t>
      </w:r>
      <w:r w:rsidR="00382A7B">
        <w:rPr>
          <w:rFonts w:ascii="Arial" w:hAnsi="Arial" w:cs="Arial"/>
          <w:sz w:val="22"/>
          <w:szCs w:val="22"/>
        </w:rPr>
        <w:t xml:space="preserve"> Pediatric Obesity 11 (1): 33-39, 2017</w:t>
      </w:r>
      <w:r w:rsidR="00FB390B">
        <w:rPr>
          <w:rFonts w:ascii="Arial" w:hAnsi="Arial" w:cs="Arial"/>
          <w:sz w:val="22"/>
          <w:szCs w:val="22"/>
        </w:rPr>
        <w:t xml:space="preserve"> </w:t>
      </w:r>
      <w:hyperlink r:id="rId33" w:history="1">
        <w:r w:rsidR="00CB62A1" w:rsidRPr="00D05D1A">
          <w:rPr>
            <w:rStyle w:val="Hyperlink"/>
            <w:rFonts w:ascii="Arial" w:hAnsi="Arial" w:cs="Arial"/>
            <w:sz w:val="22"/>
            <w:szCs w:val="22"/>
          </w:rPr>
          <w:t>http://www.ncbi.nlm.nih.gov/pubmed/25728000</w:t>
        </w:r>
      </w:hyperlink>
    </w:p>
    <w:p w14:paraId="45EDC63F" w14:textId="01EE5635" w:rsidR="005774B3" w:rsidRDefault="005774B3" w:rsidP="005774B3">
      <w:pPr>
        <w:pStyle w:val="Normal1"/>
        <w:spacing w:after="0" w:line="240" w:lineRule="auto"/>
        <w:jc w:val="both"/>
        <w:rPr>
          <w:rFonts w:ascii="Arial" w:hAnsi="Arial" w:cs="Arial"/>
          <w:szCs w:val="22"/>
        </w:rPr>
      </w:pPr>
      <w:r>
        <w:rPr>
          <w:rFonts w:ascii="Arial" w:hAnsi="Arial"/>
        </w:rPr>
        <w:t xml:space="preserve">274. </w:t>
      </w:r>
      <w:proofErr w:type="spellStart"/>
      <w:r w:rsidRPr="00FD7930">
        <w:rPr>
          <w:rFonts w:ascii="Arial" w:hAnsi="Arial" w:cs="Arial"/>
          <w:szCs w:val="22"/>
        </w:rPr>
        <w:t>Gyllenhammer</w:t>
      </w:r>
      <w:proofErr w:type="spellEnd"/>
      <w:r w:rsidRPr="00FD7930">
        <w:rPr>
          <w:rFonts w:ascii="Arial" w:hAnsi="Arial" w:cs="Arial"/>
          <w:szCs w:val="22"/>
        </w:rPr>
        <w:t xml:space="preserve"> L</w:t>
      </w:r>
      <w:r>
        <w:rPr>
          <w:rFonts w:ascii="Arial" w:hAnsi="Arial" w:cs="Arial"/>
          <w:szCs w:val="22"/>
        </w:rPr>
        <w:t>E</w:t>
      </w:r>
      <w:r w:rsidRPr="00FD7930">
        <w:rPr>
          <w:rFonts w:ascii="Arial" w:hAnsi="Arial" w:cs="Arial"/>
          <w:szCs w:val="22"/>
        </w:rPr>
        <w:t xml:space="preserve">, </w:t>
      </w:r>
      <w:proofErr w:type="spellStart"/>
      <w:r w:rsidRPr="00FD7930">
        <w:rPr>
          <w:rFonts w:ascii="Arial" w:hAnsi="Arial" w:cs="Arial"/>
          <w:szCs w:val="22"/>
        </w:rPr>
        <w:t>Alderete</w:t>
      </w:r>
      <w:proofErr w:type="spellEnd"/>
      <w:r w:rsidRPr="00FD7930">
        <w:rPr>
          <w:rFonts w:ascii="Arial" w:hAnsi="Arial" w:cs="Arial"/>
          <w:szCs w:val="22"/>
        </w:rPr>
        <w:t xml:space="preserve"> T</w:t>
      </w:r>
      <w:r>
        <w:rPr>
          <w:rFonts w:ascii="Arial" w:hAnsi="Arial" w:cs="Arial"/>
          <w:szCs w:val="22"/>
        </w:rPr>
        <w:t>L</w:t>
      </w:r>
      <w:r w:rsidRPr="00FD7930">
        <w:rPr>
          <w:rFonts w:ascii="Arial" w:hAnsi="Arial" w:cs="Arial"/>
          <w:szCs w:val="22"/>
        </w:rPr>
        <w:t>, Toledo-Corral CM, Weigensberg M</w:t>
      </w:r>
      <w:r>
        <w:rPr>
          <w:rFonts w:ascii="Arial" w:hAnsi="Arial" w:cs="Arial"/>
          <w:szCs w:val="22"/>
        </w:rPr>
        <w:t>W</w:t>
      </w:r>
      <w:r w:rsidRPr="00FD7930">
        <w:rPr>
          <w:rFonts w:ascii="Arial" w:hAnsi="Arial" w:cs="Arial"/>
          <w:szCs w:val="22"/>
        </w:rPr>
        <w:t xml:space="preserve">, </w:t>
      </w:r>
      <w:r w:rsidRPr="00FD7930">
        <w:rPr>
          <w:rFonts w:ascii="Arial" w:hAnsi="Arial" w:cs="Arial"/>
          <w:b/>
          <w:szCs w:val="22"/>
        </w:rPr>
        <w:t>Goran MI</w:t>
      </w:r>
      <w:r w:rsidRPr="00FD7930">
        <w:rPr>
          <w:rFonts w:ascii="Arial" w:hAnsi="Arial" w:cs="Arial"/>
          <w:szCs w:val="22"/>
        </w:rPr>
        <w:t xml:space="preserve"> </w:t>
      </w:r>
      <w:r w:rsidRPr="00FD7930">
        <w:rPr>
          <w:rFonts w:ascii="Arial" w:hAnsi="Arial" w:cs="Arial"/>
          <w:i/>
          <w:szCs w:val="22"/>
        </w:rPr>
        <w:t>Saturation of subcutaneous adipose tissue expansion and accumulation of ectopic fat associated with metabolic dysfunction during late and post-pubertal growth</w:t>
      </w:r>
      <w:r>
        <w:rPr>
          <w:rFonts w:ascii="Arial" w:hAnsi="Arial" w:cs="Arial"/>
          <w:i/>
          <w:szCs w:val="22"/>
        </w:rPr>
        <w:t xml:space="preserve"> </w:t>
      </w:r>
      <w:r>
        <w:rPr>
          <w:rFonts w:ascii="Arial" w:hAnsi="Arial" w:cs="Arial"/>
          <w:szCs w:val="22"/>
        </w:rPr>
        <w:t>Int J Obesity</w:t>
      </w:r>
      <w:r w:rsidR="00AE5D01">
        <w:rPr>
          <w:rFonts w:ascii="Arial" w:hAnsi="Arial" w:cs="Arial"/>
          <w:szCs w:val="22"/>
        </w:rPr>
        <w:t xml:space="preserve"> 40 (4): 601-606, 2016</w:t>
      </w:r>
      <w:r>
        <w:rPr>
          <w:rFonts w:ascii="Arial" w:hAnsi="Arial" w:cs="Arial"/>
          <w:szCs w:val="22"/>
        </w:rPr>
        <w:t xml:space="preserve"> </w:t>
      </w:r>
      <w:hyperlink r:id="rId34" w:history="1">
        <w:r w:rsidRPr="002E4883">
          <w:rPr>
            <w:rStyle w:val="Hyperlink"/>
            <w:rFonts w:ascii="Arial" w:hAnsi="Arial" w:cs="Arial"/>
            <w:szCs w:val="22"/>
          </w:rPr>
          <w:t>http://www.ncbi.nlm.nih.gov/pubmed/26443340</w:t>
        </w:r>
      </w:hyperlink>
    </w:p>
    <w:p w14:paraId="4A0E0128" w14:textId="0DF2DA2A" w:rsidR="008B238F" w:rsidRDefault="008B238F" w:rsidP="005774B3">
      <w:pPr>
        <w:pStyle w:val="Normal1"/>
        <w:spacing w:after="0" w:line="240" w:lineRule="auto"/>
        <w:jc w:val="both"/>
        <w:rPr>
          <w:rStyle w:val="Hyperlink"/>
          <w:rFonts w:ascii="Arial" w:hAnsi="Arial" w:cs="Arial"/>
          <w:i/>
          <w:iCs/>
          <w:szCs w:val="22"/>
        </w:rPr>
      </w:pPr>
      <w:r w:rsidRPr="008B238F">
        <w:rPr>
          <w:rFonts w:ascii="Arial" w:hAnsi="Arial" w:cs="Arial"/>
          <w:szCs w:val="22"/>
        </w:rPr>
        <w:t xml:space="preserve">275. </w:t>
      </w:r>
      <w:proofErr w:type="spellStart"/>
      <w:r w:rsidRPr="008B238F">
        <w:rPr>
          <w:rFonts w:ascii="Arial" w:hAnsi="Arial" w:cs="Arial"/>
          <w:szCs w:val="22"/>
        </w:rPr>
        <w:t>Gyllenhammer</w:t>
      </w:r>
      <w:proofErr w:type="spellEnd"/>
      <w:r w:rsidRPr="008B238F">
        <w:rPr>
          <w:rFonts w:ascii="Arial" w:hAnsi="Arial" w:cs="Arial"/>
          <w:szCs w:val="22"/>
        </w:rPr>
        <w:t xml:space="preserve"> LE, Lam J , </w:t>
      </w:r>
      <w:proofErr w:type="spellStart"/>
      <w:r w:rsidRPr="008B238F">
        <w:rPr>
          <w:rFonts w:ascii="Arial" w:hAnsi="Arial" w:cs="Arial"/>
          <w:szCs w:val="22"/>
        </w:rPr>
        <w:t>Alderete</w:t>
      </w:r>
      <w:proofErr w:type="spellEnd"/>
      <w:r w:rsidRPr="008B238F">
        <w:rPr>
          <w:rFonts w:ascii="Arial" w:hAnsi="Arial" w:cs="Arial"/>
          <w:szCs w:val="22"/>
        </w:rPr>
        <w:t xml:space="preserve"> TL, Allayee H, Akbari O, Katkhouda N, </w:t>
      </w:r>
      <w:r w:rsidRPr="008B238F">
        <w:rPr>
          <w:rFonts w:ascii="Arial" w:hAnsi="Arial" w:cs="Arial"/>
          <w:b/>
          <w:szCs w:val="22"/>
        </w:rPr>
        <w:t>Goran MI.</w:t>
      </w:r>
      <w:r w:rsidRPr="008B238F">
        <w:rPr>
          <w:rFonts w:ascii="Arial" w:hAnsi="Arial" w:cs="Arial"/>
          <w:szCs w:val="22"/>
        </w:rPr>
        <w:t xml:space="preserve">   Lower Omental T-regulatory Cell Count is Associated with Higher Fasting Glucose and Lower Beta-cell Function in Obese Adults. </w:t>
      </w:r>
      <w:r w:rsidRPr="008B238F">
        <w:rPr>
          <w:rFonts w:ascii="Arial" w:hAnsi="Arial" w:cs="Arial"/>
          <w:i/>
          <w:iCs/>
          <w:szCs w:val="22"/>
        </w:rPr>
        <w:t>Obesity</w:t>
      </w:r>
      <w:r w:rsidR="005907EE">
        <w:rPr>
          <w:rFonts w:ascii="Arial" w:hAnsi="Arial" w:cs="Arial"/>
          <w:i/>
          <w:iCs/>
          <w:szCs w:val="22"/>
        </w:rPr>
        <w:t xml:space="preserve"> </w:t>
      </w:r>
      <w:r w:rsidR="005907EE">
        <w:rPr>
          <w:rFonts w:ascii="Arial" w:hAnsi="Arial" w:cs="Arial"/>
          <w:iCs/>
          <w:szCs w:val="22"/>
        </w:rPr>
        <w:t>24 (6): 1274-82, 2016</w:t>
      </w:r>
      <w:r w:rsidRPr="008B238F">
        <w:rPr>
          <w:rFonts w:ascii="Arial" w:hAnsi="Arial" w:cs="Arial"/>
          <w:i/>
          <w:iCs/>
          <w:szCs w:val="22"/>
        </w:rPr>
        <w:t xml:space="preserve"> </w:t>
      </w:r>
      <w:hyperlink r:id="rId35" w:history="1">
        <w:r w:rsidR="005907EE" w:rsidRPr="00572102">
          <w:rPr>
            <w:rStyle w:val="Hyperlink"/>
            <w:rFonts w:ascii="Arial" w:hAnsi="Arial" w:cs="Arial"/>
            <w:i/>
            <w:iCs/>
            <w:szCs w:val="22"/>
          </w:rPr>
          <w:t>http://www.ncbi.nlm.nih.gov/pubmed/27133873</w:t>
        </w:r>
      </w:hyperlink>
    </w:p>
    <w:p w14:paraId="6C29E3EE" w14:textId="26A77D72" w:rsidR="008704B1" w:rsidRDefault="00F775A8" w:rsidP="008704B1">
      <w:pPr>
        <w:pStyle w:val="Normal1"/>
        <w:spacing w:after="0" w:line="240" w:lineRule="auto"/>
        <w:jc w:val="both"/>
        <w:rPr>
          <w:rFonts w:ascii="Arial" w:hAnsi="Arial" w:cs="Arial"/>
          <w:szCs w:val="22"/>
        </w:rPr>
      </w:pPr>
      <w:r>
        <w:rPr>
          <w:rFonts w:ascii="Arial" w:hAnsi="Arial" w:cs="Arial"/>
          <w:szCs w:val="22"/>
        </w:rPr>
        <w:t>276</w:t>
      </w:r>
      <w:r w:rsidR="008704B1">
        <w:rPr>
          <w:rFonts w:ascii="Arial" w:hAnsi="Arial" w:cs="Arial"/>
          <w:szCs w:val="22"/>
        </w:rPr>
        <w:t xml:space="preserve">. </w:t>
      </w:r>
      <w:r w:rsidR="008704B1" w:rsidRPr="008704B1">
        <w:rPr>
          <w:rFonts w:ascii="Arial" w:hAnsi="Arial" w:cs="Arial"/>
          <w:szCs w:val="22"/>
        </w:rPr>
        <w:t xml:space="preserve">Shearer GE, O’Reilly GO, Belcher B, Daniels M, </w:t>
      </w:r>
      <w:r w:rsidR="008704B1" w:rsidRPr="008704B1">
        <w:rPr>
          <w:rFonts w:ascii="Arial" w:hAnsi="Arial" w:cs="Arial"/>
          <w:b/>
          <w:szCs w:val="22"/>
        </w:rPr>
        <w:t>Goran MI</w:t>
      </w:r>
      <w:r w:rsidR="008704B1" w:rsidRPr="008704B1">
        <w:rPr>
          <w:rFonts w:ascii="Arial" w:hAnsi="Arial" w:cs="Arial"/>
          <w:szCs w:val="22"/>
        </w:rPr>
        <w:t xml:space="preserve">, Weigensberg MJ, Spruijt Metz D &amp; Davis JN </w:t>
      </w:r>
      <w:r w:rsidR="008704B1" w:rsidRPr="008704B1">
        <w:rPr>
          <w:rFonts w:ascii="Arial" w:hAnsi="Arial" w:cs="Arial"/>
          <w:i/>
          <w:szCs w:val="22"/>
        </w:rPr>
        <w:t>The impact of sugar sweetened beverage intake on hunger and satiety in minority adolescents</w:t>
      </w:r>
      <w:r w:rsidR="008704B1" w:rsidRPr="008704B1">
        <w:rPr>
          <w:rFonts w:ascii="Arial" w:hAnsi="Arial" w:cs="Arial"/>
          <w:szCs w:val="22"/>
        </w:rPr>
        <w:t>.</w:t>
      </w:r>
      <w:r w:rsidR="008704B1">
        <w:rPr>
          <w:rFonts w:ascii="Arial" w:hAnsi="Arial" w:cs="Arial"/>
          <w:szCs w:val="22"/>
        </w:rPr>
        <w:t xml:space="preserve"> Appetite 97: 43-48, 2016 </w:t>
      </w:r>
      <w:hyperlink r:id="rId36" w:history="1">
        <w:r w:rsidR="008704B1" w:rsidRPr="00D044F5">
          <w:rPr>
            <w:rStyle w:val="Hyperlink"/>
            <w:rFonts w:ascii="Arial" w:hAnsi="Arial" w:cs="Arial"/>
            <w:szCs w:val="22"/>
          </w:rPr>
          <w:t>https://www.ncbi.nlm.nih.gov/pubmed/26606887</w:t>
        </w:r>
      </w:hyperlink>
    </w:p>
    <w:p w14:paraId="67F99083" w14:textId="77777777" w:rsidR="008704B1" w:rsidRDefault="008704B1" w:rsidP="005774B3">
      <w:pPr>
        <w:pStyle w:val="Normal1"/>
        <w:spacing w:after="0" w:line="240" w:lineRule="auto"/>
        <w:jc w:val="both"/>
        <w:rPr>
          <w:rFonts w:ascii="Arial" w:hAnsi="Arial" w:cs="Arial"/>
          <w:szCs w:val="22"/>
        </w:rPr>
      </w:pPr>
    </w:p>
    <w:p w14:paraId="08376E79" w14:textId="7B2B8D2C" w:rsidR="00F775A8" w:rsidRPr="00111D79" w:rsidRDefault="00F775A8" w:rsidP="005774B3">
      <w:pPr>
        <w:pStyle w:val="Normal1"/>
        <w:spacing w:after="0" w:line="240" w:lineRule="auto"/>
        <w:jc w:val="both"/>
        <w:rPr>
          <w:rFonts w:ascii="Arial" w:hAnsi="Arial" w:cs="Arial"/>
          <w:b/>
          <w:szCs w:val="22"/>
        </w:rPr>
      </w:pPr>
      <w:r w:rsidRPr="00111D79">
        <w:rPr>
          <w:rFonts w:ascii="Arial" w:hAnsi="Arial" w:cs="Arial"/>
          <w:b/>
          <w:szCs w:val="22"/>
        </w:rPr>
        <w:t>2017</w:t>
      </w:r>
    </w:p>
    <w:p w14:paraId="5195CECE" w14:textId="77777777" w:rsidR="00F775A8" w:rsidRDefault="00F775A8" w:rsidP="005774B3">
      <w:pPr>
        <w:pStyle w:val="Normal1"/>
        <w:spacing w:after="0" w:line="240" w:lineRule="auto"/>
        <w:jc w:val="both"/>
        <w:rPr>
          <w:rFonts w:ascii="Arial" w:hAnsi="Arial" w:cs="Arial"/>
          <w:szCs w:val="22"/>
        </w:rPr>
      </w:pPr>
    </w:p>
    <w:p w14:paraId="3013FFEB" w14:textId="0A4DAB60" w:rsidR="009C688C" w:rsidRDefault="003B427B" w:rsidP="009C688C">
      <w:pPr>
        <w:pStyle w:val="Normal1"/>
        <w:spacing w:after="120" w:line="240" w:lineRule="auto"/>
        <w:jc w:val="both"/>
        <w:rPr>
          <w:rFonts w:ascii="Arial" w:hAnsi="Arial" w:cs="Arial"/>
          <w:szCs w:val="22"/>
        </w:rPr>
      </w:pPr>
      <w:r>
        <w:rPr>
          <w:rFonts w:ascii="Arial" w:hAnsi="Arial" w:cs="Arial"/>
          <w:szCs w:val="22"/>
        </w:rPr>
        <w:t>277</w:t>
      </w:r>
      <w:r w:rsidR="00F775A8">
        <w:rPr>
          <w:rFonts w:ascii="Arial" w:hAnsi="Arial" w:cs="Arial"/>
          <w:szCs w:val="22"/>
        </w:rPr>
        <w:t xml:space="preserve">. </w:t>
      </w:r>
      <w:r w:rsidR="00F775A8" w:rsidRPr="005013D6">
        <w:rPr>
          <w:rFonts w:ascii="Arial" w:hAnsi="Arial" w:cs="Arial"/>
          <w:szCs w:val="22"/>
        </w:rPr>
        <w:t xml:space="preserve">Noble EE, Hsu TM, Jones RB, Fodor AA, </w:t>
      </w:r>
      <w:r w:rsidR="00F775A8" w:rsidRPr="005013D6">
        <w:rPr>
          <w:rFonts w:ascii="Arial" w:hAnsi="Arial" w:cs="Arial"/>
          <w:b/>
          <w:szCs w:val="22"/>
        </w:rPr>
        <w:t>Goran MI</w:t>
      </w:r>
      <w:r w:rsidR="00F775A8" w:rsidRPr="005013D6">
        <w:rPr>
          <w:rFonts w:ascii="Arial" w:hAnsi="Arial" w:cs="Arial"/>
          <w:szCs w:val="22"/>
        </w:rPr>
        <w:t xml:space="preserve"> &amp; </w:t>
      </w:r>
      <w:proofErr w:type="spellStart"/>
      <w:r w:rsidR="00F775A8" w:rsidRPr="005013D6">
        <w:rPr>
          <w:rFonts w:ascii="Arial" w:hAnsi="Arial" w:cs="Arial"/>
          <w:szCs w:val="22"/>
        </w:rPr>
        <w:t>Kanoski</w:t>
      </w:r>
      <w:proofErr w:type="spellEnd"/>
      <w:r w:rsidR="00F775A8" w:rsidRPr="005013D6">
        <w:rPr>
          <w:rFonts w:ascii="Arial" w:hAnsi="Arial" w:cs="Arial"/>
          <w:szCs w:val="22"/>
        </w:rPr>
        <w:t xml:space="preserve"> SW. </w:t>
      </w:r>
      <w:r w:rsidR="00F775A8" w:rsidRPr="005013D6">
        <w:rPr>
          <w:rFonts w:ascii="Arial" w:hAnsi="Arial" w:cs="Arial"/>
          <w:i/>
          <w:szCs w:val="22"/>
        </w:rPr>
        <w:t>Early life sugar consumption affects the microbiome in rodents independent of obesity</w:t>
      </w:r>
      <w:r w:rsidR="00F775A8">
        <w:rPr>
          <w:rFonts w:ascii="Arial" w:hAnsi="Arial" w:cs="Arial"/>
          <w:i/>
          <w:szCs w:val="22"/>
        </w:rPr>
        <w:t xml:space="preserve"> </w:t>
      </w:r>
      <w:r>
        <w:rPr>
          <w:rFonts w:ascii="Arial" w:hAnsi="Arial" w:cs="Arial"/>
          <w:szCs w:val="22"/>
        </w:rPr>
        <w:t>J Nutrition 147 (1): 20-28, 2017</w:t>
      </w:r>
      <w:r w:rsidR="00DD2A18">
        <w:rPr>
          <w:rFonts w:ascii="Arial" w:hAnsi="Arial" w:cs="Arial"/>
          <w:szCs w:val="22"/>
        </w:rPr>
        <w:t xml:space="preserve"> </w:t>
      </w:r>
      <w:hyperlink r:id="rId37" w:history="1">
        <w:r w:rsidR="00DD2A18" w:rsidRPr="00B3582C">
          <w:rPr>
            <w:rStyle w:val="Hyperlink"/>
            <w:rFonts w:ascii="Arial" w:hAnsi="Arial" w:cs="Arial"/>
            <w:szCs w:val="22"/>
          </w:rPr>
          <w:t>http://jn.nutrition.org/content/early/2016/11/30/jn.116.238816.abstract</w:t>
        </w:r>
      </w:hyperlink>
    </w:p>
    <w:p w14:paraId="5B045E36" w14:textId="60B4338D" w:rsidR="00401B74" w:rsidRDefault="003B427B" w:rsidP="009C688C">
      <w:pPr>
        <w:pStyle w:val="Normal1"/>
        <w:spacing w:after="120" w:line="240" w:lineRule="auto"/>
        <w:jc w:val="both"/>
        <w:rPr>
          <w:rFonts w:ascii="Arial" w:hAnsi="Arial" w:cs="Arial"/>
          <w:szCs w:val="22"/>
        </w:rPr>
      </w:pPr>
      <w:r>
        <w:rPr>
          <w:rFonts w:ascii="Arial" w:hAnsi="Arial" w:cs="Arial"/>
          <w:szCs w:val="22"/>
        </w:rPr>
        <w:t>278</w:t>
      </w:r>
      <w:r w:rsidR="00435C6E">
        <w:rPr>
          <w:rFonts w:ascii="Arial" w:hAnsi="Arial" w:cs="Arial"/>
          <w:szCs w:val="22"/>
        </w:rPr>
        <w:t xml:space="preserve">. </w:t>
      </w:r>
      <w:proofErr w:type="spellStart"/>
      <w:r w:rsidR="00435C6E" w:rsidRPr="005C5B26">
        <w:rPr>
          <w:rFonts w:ascii="Arial" w:hAnsi="Arial" w:cs="Arial"/>
          <w:szCs w:val="22"/>
        </w:rPr>
        <w:t>Alderete</w:t>
      </w:r>
      <w:proofErr w:type="spellEnd"/>
      <w:r w:rsidR="00435C6E" w:rsidRPr="005C5B26">
        <w:rPr>
          <w:rFonts w:ascii="Arial" w:hAnsi="Arial" w:cs="Arial"/>
          <w:szCs w:val="22"/>
        </w:rPr>
        <w:t xml:space="preserve"> TL, </w:t>
      </w:r>
      <w:proofErr w:type="spellStart"/>
      <w:r w:rsidR="00435C6E" w:rsidRPr="005C5B26">
        <w:rPr>
          <w:rFonts w:ascii="Arial" w:hAnsi="Arial" w:cs="Arial"/>
          <w:szCs w:val="22"/>
        </w:rPr>
        <w:t>Habre</w:t>
      </w:r>
      <w:proofErr w:type="spellEnd"/>
      <w:r w:rsidR="00435C6E" w:rsidRPr="005C5B26">
        <w:rPr>
          <w:rFonts w:ascii="Arial" w:hAnsi="Arial" w:cs="Arial"/>
          <w:szCs w:val="22"/>
        </w:rPr>
        <w:t xml:space="preserve"> R, Toledo-Corral CM, Berhane K, </w:t>
      </w:r>
      <w:r w:rsidR="00435C6E">
        <w:rPr>
          <w:rFonts w:ascii="Arial" w:hAnsi="Arial" w:cs="Arial"/>
          <w:szCs w:val="22"/>
        </w:rPr>
        <w:t xml:space="preserve">Chen Z, </w:t>
      </w:r>
      <w:proofErr w:type="spellStart"/>
      <w:r w:rsidR="00435C6E" w:rsidRPr="005C5B26">
        <w:rPr>
          <w:rFonts w:ascii="Arial" w:hAnsi="Arial" w:cs="Arial"/>
          <w:szCs w:val="22"/>
        </w:rPr>
        <w:t>Lurmann</w:t>
      </w:r>
      <w:proofErr w:type="spellEnd"/>
      <w:r w:rsidR="00435C6E" w:rsidRPr="005C5B26">
        <w:rPr>
          <w:rFonts w:ascii="Arial" w:hAnsi="Arial" w:cs="Arial"/>
          <w:szCs w:val="22"/>
        </w:rPr>
        <w:t xml:space="preserve"> F</w:t>
      </w:r>
      <w:r w:rsidR="00435C6E">
        <w:rPr>
          <w:rFonts w:ascii="Arial" w:hAnsi="Arial" w:cs="Arial"/>
          <w:szCs w:val="22"/>
        </w:rPr>
        <w:t>W</w:t>
      </w:r>
      <w:r w:rsidR="00435C6E" w:rsidRPr="005C5B26">
        <w:rPr>
          <w:rFonts w:ascii="Arial" w:hAnsi="Arial" w:cs="Arial"/>
          <w:szCs w:val="22"/>
        </w:rPr>
        <w:t xml:space="preserve">, Weigensberg MJ, </w:t>
      </w:r>
      <w:r w:rsidR="00435C6E" w:rsidRPr="005C5B26">
        <w:rPr>
          <w:rFonts w:ascii="Arial" w:hAnsi="Arial" w:cs="Arial"/>
          <w:b/>
          <w:szCs w:val="22"/>
        </w:rPr>
        <w:t>Goran MI</w:t>
      </w:r>
      <w:r w:rsidR="00435C6E" w:rsidRPr="005C5B26">
        <w:rPr>
          <w:rFonts w:ascii="Arial" w:hAnsi="Arial" w:cs="Arial"/>
          <w:szCs w:val="22"/>
        </w:rPr>
        <w:t xml:space="preserve"> &amp; Gilliland FD.  </w:t>
      </w:r>
      <w:r w:rsidRPr="003B427B">
        <w:rPr>
          <w:rFonts w:ascii="Arial" w:hAnsi="Arial" w:cs="Arial"/>
          <w:i/>
          <w:szCs w:val="22"/>
        </w:rPr>
        <w:t>Longitudinal Associations Between Ambient Air Pollution</w:t>
      </w:r>
      <w:r>
        <w:rPr>
          <w:rFonts w:ascii="Arial" w:hAnsi="Arial" w:cs="Arial"/>
          <w:szCs w:val="22"/>
        </w:rPr>
        <w:t xml:space="preserve"> </w:t>
      </w:r>
      <w:r w:rsidR="00435C6E">
        <w:rPr>
          <w:rFonts w:ascii="Arial" w:hAnsi="Arial" w:cs="Arial"/>
          <w:i/>
          <w:szCs w:val="22"/>
        </w:rPr>
        <w:t xml:space="preserve">Insulin Sensitivity, B-cell Function and Adiposity in Los Angeles Latino children </w:t>
      </w:r>
      <w:r w:rsidR="00DD2A18">
        <w:rPr>
          <w:rFonts w:ascii="Arial" w:hAnsi="Arial" w:cs="Arial"/>
          <w:szCs w:val="22"/>
        </w:rPr>
        <w:t>Diabetes 66:</w:t>
      </w:r>
      <w:r>
        <w:rPr>
          <w:rFonts w:ascii="Arial" w:hAnsi="Arial" w:cs="Arial"/>
          <w:szCs w:val="22"/>
        </w:rPr>
        <w:t>1789-1796, 2017</w:t>
      </w:r>
      <w:hyperlink r:id="rId38" w:history="1">
        <w:r w:rsidR="00DD2A18" w:rsidRPr="00B3582C">
          <w:rPr>
            <w:rStyle w:val="Hyperlink"/>
            <w:rFonts w:ascii="Arial" w:hAnsi="Arial" w:cs="Arial"/>
            <w:szCs w:val="22"/>
          </w:rPr>
          <w:t>https://www.ncbi.nlm.nih.gov/pubmed/28137791</w:t>
        </w:r>
      </w:hyperlink>
    </w:p>
    <w:p w14:paraId="6CC4560F" w14:textId="71E1AA87" w:rsidR="004B1CCC" w:rsidRDefault="003B427B" w:rsidP="009C688C">
      <w:pPr>
        <w:shd w:val="clear" w:color="auto" w:fill="FFFFFF"/>
        <w:spacing w:after="120" w:line="250" w:lineRule="atLeast"/>
        <w:jc w:val="both"/>
        <w:textAlignment w:val="baseline"/>
        <w:rPr>
          <w:rFonts w:ascii="Arial" w:eastAsia="Calibri" w:hAnsi="Arial" w:cs="Arial"/>
          <w:color w:val="000000"/>
          <w:sz w:val="22"/>
          <w:szCs w:val="22"/>
        </w:rPr>
      </w:pPr>
      <w:r>
        <w:rPr>
          <w:rFonts w:ascii="Arial" w:eastAsia="Calibri" w:hAnsi="Arial" w:cs="Arial"/>
          <w:color w:val="000000"/>
          <w:sz w:val="22"/>
          <w:szCs w:val="22"/>
        </w:rPr>
        <w:t>279</w:t>
      </w:r>
      <w:r w:rsidR="00435C6E">
        <w:rPr>
          <w:rFonts w:ascii="Arial" w:eastAsia="Calibri" w:hAnsi="Arial" w:cs="Arial"/>
          <w:color w:val="000000"/>
          <w:sz w:val="22"/>
          <w:szCs w:val="22"/>
        </w:rPr>
        <w:t xml:space="preserve">. </w:t>
      </w:r>
      <w:r w:rsidR="00435C6E" w:rsidRPr="00435C6E">
        <w:rPr>
          <w:rFonts w:ascii="Arial" w:eastAsia="Calibri" w:hAnsi="Arial" w:cs="Arial"/>
          <w:b/>
          <w:color w:val="000000"/>
          <w:sz w:val="22"/>
          <w:szCs w:val="22"/>
        </w:rPr>
        <w:t>Goran MI</w:t>
      </w:r>
      <w:r w:rsidR="00435C6E">
        <w:rPr>
          <w:rFonts w:ascii="Arial" w:eastAsia="Calibri" w:hAnsi="Arial" w:cs="Arial"/>
          <w:color w:val="000000"/>
          <w:sz w:val="22"/>
          <w:szCs w:val="22"/>
        </w:rPr>
        <w:t xml:space="preserve">, </w:t>
      </w:r>
      <w:r w:rsidR="00435C6E" w:rsidRPr="00435C6E">
        <w:rPr>
          <w:rFonts w:ascii="Arial" w:eastAsia="Calibri" w:hAnsi="Arial" w:cs="Arial"/>
          <w:color w:val="000000"/>
          <w:sz w:val="22"/>
          <w:szCs w:val="22"/>
        </w:rPr>
        <w:t xml:space="preserve">Martin AA, </w:t>
      </w:r>
      <w:proofErr w:type="spellStart"/>
      <w:r w:rsidR="00435C6E" w:rsidRPr="00435C6E">
        <w:rPr>
          <w:rFonts w:ascii="Arial" w:eastAsia="Calibri" w:hAnsi="Arial" w:cs="Arial"/>
          <w:color w:val="000000"/>
          <w:sz w:val="22"/>
          <w:szCs w:val="22"/>
        </w:rPr>
        <w:t>Aldere</w:t>
      </w:r>
      <w:r w:rsidR="00435C6E">
        <w:rPr>
          <w:rFonts w:ascii="Arial" w:eastAsia="Calibri" w:hAnsi="Arial" w:cs="Arial"/>
          <w:color w:val="000000"/>
          <w:sz w:val="22"/>
          <w:szCs w:val="22"/>
        </w:rPr>
        <w:t>te</w:t>
      </w:r>
      <w:proofErr w:type="spellEnd"/>
      <w:r w:rsidR="00435C6E">
        <w:rPr>
          <w:rFonts w:ascii="Arial" w:eastAsia="Calibri" w:hAnsi="Arial" w:cs="Arial"/>
          <w:color w:val="000000"/>
          <w:sz w:val="22"/>
          <w:szCs w:val="22"/>
        </w:rPr>
        <w:t xml:space="preserve"> TL</w:t>
      </w:r>
      <w:r w:rsidR="00435C6E" w:rsidRPr="00435C6E">
        <w:rPr>
          <w:rFonts w:ascii="Arial" w:eastAsia="Calibri" w:hAnsi="Arial" w:cs="Arial"/>
          <w:color w:val="000000"/>
          <w:sz w:val="22"/>
          <w:szCs w:val="22"/>
        </w:rPr>
        <w:t xml:space="preserve">, &amp; Fields DA </w:t>
      </w:r>
      <w:r w:rsidR="00435C6E" w:rsidRPr="00435C6E">
        <w:rPr>
          <w:rFonts w:ascii="Arial" w:eastAsia="Calibri" w:hAnsi="Arial" w:cs="Arial"/>
          <w:i/>
          <w:color w:val="000000"/>
          <w:sz w:val="22"/>
          <w:szCs w:val="22"/>
        </w:rPr>
        <w:t>Fructose in breast milk is positively associated with infant body composition at 6 months of age</w:t>
      </w:r>
      <w:r w:rsidR="00435C6E" w:rsidRPr="00435C6E">
        <w:rPr>
          <w:rFonts w:ascii="Arial" w:eastAsia="Calibri" w:hAnsi="Arial" w:cs="Arial"/>
          <w:color w:val="000000"/>
          <w:sz w:val="22"/>
          <w:szCs w:val="22"/>
        </w:rPr>
        <w:t>.</w:t>
      </w:r>
      <w:r>
        <w:rPr>
          <w:rFonts w:ascii="Arial" w:eastAsia="Calibri" w:hAnsi="Arial" w:cs="Arial"/>
          <w:color w:val="000000"/>
          <w:sz w:val="22"/>
          <w:szCs w:val="22"/>
        </w:rPr>
        <w:t xml:space="preserve"> Nutrients 9 (2); Article # 146, 2017</w:t>
      </w:r>
      <w:r w:rsidR="009C688C">
        <w:rPr>
          <w:rFonts w:ascii="Arial" w:eastAsia="Calibri" w:hAnsi="Arial" w:cs="Arial"/>
          <w:color w:val="000000"/>
          <w:sz w:val="22"/>
          <w:szCs w:val="22"/>
        </w:rPr>
        <w:t xml:space="preserve"> </w:t>
      </w:r>
      <w:hyperlink r:id="rId39" w:history="1">
        <w:r w:rsidR="004B1CCC" w:rsidRPr="00B3582C">
          <w:rPr>
            <w:rStyle w:val="Hyperlink"/>
            <w:rFonts w:ascii="Arial" w:eastAsia="Calibri" w:hAnsi="Arial" w:cs="Arial"/>
            <w:sz w:val="22"/>
            <w:szCs w:val="22"/>
          </w:rPr>
          <w:t>https://www.ncbi.nlm.nih.gov/pmc/articles/PMC5331577/</w:t>
        </w:r>
      </w:hyperlink>
    </w:p>
    <w:p w14:paraId="519F3354" w14:textId="77777777" w:rsidR="00401B74" w:rsidRDefault="00401B74" w:rsidP="00FC5286">
      <w:pPr>
        <w:shd w:val="clear" w:color="auto" w:fill="FFFFFF"/>
        <w:spacing w:line="250" w:lineRule="atLeast"/>
        <w:jc w:val="both"/>
        <w:textAlignment w:val="baseline"/>
        <w:rPr>
          <w:rFonts w:ascii="Arial" w:eastAsia="Calibri" w:hAnsi="Arial" w:cs="Arial"/>
          <w:color w:val="000000"/>
          <w:sz w:val="22"/>
          <w:szCs w:val="22"/>
        </w:rPr>
      </w:pPr>
    </w:p>
    <w:p w14:paraId="609CCA8C" w14:textId="7957F526" w:rsidR="00111D79" w:rsidRPr="009C688C" w:rsidRDefault="00111D79" w:rsidP="009C688C">
      <w:pPr>
        <w:pStyle w:val="Normal1"/>
        <w:spacing w:after="120" w:line="240" w:lineRule="auto"/>
        <w:jc w:val="both"/>
        <w:rPr>
          <w:rFonts w:ascii="Arial" w:hAnsi="Arial" w:cs="Arial"/>
          <w:b/>
          <w:szCs w:val="22"/>
        </w:rPr>
      </w:pPr>
      <w:r w:rsidRPr="003B427B">
        <w:rPr>
          <w:rFonts w:ascii="Arial" w:hAnsi="Arial" w:cs="Arial"/>
          <w:b/>
          <w:szCs w:val="22"/>
        </w:rPr>
        <w:t>2018</w:t>
      </w:r>
    </w:p>
    <w:p w14:paraId="67AC3810" w14:textId="3E64B99A" w:rsidR="00401B74" w:rsidRPr="009C688C" w:rsidRDefault="00401B74" w:rsidP="009C688C">
      <w:pPr>
        <w:shd w:val="clear" w:color="auto" w:fill="FFFFFF"/>
        <w:spacing w:after="120" w:line="250" w:lineRule="atLeast"/>
        <w:jc w:val="both"/>
        <w:textAlignment w:val="baseline"/>
        <w:rPr>
          <w:rFonts w:ascii="Arial" w:eastAsia="Calibri" w:hAnsi="Arial" w:cs="Arial"/>
          <w:color w:val="000000"/>
          <w:sz w:val="22"/>
          <w:szCs w:val="22"/>
        </w:rPr>
      </w:pPr>
      <w:r>
        <w:rPr>
          <w:rFonts w:ascii="Arial" w:eastAsia="Calibri" w:hAnsi="Arial" w:cs="Arial"/>
          <w:color w:val="000000"/>
          <w:sz w:val="22"/>
          <w:szCs w:val="22"/>
        </w:rPr>
        <w:t xml:space="preserve">280. </w:t>
      </w:r>
      <w:proofErr w:type="spellStart"/>
      <w:r>
        <w:rPr>
          <w:rFonts w:ascii="Arial" w:eastAsia="Calibri" w:hAnsi="Arial" w:cs="Arial"/>
          <w:color w:val="000000"/>
          <w:sz w:val="22"/>
          <w:szCs w:val="22"/>
        </w:rPr>
        <w:t>Alderete</w:t>
      </w:r>
      <w:proofErr w:type="spellEnd"/>
      <w:r>
        <w:rPr>
          <w:rFonts w:ascii="Arial" w:eastAsia="Calibri" w:hAnsi="Arial" w:cs="Arial"/>
          <w:color w:val="000000"/>
          <w:sz w:val="22"/>
          <w:szCs w:val="22"/>
        </w:rPr>
        <w:t xml:space="preserve"> TL, Jones RB, Chen Z, Kim JS, </w:t>
      </w:r>
      <w:proofErr w:type="spellStart"/>
      <w:r>
        <w:rPr>
          <w:rFonts w:ascii="Arial" w:eastAsia="Calibri" w:hAnsi="Arial" w:cs="Arial"/>
          <w:color w:val="000000"/>
          <w:sz w:val="22"/>
          <w:szCs w:val="22"/>
        </w:rPr>
        <w:t>Habre</w:t>
      </w:r>
      <w:proofErr w:type="spellEnd"/>
      <w:r>
        <w:rPr>
          <w:rFonts w:ascii="Arial" w:eastAsia="Calibri" w:hAnsi="Arial" w:cs="Arial"/>
          <w:color w:val="000000"/>
          <w:sz w:val="22"/>
          <w:szCs w:val="22"/>
        </w:rPr>
        <w:t xml:space="preserve"> R, </w:t>
      </w:r>
      <w:proofErr w:type="spellStart"/>
      <w:r>
        <w:rPr>
          <w:rFonts w:ascii="Arial" w:eastAsia="Calibri" w:hAnsi="Arial" w:cs="Arial"/>
          <w:color w:val="000000"/>
          <w:sz w:val="22"/>
          <w:szCs w:val="22"/>
        </w:rPr>
        <w:t>Lurman</w:t>
      </w:r>
      <w:proofErr w:type="spellEnd"/>
      <w:r>
        <w:rPr>
          <w:rFonts w:ascii="Arial" w:eastAsia="Calibri" w:hAnsi="Arial" w:cs="Arial"/>
          <w:color w:val="000000"/>
          <w:sz w:val="22"/>
          <w:szCs w:val="22"/>
        </w:rPr>
        <w:t xml:space="preserve"> F, Gilliland FD &amp; </w:t>
      </w:r>
      <w:r w:rsidRPr="00FC5286">
        <w:rPr>
          <w:rFonts w:ascii="Arial" w:eastAsia="Calibri" w:hAnsi="Arial" w:cs="Arial"/>
          <w:b/>
          <w:color w:val="000000"/>
          <w:sz w:val="22"/>
          <w:szCs w:val="22"/>
        </w:rPr>
        <w:t>Goran MI</w:t>
      </w:r>
      <w:r>
        <w:rPr>
          <w:rFonts w:ascii="Arial" w:eastAsia="Calibri" w:hAnsi="Arial" w:cs="Arial"/>
          <w:color w:val="000000"/>
          <w:sz w:val="22"/>
          <w:szCs w:val="22"/>
        </w:rPr>
        <w:t xml:space="preserve"> </w:t>
      </w:r>
      <w:r w:rsidRPr="00FC5286">
        <w:rPr>
          <w:rFonts w:ascii="Arial" w:eastAsia="Calibri" w:hAnsi="Arial" w:cs="Arial"/>
          <w:i/>
          <w:color w:val="000000"/>
          <w:sz w:val="22"/>
          <w:szCs w:val="22"/>
        </w:rPr>
        <w:lastRenderedPageBreak/>
        <w:t>Exposure to Traffic-Related Air Pollution and the Composition of the Gut Microbiota in Overweight and Obese Adolescents</w:t>
      </w:r>
      <w:r w:rsidRPr="00FC5286">
        <w:rPr>
          <w:rFonts w:ascii="Arial" w:eastAsia="Calibri" w:hAnsi="Arial" w:cs="Arial"/>
          <w:color w:val="000000"/>
          <w:sz w:val="22"/>
          <w:szCs w:val="22"/>
        </w:rPr>
        <w:t xml:space="preserve"> </w:t>
      </w:r>
      <w:r>
        <w:rPr>
          <w:rFonts w:ascii="Arial" w:eastAsia="Calibri" w:hAnsi="Arial" w:cs="Arial"/>
          <w:color w:val="000000"/>
          <w:sz w:val="22"/>
          <w:szCs w:val="22"/>
        </w:rPr>
        <w:t>E</w:t>
      </w:r>
      <w:r w:rsidR="004B1CCC">
        <w:rPr>
          <w:rFonts w:ascii="Arial" w:eastAsia="Calibri" w:hAnsi="Arial" w:cs="Arial"/>
          <w:color w:val="000000"/>
          <w:sz w:val="22"/>
          <w:szCs w:val="22"/>
        </w:rPr>
        <w:t xml:space="preserve">nvironmental Research 161: 472-478, 2018 </w:t>
      </w:r>
      <w:hyperlink r:id="rId40" w:history="1">
        <w:r w:rsidR="004B1CCC" w:rsidRPr="00B3582C">
          <w:rPr>
            <w:rStyle w:val="Hyperlink"/>
            <w:rFonts w:ascii="Arial" w:eastAsia="Calibri" w:hAnsi="Arial" w:cs="Arial"/>
            <w:sz w:val="22"/>
            <w:szCs w:val="22"/>
          </w:rPr>
          <w:t>https://www.ncbi.nlm.nih.gov/pubmed/29220800</w:t>
        </w:r>
      </w:hyperlink>
    </w:p>
    <w:p w14:paraId="19147F28" w14:textId="3251E6F0" w:rsidR="004B1CCC" w:rsidRDefault="003B427B" w:rsidP="009C688C">
      <w:pPr>
        <w:pStyle w:val="Normal1"/>
        <w:spacing w:after="120" w:line="240" w:lineRule="auto"/>
        <w:jc w:val="both"/>
        <w:rPr>
          <w:rFonts w:ascii="Arial" w:hAnsi="Arial" w:cs="Arial"/>
          <w:szCs w:val="22"/>
        </w:rPr>
      </w:pPr>
      <w:r>
        <w:rPr>
          <w:rFonts w:ascii="Arial" w:hAnsi="Arial" w:cs="Arial"/>
          <w:szCs w:val="22"/>
        </w:rPr>
        <w:t>281</w:t>
      </w:r>
      <w:r w:rsidR="00111D79">
        <w:rPr>
          <w:rFonts w:ascii="Arial" w:hAnsi="Arial" w:cs="Arial"/>
          <w:szCs w:val="22"/>
        </w:rPr>
        <w:t xml:space="preserve">. </w:t>
      </w:r>
      <w:r w:rsidR="00111D79" w:rsidRPr="005C5B26">
        <w:rPr>
          <w:rFonts w:ascii="Arial" w:hAnsi="Arial" w:cs="Arial"/>
          <w:szCs w:val="22"/>
        </w:rPr>
        <w:t xml:space="preserve">Toledo-Corral CM, </w:t>
      </w:r>
      <w:proofErr w:type="spellStart"/>
      <w:r w:rsidR="00111D79" w:rsidRPr="005C5B26">
        <w:rPr>
          <w:rFonts w:ascii="Arial" w:hAnsi="Arial" w:cs="Arial"/>
          <w:szCs w:val="22"/>
        </w:rPr>
        <w:t>Alderete</w:t>
      </w:r>
      <w:proofErr w:type="spellEnd"/>
      <w:r w:rsidR="00111D79" w:rsidRPr="005C5B26">
        <w:rPr>
          <w:rFonts w:ascii="Arial" w:hAnsi="Arial" w:cs="Arial"/>
          <w:szCs w:val="22"/>
        </w:rPr>
        <w:t xml:space="preserve"> TL, </w:t>
      </w:r>
      <w:proofErr w:type="spellStart"/>
      <w:r w:rsidR="00111D79" w:rsidRPr="005C5B26">
        <w:rPr>
          <w:rFonts w:ascii="Arial" w:hAnsi="Arial" w:cs="Arial"/>
          <w:szCs w:val="22"/>
        </w:rPr>
        <w:t>Habre</w:t>
      </w:r>
      <w:proofErr w:type="spellEnd"/>
      <w:r w:rsidR="00111D79" w:rsidRPr="005C5B26">
        <w:rPr>
          <w:rFonts w:ascii="Arial" w:hAnsi="Arial" w:cs="Arial"/>
          <w:szCs w:val="22"/>
        </w:rPr>
        <w:t xml:space="preserve"> R, Berhane K, </w:t>
      </w:r>
      <w:proofErr w:type="spellStart"/>
      <w:r w:rsidR="00111D79" w:rsidRPr="005C5B26">
        <w:rPr>
          <w:rFonts w:ascii="Arial" w:hAnsi="Arial" w:cs="Arial"/>
          <w:szCs w:val="22"/>
        </w:rPr>
        <w:t>Lurmann</w:t>
      </w:r>
      <w:proofErr w:type="spellEnd"/>
      <w:r w:rsidR="00111D79" w:rsidRPr="005C5B26">
        <w:rPr>
          <w:rFonts w:ascii="Arial" w:hAnsi="Arial" w:cs="Arial"/>
          <w:szCs w:val="22"/>
        </w:rPr>
        <w:t xml:space="preserve"> F, Weigensberg MJ, </w:t>
      </w:r>
      <w:r w:rsidR="00111D79" w:rsidRPr="005C5B26">
        <w:rPr>
          <w:rFonts w:ascii="Arial" w:hAnsi="Arial" w:cs="Arial"/>
          <w:b/>
          <w:szCs w:val="22"/>
        </w:rPr>
        <w:t>Goran MI</w:t>
      </w:r>
      <w:r w:rsidR="00111D79" w:rsidRPr="005C5B26">
        <w:rPr>
          <w:rFonts w:ascii="Arial" w:hAnsi="Arial" w:cs="Arial"/>
          <w:szCs w:val="22"/>
        </w:rPr>
        <w:t xml:space="preserve"> &amp; Gilliland FD.  </w:t>
      </w:r>
      <w:r w:rsidR="00111D79">
        <w:rPr>
          <w:rFonts w:ascii="Arial" w:hAnsi="Arial" w:cs="Arial"/>
          <w:i/>
          <w:szCs w:val="22"/>
        </w:rPr>
        <w:t>E</w:t>
      </w:r>
      <w:r w:rsidR="00111D79" w:rsidRPr="005C5B26">
        <w:rPr>
          <w:rFonts w:ascii="Arial" w:hAnsi="Arial" w:cs="Arial"/>
          <w:i/>
          <w:szCs w:val="22"/>
        </w:rPr>
        <w:t xml:space="preserve">ffects of air pollution exposure on </w:t>
      </w:r>
      <w:r w:rsidR="00111D79">
        <w:rPr>
          <w:rFonts w:ascii="Arial" w:hAnsi="Arial" w:cs="Arial"/>
          <w:i/>
          <w:szCs w:val="22"/>
        </w:rPr>
        <w:t xml:space="preserve">glucose metabolism in Los Angeles minority children </w:t>
      </w:r>
      <w:r w:rsidR="009C688C">
        <w:rPr>
          <w:rFonts w:ascii="Arial" w:hAnsi="Arial" w:cs="Arial"/>
          <w:szCs w:val="22"/>
        </w:rPr>
        <w:t>Pediatric</w:t>
      </w:r>
      <w:r w:rsidR="00111D79">
        <w:rPr>
          <w:rFonts w:ascii="Arial" w:hAnsi="Arial" w:cs="Arial"/>
          <w:szCs w:val="22"/>
        </w:rPr>
        <w:t xml:space="preserve"> Obesity 13 (1): 54-62, 2018</w:t>
      </w:r>
      <w:r w:rsidR="009C688C">
        <w:rPr>
          <w:rFonts w:ascii="Arial" w:hAnsi="Arial" w:cs="Arial"/>
          <w:szCs w:val="22"/>
        </w:rPr>
        <w:t xml:space="preserve"> </w:t>
      </w:r>
      <w:hyperlink r:id="rId41" w:history="1">
        <w:r w:rsidR="004B1CCC" w:rsidRPr="00B3582C">
          <w:rPr>
            <w:rStyle w:val="Hyperlink"/>
            <w:rFonts w:ascii="Arial" w:hAnsi="Arial" w:cs="Arial"/>
            <w:szCs w:val="22"/>
          </w:rPr>
          <w:t>https://www.ncbi.nlm.nih.gov/pubmed/27923100</w:t>
        </w:r>
      </w:hyperlink>
    </w:p>
    <w:p w14:paraId="3855E6AC" w14:textId="46978221" w:rsidR="009C688C" w:rsidRPr="009C688C" w:rsidRDefault="004B1CCC" w:rsidP="009C688C">
      <w:pPr>
        <w:shd w:val="clear" w:color="auto" w:fill="FFFFFF"/>
        <w:spacing w:after="120" w:line="250" w:lineRule="atLeast"/>
        <w:jc w:val="both"/>
        <w:textAlignment w:val="baseline"/>
        <w:rPr>
          <w:rFonts w:ascii="Arial" w:eastAsia="Calibri" w:hAnsi="Arial" w:cs="Arial"/>
          <w:color w:val="000000"/>
          <w:sz w:val="22"/>
          <w:szCs w:val="22"/>
        </w:rPr>
      </w:pPr>
      <w:r>
        <w:rPr>
          <w:rFonts w:ascii="Arial" w:eastAsia="Calibri" w:hAnsi="Arial" w:cs="Arial"/>
          <w:color w:val="000000"/>
          <w:sz w:val="22"/>
          <w:szCs w:val="22"/>
        </w:rPr>
        <w:t>282</w:t>
      </w:r>
      <w:r w:rsidR="003B427B">
        <w:rPr>
          <w:rFonts w:ascii="Arial" w:eastAsia="Calibri" w:hAnsi="Arial" w:cs="Arial"/>
          <w:color w:val="000000"/>
          <w:sz w:val="22"/>
          <w:szCs w:val="22"/>
        </w:rPr>
        <w:t xml:space="preserve">. </w:t>
      </w:r>
      <w:r w:rsidR="003B427B" w:rsidRPr="00A30886">
        <w:rPr>
          <w:rFonts w:ascii="Arial" w:eastAsia="Calibri" w:hAnsi="Arial" w:cs="Arial"/>
          <w:b/>
          <w:color w:val="000000"/>
          <w:sz w:val="22"/>
          <w:szCs w:val="22"/>
        </w:rPr>
        <w:t>Goran MI</w:t>
      </w:r>
      <w:r w:rsidR="003B427B">
        <w:rPr>
          <w:rFonts w:ascii="Arial" w:eastAsia="Calibri" w:hAnsi="Arial" w:cs="Arial"/>
          <w:color w:val="000000"/>
          <w:sz w:val="22"/>
          <w:szCs w:val="22"/>
        </w:rPr>
        <w:t xml:space="preserve">, Riemer SL and </w:t>
      </w:r>
      <w:proofErr w:type="spellStart"/>
      <w:r w:rsidR="003B427B">
        <w:rPr>
          <w:rFonts w:ascii="Arial" w:eastAsia="Calibri" w:hAnsi="Arial" w:cs="Arial"/>
          <w:color w:val="000000"/>
          <w:sz w:val="22"/>
          <w:szCs w:val="22"/>
        </w:rPr>
        <w:t>Alderete</w:t>
      </w:r>
      <w:proofErr w:type="spellEnd"/>
      <w:r w:rsidR="003B427B">
        <w:rPr>
          <w:rFonts w:ascii="Arial" w:eastAsia="Calibri" w:hAnsi="Arial" w:cs="Arial"/>
          <w:color w:val="000000"/>
          <w:sz w:val="22"/>
          <w:szCs w:val="22"/>
        </w:rPr>
        <w:t xml:space="preserve"> TL </w:t>
      </w:r>
      <w:r w:rsidR="003B427B" w:rsidRPr="00A30886">
        <w:rPr>
          <w:rFonts w:ascii="Arial" w:eastAsia="Calibri" w:hAnsi="Arial" w:cs="Arial"/>
          <w:i/>
          <w:color w:val="000000"/>
          <w:sz w:val="22"/>
          <w:szCs w:val="22"/>
        </w:rPr>
        <w:t>Simplified and Age-</w:t>
      </w:r>
      <w:r w:rsidR="002B55C9" w:rsidRPr="00A30886">
        <w:rPr>
          <w:rFonts w:ascii="Arial" w:eastAsia="Calibri" w:hAnsi="Arial" w:cs="Arial"/>
          <w:i/>
          <w:color w:val="000000"/>
          <w:sz w:val="22"/>
          <w:szCs w:val="22"/>
        </w:rPr>
        <w:t>Appropriate</w:t>
      </w:r>
      <w:r w:rsidR="003B427B" w:rsidRPr="00A30886">
        <w:rPr>
          <w:rFonts w:ascii="Arial" w:eastAsia="Calibri" w:hAnsi="Arial" w:cs="Arial"/>
          <w:i/>
          <w:color w:val="000000"/>
          <w:sz w:val="22"/>
          <w:szCs w:val="22"/>
        </w:rPr>
        <w:t xml:space="preserve"> </w:t>
      </w:r>
      <w:r w:rsidR="002B55C9" w:rsidRPr="00A30886">
        <w:rPr>
          <w:rFonts w:ascii="Arial" w:eastAsia="Calibri" w:hAnsi="Arial" w:cs="Arial"/>
          <w:i/>
          <w:color w:val="000000"/>
          <w:sz w:val="22"/>
          <w:szCs w:val="22"/>
        </w:rPr>
        <w:t>Recommendations</w:t>
      </w:r>
      <w:r w:rsidR="003B427B" w:rsidRPr="00A30886">
        <w:rPr>
          <w:rFonts w:ascii="Arial" w:eastAsia="Calibri" w:hAnsi="Arial" w:cs="Arial"/>
          <w:i/>
          <w:color w:val="000000"/>
          <w:sz w:val="22"/>
          <w:szCs w:val="22"/>
        </w:rPr>
        <w:t xml:space="preserve"> for Added Sugars in Children </w:t>
      </w:r>
      <w:r w:rsidR="003B427B" w:rsidRPr="00FC5286">
        <w:rPr>
          <w:rFonts w:ascii="Arial" w:eastAsia="Calibri" w:hAnsi="Arial" w:cs="Arial"/>
          <w:color w:val="000000"/>
          <w:sz w:val="22"/>
          <w:szCs w:val="22"/>
        </w:rPr>
        <w:t>Pediatric Obesity</w:t>
      </w:r>
      <w:r w:rsidR="009C688C">
        <w:rPr>
          <w:rFonts w:ascii="Arial" w:eastAsia="Calibri" w:hAnsi="Arial" w:cs="Arial"/>
          <w:color w:val="000000"/>
          <w:sz w:val="22"/>
          <w:szCs w:val="22"/>
        </w:rPr>
        <w:t xml:space="preserve"> 13(4): 269-272, 2018</w:t>
      </w:r>
      <w:r w:rsidR="003B427B">
        <w:rPr>
          <w:rFonts w:ascii="Arial" w:eastAsia="Calibri" w:hAnsi="Arial" w:cs="Arial"/>
          <w:color w:val="000000"/>
          <w:sz w:val="22"/>
          <w:szCs w:val="22"/>
        </w:rPr>
        <w:t xml:space="preserve"> </w:t>
      </w:r>
      <w:hyperlink r:id="rId42" w:history="1">
        <w:r w:rsidR="009C688C" w:rsidRPr="00867E83">
          <w:rPr>
            <w:rStyle w:val="Hyperlink"/>
            <w:rFonts w:ascii="Arial" w:eastAsia="Calibri" w:hAnsi="Arial" w:cs="Arial"/>
            <w:sz w:val="22"/>
            <w:szCs w:val="22"/>
          </w:rPr>
          <w:t>https://www.ncbi.nlm.nih.gov/pubmed/28921869</w:t>
        </w:r>
      </w:hyperlink>
    </w:p>
    <w:p w14:paraId="5ED5B501" w14:textId="13EC1748" w:rsidR="00BF24C6" w:rsidRDefault="004B1CCC" w:rsidP="009C688C">
      <w:pPr>
        <w:shd w:val="clear" w:color="auto" w:fill="FFFFFF"/>
        <w:spacing w:after="120" w:line="250" w:lineRule="atLeast"/>
        <w:jc w:val="both"/>
        <w:textAlignment w:val="baseline"/>
        <w:rPr>
          <w:rFonts w:ascii="Arial" w:eastAsia="Calibri" w:hAnsi="Arial" w:cs="Arial"/>
          <w:color w:val="000000"/>
          <w:sz w:val="22"/>
          <w:szCs w:val="22"/>
        </w:rPr>
      </w:pPr>
      <w:r>
        <w:rPr>
          <w:rFonts w:ascii="Arial" w:eastAsia="Calibri" w:hAnsi="Arial" w:cs="Arial"/>
          <w:color w:val="000000"/>
          <w:sz w:val="22"/>
          <w:szCs w:val="22"/>
        </w:rPr>
        <w:t xml:space="preserve">283. Hasson RE, Hsu YJ, Davis JN, </w:t>
      </w:r>
      <w:r w:rsidRPr="004B1CCC">
        <w:rPr>
          <w:rFonts w:ascii="Arial" w:eastAsia="Calibri" w:hAnsi="Arial" w:cs="Arial"/>
          <w:b/>
          <w:color w:val="000000"/>
          <w:sz w:val="22"/>
          <w:szCs w:val="22"/>
        </w:rPr>
        <w:t>Goran MI</w:t>
      </w:r>
      <w:r>
        <w:rPr>
          <w:rFonts w:ascii="Arial" w:eastAsia="Calibri" w:hAnsi="Arial" w:cs="Arial"/>
          <w:color w:val="000000"/>
          <w:sz w:val="22"/>
          <w:szCs w:val="22"/>
        </w:rPr>
        <w:t xml:space="preserve"> &amp; Spruijt-Metz D </w:t>
      </w:r>
      <w:r w:rsidRPr="00E812BE">
        <w:rPr>
          <w:rFonts w:ascii="Arial" w:eastAsia="Calibri" w:hAnsi="Arial" w:cs="Arial"/>
          <w:i/>
          <w:color w:val="000000"/>
          <w:sz w:val="22"/>
          <w:szCs w:val="22"/>
        </w:rPr>
        <w:t>The Influence of parental Education on Dietary Intake in Latino Youth</w:t>
      </w:r>
      <w:r>
        <w:rPr>
          <w:rFonts w:ascii="Arial" w:eastAsia="Calibri" w:hAnsi="Arial" w:cs="Arial"/>
          <w:color w:val="000000"/>
          <w:sz w:val="22"/>
          <w:szCs w:val="22"/>
        </w:rPr>
        <w:t xml:space="preserve"> J Immigrant &amp; Minority Health</w:t>
      </w:r>
      <w:r w:rsidR="00BF24C6">
        <w:rPr>
          <w:rFonts w:ascii="Arial" w:eastAsia="Calibri" w:hAnsi="Arial" w:cs="Arial"/>
          <w:color w:val="000000"/>
          <w:sz w:val="22"/>
          <w:szCs w:val="22"/>
        </w:rPr>
        <w:t xml:space="preserve"> 20 (1): 250-254, 2018 </w:t>
      </w:r>
      <w:hyperlink r:id="rId43" w:history="1">
        <w:r w:rsidR="00BF24C6" w:rsidRPr="00926F09">
          <w:rPr>
            <w:rStyle w:val="Hyperlink"/>
            <w:rFonts w:ascii="Arial" w:eastAsia="Calibri" w:hAnsi="Arial" w:cs="Arial"/>
            <w:sz w:val="22"/>
            <w:szCs w:val="22"/>
          </w:rPr>
          <w:t>https://www.ncbi.nlm.nih.gov/pubmed/28271345</w:t>
        </w:r>
      </w:hyperlink>
    </w:p>
    <w:p w14:paraId="278B9A70" w14:textId="4CA635CB" w:rsidR="00295486" w:rsidRPr="009753FF" w:rsidRDefault="00567F07" w:rsidP="009C688C">
      <w:pPr>
        <w:pStyle w:val="Normal1"/>
        <w:spacing w:after="120" w:line="240" w:lineRule="auto"/>
        <w:jc w:val="both"/>
        <w:rPr>
          <w:rFonts w:ascii="Arial" w:eastAsia="Times New Roman" w:hAnsi="Arial" w:cs="Arial"/>
          <w:color w:val="auto"/>
          <w:szCs w:val="22"/>
        </w:rPr>
      </w:pPr>
      <w:r w:rsidRPr="009753FF">
        <w:rPr>
          <w:rFonts w:ascii="Arial" w:eastAsia="Times New Roman" w:hAnsi="Arial" w:cs="Arial"/>
          <w:szCs w:val="22"/>
        </w:rPr>
        <w:t xml:space="preserve">284. Jones RB, </w:t>
      </w:r>
      <w:proofErr w:type="spellStart"/>
      <w:r w:rsidRPr="009753FF">
        <w:rPr>
          <w:rFonts w:ascii="Arial" w:eastAsia="Times New Roman" w:hAnsi="Arial" w:cs="Arial"/>
          <w:szCs w:val="22"/>
        </w:rPr>
        <w:t>Alderete</w:t>
      </w:r>
      <w:proofErr w:type="spellEnd"/>
      <w:r w:rsidRPr="009753FF">
        <w:rPr>
          <w:rFonts w:ascii="Arial" w:eastAsia="Times New Roman" w:hAnsi="Arial" w:cs="Arial"/>
          <w:szCs w:val="22"/>
        </w:rPr>
        <w:t xml:space="preserve"> TL, Martin AA, Geary BA, Hwang DH, Palmer SL &amp; </w:t>
      </w:r>
      <w:r w:rsidRPr="009753FF">
        <w:rPr>
          <w:rFonts w:ascii="Arial" w:eastAsia="Times New Roman" w:hAnsi="Arial" w:cs="Arial"/>
          <w:b/>
          <w:szCs w:val="22"/>
        </w:rPr>
        <w:t>Goran MI</w:t>
      </w:r>
      <w:r w:rsidRPr="009753FF">
        <w:rPr>
          <w:rFonts w:ascii="Arial" w:eastAsia="Times New Roman" w:hAnsi="Arial" w:cs="Arial"/>
          <w:szCs w:val="22"/>
        </w:rPr>
        <w:t xml:space="preserve"> </w:t>
      </w:r>
      <w:r w:rsidRPr="009753FF">
        <w:rPr>
          <w:rFonts w:ascii="Arial" w:eastAsia="Times New Roman" w:hAnsi="Arial" w:cs="Arial"/>
          <w:i/>
          <w:color w:val="auto"/>
          <w:szCs w:val="22"/>
        </w:rPr>
        <w:t>Probiotic Supplementation Increases Obesity with No Detectable Effects on Liver Fat or Gut Microbiota in Obese Hispanic Adolescents: a 16-week, randomized, placebo-controlled trial.</w:t>
      </w:r>
      <w:r w:rsidRPr="009753FF">
        <w:rPr>
          <w:rFonts w:ascii="Arial" w:eastAsia="Times New Roman" w:hAnsi="Arial" w:cs="Arial"/>
          <w:color w:val="auto"/>
          <w:szCs w:val="22"/>
        </w:rPr>
        <w:t xml:space="preserve"> Pediatric Obesit</w:t>
      </w:r>
      <w:r w:rsidR="00BF24C6">
        <w:rPr>
          <w:rFonts w:ascii="Arial" w:eastAsia="Times New Roman" w:hAnsi="Arial" w:cs="Arial"/>
          <w:color w:val="auto"/>
          <w:szCs w:val="22"/>
        </w:rPr>
        <w:t>y 13: (11): 705-714</w:t>
      </w:r>
      <w:r w:rsidR="00DC7202">
        <w:rPr>
          <w:rFonts w:ascii="Arial" w:eastAsia="Times New Roman" w:hAnsi="Arial" w:cs="Arial"/>
          <w:color w:val="auto"/>
          <w:szCs w:val="22"/>
        </w:rPr>
        <w:t xml:space="preserve"> </w:t>
      </w:r>
      <w:hyperlink r:id="rId44" w:history="1">
        <w:r w:rsidR="00DC7202" w:rsidRPr="00867E83">
          <w:rPr>
            <w:rStyle w:val="Hyperlink"/>
            <w:rFonts w:ascii="Arial" w:eastAsia="Times New Roman" w:hAnsi="Arial" w:cs="Arial"/>
            <w:szCs w:val="22"/>
          </w:rPr>
          <w:t>https://www.ncbi.nlm.nih.gov/pubmed/29493105</w:t>
        </w:r>
      </w:hyperlink>
    </w:p>
    <w:p w14:paraId="09114EB5" w14:textId="2C6097AF" w:rsidR="009753FF" w:rsidRPr="009753FF" w:rsidRDefault="00295486" w:rsidP="009C688C">
      <w:pPr>
        <w:widowControl/>
        <w:autoSpaceDE/>
        <w:autoSpaceDN/>
        <w:adjustRightInd/>
        <w:spacing w:after="120"/>
        <w:jc w:val="both"/>
        <w:rPr>
          <w:rFonts w:ascii="Arial" w:hAnsi="Arial" w:cs="Arial"/>
          <w:color w:val="000000"/>
          <w:sz w:val="22"/>
          <w:szCs w:val="22"/>
        </w:rPr>
      </w:pPr>
      <w:r w:rsidRPr="009753FF">
        <w:rPr>
          <w:rFonts w:ascii="Arial" w:hAnsi="Arial" w:cs="Arial"/>
          <w:sz w:val="22"/>
          <w:szCs w:val="22"/>
        </w:rPr>
        <w:t xml:space="preserve">285. </w:t>
      </w:r>
      <w:r w:rsidR="00B5755D">
        <w:rPr>
          <w:rFonts w:ascii="Arial" w:hAnsi="Arial" w:cs="Arial"/>
          <w:sz w:val="22"/>
          <w:szCs w:val="22"/>
        </w:rPr>
        <w:t xml:space="preserve">Davis JN, </w:t>
      </w:r>
      <w:proofErr w:type="spellStart"/>
      <w:r w:rsidR="00B5755D">
        <w:rPr>
          <w:rFonts w:ascii="Arial" w:hAnsi="Arial" w:cs="Arial"/>
          <w:sz w:val="22"/>
          <w:szCs w:val="22"/>
        </w:rPr>
        <w:t>Asigbee</w:t>
      </w:r>
      <w:proofErr w:type="spellEnd"/>
      <w:r w:rsidR="00B5755D">
        <w:rPr>
          <w:rFonts w:ascii="Arial" w:hAnsi="Arial" w:cs="Arial"/>
          <w:sz w:val="22"/>
          <w:szCs w:val="22"/>
        </w:rPr>
        <w:t xml:space="preserve"> FM, Markowitz AK, Landry S, </w:t>
      </w:r>
      <w:proofErr w:type="spellStart"/>
      <w:r w:rsidR="00B5755D">
        <w:rPr>
          <w:rFonts w:ascii="Arial" w:hAnsi="Arial" w:cs="Arial"/>
          <w:sz w:val="22"/>
          <w:szCs w:val="22"/>
        </w:rPr>
        <w:t>Vandyousefi</w:t>
      </w:r>
      <w:proofErr w:type="spellEnd"/>
      <w:r w:rsidR="00B5755D">
        <w:rPr>
          <w:rFonts w:ascii="Arial" w:hAnsi="Arial" w:cs="Arial"/>
          <w:sz w:val="22"/>
          <w:szCs w:val="22"/>
        </w:rPr>
        <w:t xml:space="preserve"> S, </w:t>
      </w:r>
      <w:proofErr w:type="spellStart"/>
      <w:r w:rsidR="00B5755D">
        <w:rPr>
          <w:rFonts w:ascii="Arial" w:hAnsi="Arial" w:cs="Arial"/>
          <w:sz w:val="22"/>
          <w:szCs w:val="22"/>
        </w:rPr>
        <w:t>Khazaee</w:t>
      </w:r>
      <w:proofErr w:type="spellEnd"/>
      <w:r w:rsidR="00B5755D">
        <w:rPr>
          <w:rFonts w:ascii="Arial" w:hAnsi="Arial" w:cs="Arial"/>
          <w:sz w:val="22"/>
          <w:szCs w:val="22"/>
        </w:rPr>
        <w:t xml:space="preserve"> E, </w:t>
      </w:r>
      <w:proofErr w:type="spellStart"/>
      <w:r w:rsidR="00B5755D">
        <w:rPr>
          <w:rFonts w:ascii="Arial" w:hAnsi="Arial" w:cs="Arial"/>
          <w:sz w:val="22"/>
          <w:szCs w:val="22"/>
        </w:rPr>
        <w:t>Ghaddar</w:t>
      </w:r>
      <w:proofErr w:type="spellEnd"/>
      <w:r w:rsidR="00B5755D">
        <w:rPr>
          <w:rFonts w:ascii="Arial" w:hAnsi="Arial" w:cs="Arial"/>
          <w:sz w:val="22"/>
          <w:szCs w:val="22"/>
        </w:rPr>
        <w:t xml:space="preserve"> R &amp; </w:t>
      </w:r>
      <w:r w:rsidR="00B5755D" w:rsidRPr="00B5755D">
        <w:rPr>
          <w:rFonts w:ascii="Arial" w:hAnsi="Arial" w:cs="Arial"/>
          <w:b/>
          <w:sz w:val="22"/>
          <w:szCs w:val="22"/>
        </w:rPr>
        <w:t>Goran MI</w:t>
      </w:r>
      <w:r w:rsidR="00B5755D">
        <w:rPr>
          <w:rFonts w:ascii="Arial" w:hAnsi="Arial" w:cs="Arial"/>
          <w:sz w:val="22"/>
          <w:szCs w:val="22"/>
        </w:rPr>
        <w:t xml:space="preserve"> </w:t>
      </w:r>
      <w:r w:rsidRPr="009753FF">
        <w:rPr>
          <w:rFonts w:ascii="Arial" w:hAnsi="Arial" w:cs="Arial"/>
          <w:i/>
          <w:sz w:val="22"/>
          <w:szCs w:val="22"/>
        </w:rPr>
        <w:t>Consumption of artificial sweetened beverages associated with adiposity and increasing HbA1c in Hispanic youth</w:t>
      </w:r>
      <w:r w:rsidRPr="009753FF">
        <w:rPr>
          <w:rFonts w:ascii="Arial" w:hAnsi="Arial" w:cs="Arial"/>
          <w:color w:val="000000"/>
          <w:sz w:val="22"/>
          <w:szCs w:val="22"/>
        </w:rPr>
        <w:t xml:space="preserve"> Clinical Obesity</w:t>
      </w:r>
      <w:r w:rsidR="00BF24C6">
        <w:rPr>
          <w:rFonts w:ascii="Arial" w:hAnsi="Arial" w:cs="Arial"/>
          <w:color w:val="000000"/>
          <w:sz w:val="22"/>
          <w:szCs w:val="22"/>
        </w:rPr>
        <w:t xml:space="preserve"> 8(4): 236-243, 2018 </w:t>
      </w:r>
      <w:hyperlink r:id="rId45" w:history="1">
        <w:r w:rsidR="00BF24C6" w:rsidRPr="00926F09">
          <w:rPr>
            <w:rStyle w:val="Hyperlink"/>
            <w:rFonts w:ascii="Arial" w:hAnsi="Arial" w:cs="Arial"/>
            <w:sz w:val="22"/>
            <w:szCs w:val="22"/>
          </w:rPr>
          <w:t>https://www.ncbi.nlm.nih.gov/pubmed/29896938</w:t>
        </w:r>
      </w:hyperlink>
    </w:p>
    <w:p w14:paraId="795C0A7B" w14:textId="5C3A7DA0" w:rsidR="009753FF" w:rsidRDefault="009753FF" w:rsidP="009C688C">
      <w:pPr>
        <w:spacing w:after="120"/>
        <w:jc w:val="both"/>
        <w:rPr>
          <w:rStyle w:val="Hyperlink"/>
          <w:rFonts w:ascii="Arial" w:hAnsi="Arial" w:cs="Arial"/>
          <w:sz w:val="22"/>
          <w:szCs w:val="22"/>
        </w:rPr>
      </w:pPr>
      <w:r w:rsidRPr="009753FF">
        <w:rPr>
          <w:rFonts w:ascii="Arial" w:hAnsi="Arial" w:cs="Arial"/>
          <w:i/>
          <w:color w:val="000000"/>
          <w:sz w:val="22"/>
          <w:szCs w:val="22"/>
        </w:rPr>
        <w:t xml:space="preserve">286. </w:t>
      </w:r>
      <w:r w:rsidRPr="009753FF">
        <w:rPr>
          <w:rFonts w:ascii="Arial" w:hAnsi="Arial" w:cs="Arial"/>
          <w:color w:val="000000"/>
          <w:sz w:val="22"/>
          <w:szCs w:val="22"/>
        </w:rPr>
        <w:t xml:space="preserve">Berger PK, Fields DA, </w:t>
      </w:r>
      <w:proofErr w:type="spellStart"/>
      <w:r w:rsidRPr="009753FF">
        <w:rPr>
          <w:rFonts w:ascii="Arial" w:hAnsi="Arial" w:cs="Arial"/>
          <w:color w:val="000000"/>
          <w:sz w:val="22"/>
          <w:szCs w:val="22"/>
        </w:rPr>
        <w:t>Demerath</w:t>
      </w:r>
      <w:proofErr w:type="spellEnd"/>
      <w:r w:rsidRPr="009753FF">
        <w:rPr>
          <w:rFonts w:ascii="Arial" w:hAnsi="Arial" w:cs="Arial"/>
          <w:color w:val="000000"/>
          <w:sz w:val="22"/>
          <w:szCs w:val="22"/>
        </w:rPr>
        <w:t xml:space="preserve"> EW, Fujiwara H &amp; </w:t>
      </w:r>
      <w:r w:rsidRPr="009753FF">
        <w:rPr>
          <w:rFonts w:ascii="Arial" w:hAnsi="Arial" w:cs="Arial"/>
          <w:b/>
          <w:color w:val="000000"/>
          <w:sz w:val="22"/>
          <w:szCs w:val="22"/>
        </w:rPr>
        <w:t>Goran MI</w:t>
      </w:r>
      <w:r w:rsidRPr="009753FF">
        <w:rPr>
          <w:rFonts w:ascii="Arial" w:hAnsi="Arial" w:cs="Arial"/>
          <w:color w:val="000000"/>
          <w:sz w:val="22"/>
          <w:szCs w:val="22"/>
        </w:rPr>
        <w:t xml:space="preserve"> </w:t>
      </w:r>
      <w:r w:rsidRPr="009753FF">
        <w:rPr>
          <w:rFonts w:ascii="Arial" w:hAnsi="Arial" w:cs="Arial"/>
          <w:i/>
          <w:sz w:val="22"/>
          <w:szCs w:val="22"/>
        </w:rPr>
        <w:t xml:space="preserve">High-fructose corn syrup-sweetened beverage increases breast milk fructose levels in lactating women: a randomized crossover trial </w:t>
      </w:r>
      <w:r w:rsidRPr="009753FF">
        <w:rPr>
          <w:rFonts w:ascii="Arial" w:hAnsi="Arial" w:cs="Arial"/>
          <w:sz w:val="22"/>
          <w:szCs w:val="22"/>
        </w:rPr>
        <w:t xml:space="preserve">Nutrients </w:t>
      </w:r>
      <w:r w:rsidR="00DC7202">
        <w:rPr>
          <w:rFonts w:ascii="Arial" w:hAnsi="Arial" w:cs="Arial"/>
          <w:sz w:val="22"/>
          <w:szCs w:val="22"/>
        </w:rPr>
        <w:t>May 24; 10(6),</w:t>
      </w:r>
      <w:r w:rsidR="00BF24C6">
        <w:rPr>
          <w:rFonts w:ascii="Arial" w:hAnsi="Arial" w:cs="Arial"/>
          <w:sz w:val="22"/>
          <w:szCs w:val="22"/>
        </w:rPr>
        <w:t xml:space="preserve"> Article Number: 669,</w:t>
      </w:r>
      <w:r w:rsidR="00DC7202">
        <w:rPr>
          <w:rFonts w:ascii="Arial" w:hAnsi="Arial" w:cs="Arial"/>
          <w:sz w:val="22"/>
          <w:szCs w:val="22"/>
        </w:rPr>
        <w:t xml:space="preserve"> 2018 </w:t>
      </w:r>
      <w:hyperlink r:id="rId46" w:history="1">
        <w:r w:rsidR="00DC7202" w:rsidRPr="00867E83">
          <w:rPr>
            <w:rStyle w:val="Hyperlink"/>
            <w:rFonts w:ascii="Arial" w:hAnsi="Arial" w:cs="Arial"/>
            <w:sz w:val="22"/>
            <w:szCs w:val="22"/>
          </w:rPr>
          <w:t>https://www.ncbi.nlm.nih.gov/pubmed/29795005</w:t>
        </w:r>
      </w:hyperlink>
    </w:p>
    <w:p w14:paraId="7673583D" w14:textId="77777777" w:rsidR="006E74F1" w:rsidRDefault="006E74F1" w:rsidP="009C688C">
      <w:pPr>
        <w:spacing w:after="120"/>
        <w:jc w:val="both"/>
        <w:rPr>
          <w:rFonts w:ascii="Arial" w:hAnsi="Arial" w:cs="Arial"/>
          <w:sz w:val="22"/>
          <w:szCs w:val="22"/>
        </w:rPr>
      </w:pPr>
    </w:p>
    <w:p w14:paraId="10CB4BCD" w14:textId="46B6B144" w:rsidR="00DC7202" w:rsidRDefault="006E74F1" w:rsidP="009C688C">
      <w:pPr>
        <w:spacing w:after="120"/>
        <w:jc w:val="both"/>
        <w:rPr>
          <w:rFonts w:ascii="Arial" w:hAnsi="Arial" w:cs="Arial"/>
          <w:b/>
          <w:sz w:val="22"/>
          <w:szCs w:val="22"/>
        </w:rPr>
      </w:pPr>
      <w:r w:rsidRPr="006E74F1">
        <w:rPr>
          <w:rFonts w:ascii="Arial" w:hAnsi="Arial" w:cs="Arial"/>
          <w:b/>
          <w:sz w:val="22"/>
          <w:szCs w:val="22"/>
        </w:rPr>
        <w:t>2019</w:t>
      </w:r>
    </w:p>
    <w:p w14:paraId="0E75D729" w14:textId="12ABC4C1" w:rsidR="00140D19" w:rsidRDefault="002C2977" w:rsidP="004F3031">
      <w:pPr>
        <w:widowControl/>
        <w:autoSpaceDE/>
        <w:autoSpaceDN/>
        <w:adjustRightInd/>
        <w:spacing w:after="120"/>
        <w:jc w:val="both"/>
        <w:rPr>
          <w:rFonts w:ascii="Arial" w:hAnsi="Arial" w:cs="Arial"/>
          <w:sz w:val="22"/>
          <w:szCs w:val="22"/>
        </w:rPr>
      </w:pPr>
      <w:r>
        <w:rPr>
          <w:rFonts w:ascii="Arial" w:hAnsi="Arial" w:cs="Arial"/>
          <w:sz w:val="22"/>
          <w:szCs w:val="22"/>
        </w:rPr>
        <w:t xml:space="preserve">287. </w:t>
      </w:r>
      <w:proofErr w:type="spellStart"/>
      <w:r>
        <w:rPr>
          <w:rFonts w:ascii="Arial" w:hAnsi="Arial" w:cs="Arial"/>
          <w:sz w:val="22"/>
          <w:szCs w:val="22"/>
        </w:rPr>
        <w:t>Sylvetsky</w:t>
      </w:r>
      <w:proofErr w:type="spellEnd"/>
      <w:r>
        <w:rPr>
          <w:rFonts w:ascii="Arial" w:hAnsi="Arial" w:cs="Arial"/>
          <w:sz w:val="22"/>
          <w:szCs w:val="22"/>
        </w:rPr>
        <w:t xml:space="preserve"> AC, Figueroa J, Rother KI, </w:t>
      </w:r>
      <w:r w:rsidRPr="00C67ED4">
        <w:rPr>
          <w:rFonts w:ascii="Arial" w:hAnsi="Arial" w:cs="Arial"/>
          <w:b/>
          <w:sz w:val="22"/>
          <w:szCs w:val="22"/>
        </w:rPr>
        <w:t>Goran MI</w:t>
      </w:r>
      <w:r>
        <w:rPr>
          <w:rFonts w:ascii="Arial" w:hAnsi="Arial" w:cs="Arial"/>
          <w:sz w:val="22"/>
          <w:szCs w:val="22"/>
        </w:rPr>
        <w:t xml:space="preserve"> &amp; Welsh JA </w:t>
      </w:r>
      <w:r w:rsidRPr="00C67ED4">
        <w:rPr>
          <w:rFonts w:ascii="Arial" w:hAnsi="Arial" w:cs="Arial"/>
          <w:i/>
          <w:sz w:val="22"/>
          <w:szCs w:val="22"/>
        </w:rPr>
        <w:t>Trends in low-calorie sweetener consumption among pregnant women in the United States</w:t>
      </w:r>
      <w:r>
        <w:rPr>
          <w:rFonts w:ascii="Arial" w:hAnsi="Arial" w:cs="Arial"/>
          <w:sz w:val="22"/>
          <w:szCs w:val="22"/>
        </w:rPr>
        <w:t xml:space="preserve"> Current Developments in Nutrition</w:t>
      </w:r>
      <w:r w:rsidR="00140D19">
        <w:rPr>
          <w:rFonts w:ascii="Arial" w:hAnsi="Arial" w:cs="Arial"/>
          <w:sz w:val="22"/>
          <w:szCs w:val="22"/>
        </w:rPr>
        <w:t xml:space="preserve"> </w:t>
      </w:r>
      <w:r w:rsidR="00140D19" w:rsidRPr="00140D19">
        <w:rPr>
          <w:rFonts w:ascii="Arial" w:hAnsi="Arial" w:cs="Arial"/>
          <w:sz w:val="22"/>
          <w:szCs w:val="22"/>
        </w:rPr>
        <w:t>Jan 15;3(4):nzz004</w:t>
      </w:r>
      <w:r w:rsidR="00140D19">
        <w:rPr>
          <w:rFonts w:ascii="Arial" w:hAnsi="Arial" w:cs="Arial"/>
          <w:sz w:val="22"/>
          <w:szCs w:val="22"/>
        </w:rPr>
        <w:t>, 2019</w:t>
      </w:r>
      <w:r>
        <w:rPr>
          <w:rFonts w:ascii="Arial" w:hAnsi="Arial" w:cs="Arial"/>
          <w:sz w:val="22"/>
          <w:szCs w:val="22"/>
        </w:rPr>
        <w:t xml:space="preserve"> </w:t>
      </w:r>
      <w:hyperlink r:id="rId47" w:history="1">
        <w:r w:rsidR="00140D19" w:rsidRPr="00BA5EA1">
          <w:rPr>
            <w:rStyle w:val="Hyperlink"/>
            <w:rFonts w:ascii="Arial" w:hAnsi="Arial" w:cs="Arial"/>
            <w:sz w:val="22"/>
            <w:szCs w:val="22"/>
          </w:rPr>
          <w:t>https://www.ncbi.nlm.nih.gov/pubmed/30931427/</w:t>
        </w:r>
      </w:hyperlink>
    </w:p>
    <w:p w14:paraId="356E0776" w14:textId="62A7E0B3" w:rsidR="006E74F1" w:rsidRPr="004F3031" w:rsidRDefault="006E74F1" w:rsidP="004F3031">
      <w:pPr>
        <w:widowControl/>
        <w:autoSpaceDE/>
        <w:autoSpaceDN/>
        <w:adjustRightInd/>
        <w:spacing w:after="120"/>
        <w:jc w:val="both"/>
        <w:rPr>
          <w:rFonts w:ascii="Helvetica" w:hAnsi="Helvetica" w:cs="Times New Roman"/>
          <w:color w:val="000000"/>
          <w:sz w:val="21"/>
          <w:szCs w:val="21"/>
        </w:rPr>
      </w:pPr>
      <w:r>
        <w:rPr>
          <w:rFonts w:ascii="Helvetica" w:hAnsi="Helvetica" w:cs="Times New Roman"/>
          <w:color w:val="000000"/>
          <w:sz w:val="21"/>
          <w:szCs w:val="21"/>
        </w:rPr>
        <w:t xml:space="preserve">288. </w:t>
      </w:r>
      <w:proofErr w:type="spellStart"/>
      <w:r w:rsidRPr="000A1642">
        <w:rPr>
          <w:rFonts w:ascii="Helvetica" w:hAnsi="Helvetica" w:cs="Times New Roman"/>
          <w:color w:val="000000"/>
          <w:sz w:val="21"/>
          <w:szCs w:val="21"/>
        </w:rPr>
        <w:t>Alderete</w:t>
      </w:r>
      <w:proofErr w:type="spellEnd"/>
      <w:r w:rsidRPr="000A1642">
        <w:rPr>
          <w:rFonts w:ascii="Helvetica" w:hAnsi="Helvetica" w:cs="Times New Roman"/>
          <w:color w:val="000000"/>
          <w:sz w:val="21"/>
          <w:szCs w:val="21"/>
        </w:rPr>
        <w:t xml:space="preserve">, </w:t>
      </w:r>
      <w:r>
        <w:rPr>
          <w:rFonts w:ascii="Helvetica" w:hAnsi="Helvetica" w:cs="Times New Roman"/>
          <w:color w:val="000000"/>
          <w:sz w:val="21"/>
          <w:szCs w:val="21"/>
        </w:rPr>
        <w:t xml:space="preserve">TL, </w:t>
      </w:r>
      <w:proofErr w:type="spellStart"/>
      <w:r w:rsidRPr="000A1642">
        <w:rPr>
          <w:rFonts w:ascii="Helvetica" w:hAnsi="Helvetica" w:cs="Times New Roman"/>
          <w:color w:val="000000"/>
          <w:sz w:val="21"/>
          <w:szCs w:val="21"/>
        </w:rPr>
        <w:t>Jin</w:t>
      </w:r>
      <w:proofErr w:type="spellEnd"/>
      <w:r>
        <w:rPr>
          <w:rFonts w:ascii="Helvetica" w:hAnsi="Helvetica" w:cs="Times New Roman"/>
          <w:color w:val="000000"/>
          <w:sz w:val="21"/>
          <w:szCs w:val="21"/>
        </w:rPr>
        <w:t xml:space="preserve"> R</w:t>
      </w:r>
      <w:r w:rsidRPr="000A1642">
        <w:rPr>
          <w:rFonts w:ascii="Helvetica" w:hAnsi="Helvetica" w:cs="Times New Roman"/>
          <w:color w:val="000000"/>
          <w:sz w:val="21"/>
          <w:szCs w:val="21"/>
        </w:rPr>
        <w:t>, Walker</w:t>
      </w:r>
      <w:r>
        <w:rPr>
          <w:rFonts w:ascii="Helvetica" w:hAnsi="Helvetica" w:cs="Times New Roman"/>
          <w:color w:val="000000"/>
          <w:sz w:val="21"/>
          <w:szCs w:val="21"/>
        </w:rPr>
        <w:t xml:space="preserve"> DI</w:t>
      </w:r>
      <w:r w:rsidRPr="000A1642">
        <w:rPr>
          <w:rFonts w:ascii="Helvetica" w:hAnsi="Helvetica" w:cs="Times New Roman"/>
          <w:color w:val="000000"/>
          <w:sz w:val="21"/>
          <w:szCs w:val="21"/>
        </w:rPr>
        <w:t xml:space="preserve">, </w:t>
      </w:r>
      <w:proofErr w:type="spellStart"/>
      <w:r w:rsidRPr="000A1642">
        <w:rPr>
          <w:rFonts w:ascii="Helvetica" w:hAnsi="Helvetica" w:cs="Times New Roman"/>
          <w:color w:val="000000"/>
          <w:sz w:val="21"/>
          <w:szCs w:val="21"/>
        </w:rPr>
        <w:t>Valvi</w:t>
      </w:r>
      <w:proofErr w:type="spellEnd"/>
      <w:r>
        <w:rPr>
          <w:rFonts w:ascii="Helvetica" w:hAnsi="Helvetica" w:cs="Times New Roman"/>
          <w:color w:val="000000"/>
          <w:sz w:val="21"/>
          <w:szCs w:val="21"/>
        </w:rPr>
        <w:t xml:space="preserve"> D</w:t>
      </w:r>
      <w:r w:rsidRPr="000A1642">
        <w:rPr>
          <w:rFonts w:ascii="Helvetica" w:hAnsi="Helvetica" w:cs="Times New Roman"/>
          <w:color w:val="000000"/>
          <w:sz w:val="21"/>
          <w:szCs w:val="21"/>
        </w:rPr>
        <w:t>, Berhane</w:t>
      </w:r>
      <w:r>
        <w:rPr>
          <w:rFonts w:ascii="Helvetica" w:hAnsi="Helvetica" w:cs="Times New Roman"/>
          <w:color w:val="000000"/>
          <w:sz w:val="21"/>
          <w:szCs w:val="21"/>
        </w:rPr>
        <w:t xml:space="preserve"> K</w:t>
      </w:r>
      <w:r w:rsidRPr="000A1642">
        <w:rPr>
          <w:rFonts w:ascii="Helvetica" w:hAnsi="Helvetica" w:cs="Times New Roman"/>
          <w:color w:val="000000"/>
          <w:sz w:val="21"/>
          <w:szCs w:val="21"/>
        </w:rPr>
        <w:t>, Conti</w:t>
      </w:r>
      <w:r>
        <w:rPr>
          <w:rFonts w:ascii="Helvetica" w:hAnsi="Helvetica" w:cs="Times New Roman"/>
          <w:color w:val="000000"/>
          <w:sz w:val="21"/>
          <w:szCs w:val="21"/>
        </w:rPr>
        <w:t xml:space="preserve"> DV</w:t>
      </w:r>
      <w:r w:rsidRPr="000A1642">
        <w:rPr>
          <w:rFonts w:ascii="Helvetica" w:hAnsi="Helvetica" w:cs="Times New Roman"/>
          <w:color w:val="000000"/>
          <w:sz w:val="21"/>
          <w:szCs w:val="21"/>
        </w:rPr>
        <w:t>, Jones</w:t>
      </w:r>
      <w:r>
        <w:rPr>
          <w:rFonts w:ascii="Helvetica" w:hAnsi="Helvetica" w:cs="Times New Roman"/>
          <w:color w:val="000000"/>
          <w:sz w:val="21"/>
          <w:szCs w:val="21"/>
        </w:rPr>
        <w:t xml:space="preserve"> DP</w:t>
      </w:r>
      <w:r w:rsidRPr="000A1642">
        <w:rPr>
          <w:rFonts w:ascii="Helvetica" w:hAnsi="Helvetica" w:cs="Times New Roman"/>
          <w:color w:val="000000"/>
          <w:sz w:val="21"/>
          <w:szCs w:val="21"/>
        </w:rPr>
        <w:t>, Gilliland</w:t>
      </w:r>
      <w:r>
        <w:rPr>
          <w:rFonts w:ascii="Helvetica" w:hAnsi="Helvetica" w:cs="Times New Roman"/>
          <w:color w:val="000000"/>
          <w:sz w:val="21"/>
          <w:szCs w:val="21"/>
        </w:rPr>
        <w:t xml:space="preserve"> FD</w:t>
      </w:r>
      <w:r w:rsidRPr="000A1642">
        <w:rPr>
          <w:rFonts w:ascii="Helvetica" w:hAnsi="Helvetica" w:cs="Times New Roman"/>
          <w:color w:val="000000"/>
          <w:sz w:val="21"/>
          <w:szCs w:val="21"/>
        </w:rPr>
        <w:t xml:space="preserve">, </w:t>
      </w:r>
      <w:r w:rsidRPr="000A1642">
        <w:rPr>
          <w:rFonts w:ascii="Helvetica" w:hAnsi="Helvetica" w:cs="Times New Roman"/>
          <w:b/>
          <w:color w:val="000000"/>
          <w:sz w:val="21"/>
          <w:szCs w:val="21"/>
        </w:rPr>
        <w:t>Goran MI</w:t>
      </w:r>
      <w:r>
        <w:rPr>
          <w:rFonts w:ascii="Helvetica" w:hAnsi="Helvetica" w:cs="Times New Roman"/>
          <w:color w:val="000000"/>
          <w:sz w:val="21"/>
          <w:szCs w:val="21"/>
        </w:rPr>
        <w:t xml:space="preserve"> &amp;</w:t>
      </w:r>
      <w:r w:rsidRPr="000A1642">
        <w:rPr>
          <w:rFonts w:ascii="Helvetica" w:hAnsi="Helvetica" w:cs="Times New Roman"/>
          <w:color w:val="000000"/>
          <w:sz w:val="21"/>
          <w:szCs w:val="21"/>
        </w:rPr>
        <w:t xml:space="preserve"> </w:t>
      </w:r>
      <w:proofErr w:type="spellStart"/>
      <w:r>
        <w:rPr>
          <w:rFonts w:ascii="Helvetica" w:hAnsi="Helvetica" w:cs="Times New Roman"/>
          <w:color w:val="000000"/>
          <w:sz w:val="21"/>
          <w:szCs w:val="21"/>
        </w:rPr>
        <w:t>Chatzi</w:t>
      </w:r>
      <w:proofErr w:type="spellEnd"/>
      <w:r>
        <w:rPr>
          <w:rFonts w:ascii="Helvetica" w:hAnsi="Helvetica" w:cs="Times New Roman"/>
          <w:color w:val="000000"/>
          <w:sz w:val="21"/>
          <w:szCs w:val="21"/>
        </w:rPr>
        <w:t xml:space="preserve"> L </w:t>
      </w:r>
      <w:r w:rsidRPr="000A1642">
        <w:rPr>
          <w:rFonts w:ascii="Helvetica" w:hAnsi="Helvetica" w:cs="Times New Roman"/>
          <w:i/>
          <w:color w:val="000000"/>
          <w:sz w:val="21"/>
          <w:szCs w:val="21"/>
        </w:rPr>
        <w:t xml:space="preserve">Perfluoroalkyl Substances </w:t>
      </w:r>
      <w:r w:rsidR="00FB3C17">
        <w:rPr>
          <w:rFonts w:ascii="Helvetica" w:hAnsi="Helvetica" w:cs="Times New Roman"/>
          <w:i/>
          <w:color w:val="000000"/>
          <w:sz w:val="21"/>
          <w:szCs w:val="21"/>
        </w:rPr>
        <w:t xml:space="preserve">Metabolomic Profiling and </w:t>
      </w:r>
      <w:r w:rsidRPr="000A1642">
        <w:rPr>
          <w:rFonts w:ascii="Helvetica" w:hAnsi="Helvetica" w:cs="Times New Roman"/>
          <w:i/>
          <w:color w:val="000000"/>
          <w:sz w:val="21"/>
          <w:szCs w:val="21"/>
        </w:rPr>
        <w:t xml:space="preserve">Alterations in Glucose </w:t>
      </w:r>
      <w:r w:rsidR="00FB3C17">
        <w:rPr>
          <w:rFonts w:ascii="Helvetica" w:hAnsi="Helvetica" w:cs="Times New Roman"/>
          <w:i/>
          <w:color w:val="000000"/>
          <w:sz w:val="21"/>
          <w:szCs w:val="21"/>
        </w:rPr>
        <w:t>Homeostasis</w:t>
      </w:r>
      <w:r w:rsidRPr="000A1642">
        <w:rPr>
          <w:rFonts w:ascii="Helvetica" w:hAnsi="Helvetica" w:cs="Times New Roman"/>
          <w:i/>
          <w:color w:val="000000"/>
          <w:sz w:val="21"/>
          <w:szCs w:val="21"/>
        </w:rPr>
        <w:t xml:space="preserve"> among Overweight and Obese Hispanic children: A </w:t>
      </w:r>
      <w:r w:rsidR="00FB3C17">
        <w:rPr>
          <w:rFonts w:ascii="Helvetica" w:hAnsi="Helvetica" w:cs="Times New Roman"/>
          <w:i/>
          <w:color w:val="000000"/>
          <w:sz w:val="21"/>
          <w:szCs w:val="21"/>
        </w:rPr>
        <w:t>Proof-of-Concept Analysis</w:t>
      </w:r>
      <w:r w:rsidRPr="000A1642">
        <w:rPr>
          <w:rFonts w:ascii="Helvetica" w:hAnsi="Helvetica" w:cs="Times New Roman"/>
          <w:i/>
          <w:color w:val="000000"/>
          <w:sz w:val="21"/>
          <w:szCs w:val="21"/>
        </w:rPr>
        <w:t xml:space="preserve"> </w:t>
      </w:r>
      <w:r>
        <w:rPr>
          <w:rFonts w:ascii="Helvetica" w:hAnsi="Helvetica" w:cs="Times New Roman"/>
          <w:color w:val="000000"/>
          <w:sz w:val="21"/>
          <w:szCs w:val="21"/>
        </w:rPr>
        <w:t xml:space="preserve">Env International </w:t>
      </w:r>
      <w:r w:rsidR="00FB3C17">
        <w:rPr>
          <w:rFonts w:ascii="Helvetica" w:hAnsi="Helvetica" w:cs="Times New Roman"/>
          <w:color w:val="000000"/>
          <w:sz w:val="21"/>
          <w:szCs w:val="21"/>
        </w:rPr>
        <w:t xml:space="preserve">126: 445-453, 2019 </w:t>
      </w:r>
      <w:hyperlink r:id="rId48" w:history="1">
        <w:r w:rsidR="00FB3C17" w:rsidRPr="007E1FB2">
          <w:rPr>
            <w:rStyle w:val="Hyperlink"/>
            <w:rFonts w:ascii="Helvetica" w:hAnsi="Helvetica" w:cs="Times New Roman"/>
            <w:sz w:val="21"/>
            <w:szCs w:val="21"/>
          </w:rPr>
          <w:t>https://www.ncbi.nlm.nih.gov/pubmed/30844580</w:t>
        </w:r>
      </w:hyperlink>
    </w:p>
    <w:p w14:paraId="792D3DC4" w14:textId="5D6422E5" w:rsidR="002C2977" w:rsidRPr="002C2977" w:rsidRDefault="006E74F1" w:rsidP="006C255C">
      <w:pPr>
        <w:widowControl/>
        <w:autoSpaceDE/>
        <w:autoSpaceDN/>
        <w:adjustRightInd/>
        <w:spacing w:after="120"/>
        <w:jc w:val="both"/>
        <w:rPr>
          <w:rFonts w:ascii="Helvetica" w:hAnsi="Helvetica" w:cs="Times New Roman"/>
          <w:color w:val="000000"/>
          <w:sz w:val="21"/>
          <w:szCs w:val="21"/>
        </w:rPr>
      </w:pPr>
      <w:r>
        <w:rPr>
          <w:rFonts w:ascii="Helvetica" w:hAnsi="Helvetica" w:cs="Times New Roman"/>
          <w:color w:val="000000"/>
          <w:sz w:val="21"/>
          <w:szCs w:val="21"/>
        </w:rPr>
        <w:t xml:space="preserve">289. </w:t>
      </w:r>
      <w:proofErr w:type="spellStart"/>
      <w:r w:rsidRPr="003B582C">
        <w:rPr>
          <w:rFonts w:ascii="Helvetica" w:hAnsi="Helvetica" w:cs="Times New Roman"/>
          <w:color w:val="000000"/>
          <w:sz w:val="21"/>
          <w:szCs w:val="21"/>
        </w:rPr>
        <w:t>Vandyousefi</w:t>
      </w:r>
      <w:proofErr w:type="spellEnd"/>
      <w:r w:rsidRPr="003B582C">
        <w:rPr>
          <w:rFonts w:ascii="Helvetica" w:hAnsi="Helvetica" w:cs="Times New Roman"/>
          <w:color w:val="000000"/>
          <w:sz w:val="21"/>
          <w:szCs w:val="21"/>
        </w:rPr>
        <w:t xml:space="preserve"> S, </w:t>
      </w:r>
      <w:r w:rsidRPr="003B582C">
        <w:rPr>
          <w:rFonts w:ascii="Helvetica" w:hAnsi="Helvetica" w:cs="Times New Roman"/>
          <w:b/>
          <w:color w:val="000000"/>
          <w:sz w:val="21"/>
          <w:szCs w:val="21"/>
        </w:rPr>
        <w:t>Goran MI</w:t>
      </w:r>
      <w:r w:rsidRPr="003B582C">
        <w:rPr>
          <w:rFonts w:ascii="Helvetica" w:hAnsi="Helvetica" w:cs="Times New Roman"/>
          <w:color w:val="000000"/>
          <w:sz w:val="21"/>
          <w:szCs w:val="21"/>
        </w:rPr>
        <w:t xml:space="preserve">, Gunderson EP, </w:t>
      </w:r>
      <w:proofErr w:type="spellStart"/>
      <w:r w:rsidRPr="003B582C">
        <w:rPr>
          <w:rFonts w:ascii="Helvetica" w:hAnsi="Helvetica" w:cs="Times New Roman"/>
          <w:color w:val="000000"/>
          <w:sz w:val="21"/>
          <w:szCs w:val="21"/>
        </w:rPr>
        <w:t>Khazaee</w:t>
      </w:r>
      <w:proofErr w:type="spellEnd"/>
      <w:r w:rsidRPr="003B582C">
        <w:rPr>
          <w:rFonts w:ascii="Helvetica" w:hAnsi="Helvetica" w:cs="Times New Roman"/>
          <w:color w:val="000000"/>
          <w:sz w:val="21"/>
          <w:szCs w:val="21"/>
        </w:rPr>
        <w:t xml:space="preserve"> E, Landry MJ, Davis JN</w:t>
      </w:r>
      <w:r>
        <w:rPr>
          <w:rFonts w:ascii="Helvetica" w:hAnsi="Helvetica" w:cs="Times New Roman"/>
          <w:color w:val="000000"/>
          <w:sz w:val="21"/>
          <w:szCs w:val="21"/>
        </w:rPr>
        <w:t xml:space="preserve"> </w:t>
      </w:r>
      <w:r w:rsidRPr="003B582C">
        <w:rPr>
          <w:rFonts w:ascii="Helvetica" w:hAnsi="Helvetica" w:cs="Times New Roman"/>
          <w:i/>
          <w:color w:val="000000"/>
          <w:sz w:val="21"/>
          <w:szCs w:val="21"/>
        </w:rPr>
        <w:t>The Impact of Breastfeeding and Gestational Diabetes Mellitus on the Prevalence of the Prediabetes and Metabolic Syndrome in Offspri</w:t>
      </w:r>
      <w:r w:rsidRPr="00C62D4F">
        <w:rPr>
          <w:rFonts w:ascii="Helvetica" w:hAnsi="Helvetica" w:cs="Times New Roman"/>
          <w:i/>
          <w:color w:val="000000"/>
          <w:sz w:val="21"/>
          <w:szCs w:val="21"/>
        </w:rPr>
        <w:t>ng of Hispanic Mothers</w:t>
      </w:r>
      <w:r>
        <w:rPr>
          <w:rFonts w:ascii="Helvetica" w:hAnsi="Helvetica" w:cs="Times New Roman"/>
          <w:i/>
          <w:color w:val="000000"/>
          <w:sz w:val="21"/>
          <w:szCs w:val="21"/>
        </w:rPr>
        <w:t xml:space="preserve"> </w:t>
      </w:r>
      <w:r>
        <w:rPr>
          <w:rFonts w:ascii="Helvetica" w:hAnsi="Helvetica" w:cs="Times New Roman"/>
          <w:color w:val="000000"/>
          <w:sz w:val="21"/>
          <w:szCs w:val="21"/>
        </w:rPr>
        <w:t>Pediatric Obesity</w:t>
      </w:r>
      <w:r w:rsidR="005D6926">
        <w:rPr>
          <w:rFonts w:ascii="Helvetica" w:hAnsi="Helvetica" w:cs="Times New Roman"/>
          <w:color w:val="000000"/>
          <w:sz w:val="21"/>
          <w:szCs w:val="21"/>
        </w:rPr>
        <w:t xml:space="preserve"> 14 (7), e12515, 2019 </w:t>
      </w:r>
      <w:hyperlink r:id="rId49" w:history="1">
        <w:r w:rsidR="005D6926" w:rsidRPr="00B83EC3">
          <w:rPr>
            <w:rStyle w:val="Hyperlink"/>
            <w:rFonts w:ascii="Helvetica" w:hAnsi="Helvetica" w:cs="Times New Roman"/>
            <w:sz w:val="21"/>
            <w:szCs w:val="21"/>
          </w:rPr>
          <w:t>https://onlinelibrary.wiley.com/doi/full/10.1111/ijpo.12515</w:t>
        </w:r>
      </w:hyperlink>
    </w:p>
    <w:p w14:paraId="67CBEAEB" w14:textId="77777777" w:rsidR="00FB3C17" w:rsidRDefault="002C2977" w:rsidP="006C255C">
      <w:pPr>
        <w:spacing w:after="120"/>
        <w:jc w:val="both"/>
        <w:rPr>
          <w:rFonts w:ascii="Arial" w:hAnsi="Arial" w:cs="Arial"/>
          <w:color w:val="000000"/>
          <w:sz w:val="22"/>
          <w:szCs w:val="22"/>
        </w:rPr>
      </w:pPr>
      <w:r w:rsidRPr="00D01462">
        <w:rPr>
          <w:rFonts w:ascii="Arial" w:hAnsi="Arial" w:cs="Arial"/>
          <w:color w:val="000000"/>
          <w:sz w:val="22"/>
          <w:szCs w:val="22"/>
        </w:rPr>
        <w:t xml:space="preserve">290. Jones RB, </w:t>
      </w:r>
      <w:proofErr w:type="spellStart"/>
      <w:r w:rsidRPr="00D01462">
        <w:rPr>
          <w:rFonts w:ascii="Arial" w:hAnsi="Arial" w:cs="Arial"/>
          <w:color w:val="000000"/>
          <w:sz w:val="22"/>
          <w:szCs w:val="22"/>
        </w:rPr>
        <w:t>Alderete</w:t>
      </w:r>
      <w:proofErr w:type="spellEnd"/>
      <w:r w:rsidRPr="00D01462">
        <w:rPr>
          <w:rFonts w:ascii="Arial" w:hAnsi="Arial" w:cs="Arial"/>
          <w:color w:val="000000"/>
          <w:sz w:val="22"/>
          <w:szCs w:val="22"/>
        </w:rPr>
        <w:t xml:space="preserve"> TL, Millstein, J, Gilliland F, and </w:t>
      </w:r>
      <w:r w:rsidRPr="00D01462">
        <w:rPr>
          <w:rFonts w:ascii="Arial" w:hAnsi="Arial" w:cs="Arial"/>
          <w:b/>
          <w:color w:val="000000"/>
          <w:sz w:val="22"/>
          <w:szCs w:val="22"/>
        </w:rPr>
        <w:t>Goran MI</w:t>
      </w:r>
      <w:r w:rsidRPr="00D01462">
        <w:rPr>
          <w:rFonts w:ascii="Arial" w:hAnsi="Arial" w:cs="Arial"/>
          <w:color w:val="000000"/>
          <w:sz w:val="22"/>
          <w:szCs w:val="22"/>
        </w:rPr>
        <w:t xml:space="preserve"> </w:t>
      </w:r>
      <w:r w:rsidRPr="00D01462">
        <w:rPr>
          <w:rFonts w:ascii="Arial" w:hAnsi="Arial" w:cs="Arial"/>
          <w:i/>
          <w:color w:val="000000"/>
          <w:sz w:val="22"/>
          <w:szCs w:val="22"/>
        </w:rPr>
        <w:t xml:space="preserve">High intake of dietary fructose is associated with decreased </w:t>
      </w:r>
      <w:proofErr w:type="spellStart"/>
      <w:r w:rsidRPr="00D01462">
        <w:rPr>
          <w:rFonts w:ascii="Arial" w:hAnsi="Arial" w:cs="Arial"/>
          <w:i/>
          <w:color w:val="000000"/>
          <w:sz w:val="22"/>
          <w:szCs w:val="22"/>
        </w:rPr>
        <w:t>Eubacterium</w:t>
      </w:r>
      <w:proofErr w:type="spellEnd"/>
      <w:r w:rsidRPr="00D01462">
        <w:rPr>
          <w:rFonts w:ascii="Arial" w:hAnsi="Arial" w:cs="Arial"/>
          <w:i/>
          <w:color w:val="000000"/>
          <w:sz w:val="22"/>
          <w:szCs w:val="22"/>
        </w:rPr>
        <w:t xml:space="preserve"> and Streptococcus in gut microbiome of adolescents </w:t>
      </w:r>
      <w:r w:rsidRPr="00D01462">
        <w:rPr>
          <w:rFonts w:ascii="Arial" w:hAnsi="Arial" w:cs="Arial"/>
          <w:color w:val="000000"/>
          <w:sz w:val="22"/>
          <w:szCs w:val="22"/>
        </w:rPr>
        <w:t xml:space="preserve">Gut Microbes </w:t>
      </w:r>
      <w:r w:rsidR="00FB3C17">
        <w:rPr>
          <w:rFonts w:ascii="Arial" w:hAnsi="Arial" w:cs="Arial"/>
          <w:color w:val="000000"/>
          <w:sz w:val="22"/>
          <w:szCs w:val="22"/>
        </w:rPr>
        <w:t>10 (6): 712-719, 2019</w:t>
      </w:r>
    </w:p>
    <w:p w14:paraId="71DF7F44" w14:textId="659B8C4C" w:rsidR="002C2977" w:rsidRPr="004F3031" w:rsidRDefault="00492457" w:rsidP="006C255C">
      <w:pPr>
        <w:spacing w:after="120"/>
        <w:jc w:val="both"/>
        <w:rPr>
          <w:rFonts w:ascii="Arial" w:hAnsi="Arial" w:cs="Arial"/>
          <w:color w:val="000000"/>
          <w:sz w:val="22"/>
          <w:szCs w:val="22"/>
        </w:rPr>
      </w:pPr>
      <w:hyperlink r:id="rId50" w:history="1">
        <w:r w:rsidR="00FB3C17" w:rsidRPr="007E1FB2">
          <w:rPr>
            <w:rStyle w:val="Hyperlink"/>
            <w:rFonts w:ascii="Arial" w:hAnsi="Arial" w:cs="Arial"/>
            <w:sz w:val="22"/>
            <w:szCs w:val="22"/>
          </w:rPr>
          <w:t>https://www.ncbi.nlm.nih.gov/pubmed/30991877</w:t>
        </w:r>
      </w:hyperlink>
    </w:p>
    <w:p w14:paraId="3368687E" w14:textId="1B622909" w:rsidR="006922E3" w:rsidRPr="00D01462" w:rsidRDefault="006922E3" w:rsidP="006C255C">
      <w:pPr>
        <w:suppressLineNumbers/>
        <w:spacing w:after="120"/>
        <w:jc w:val="both"/>
        <w:rPr>
          <w:rFonts w:ascii="Arial" w:hAnsi="Arial" w:cs="Arial"/>
          <w:color w:val="000000"/>
          <w:sz w:val="22"/>
          <w:szCs w:val="22"/>
        </w:rPr>
      </w:pPr>
      <w:r w:rsidRPr="00D01462">
        <w:rPr>
          <w:rFonts w:ascii="Arial" w:hAnsi="Arial" w:cs="Arial"/>
          <w:color w:val="000000"/>
          <w:sz w:val="22"/>
          <w:szCs w:val="22"/>
        </w:rPr>
        <w:t>29</w:t>
      </w:r>
      <w:r w:rsidR="00E2395A">
        <w:rPr>
          <w:rFonts w:ascii="Arial" w:hAnsi="Arial" w:cs="Arial"/>
          <w:color w:val="000000"/>
          <w:sz w:val="22"/>
          <w:szCs w:val="22"/>
        </w:rPr>
        <w:t>1</w:t>
      </w:r>
      <w:r w:rsidRPr="00D01462">
        <w:rPr>
          <w:rFonts w:ascii="Arial" w:hAnsi="Arial" w:cs="Arial"/>
          <w:color w:val="000000"/>
          <w:sz w:val="22"/>
          <w:szCs w:val="22"/>
        </w:rPr>
        <w:t xml:space="preserve">. Berger PK, Plows JF, Jones RB &amp; </w:t>
      </w:r>
      <w:r w:rsidRPr="00D01462">
        <w:rPr>
          <w:rFonts w:ascii="Arial" w:hAnsi="Arial" w:cs="Arial"/>
          <w:b/>
          <w:color w:val="000000"/>
          <w:sz w:val="22"/>
          <w:szCs w:val="22"/>
        </w:rPr>
        <w:t>Goran MI</w:t>
      </w:r>
      <w:r w:rsidRPr="00D01462">
        <w:rPr>
          <w:rFonts w:ascii="Arial" w:hAnsi="Arial" w:cs="Arial"/>
          <w:color w:val="000000"/>
          <w:sz w:val="22"/>
          <w:szCs w:val="22"/>
        </w:rPr>
        <w:t xml:space="preserve"> </w:t>
      </w:r>
      <w:r w:rsidRPr="00D01462">
        <w:rPr>
          <w:rFonts w:ascii="Arial" w:hAnsi="Arial" w:cs="Arial"/>
          <w:i/>
          <w:color w:val="000000"/>
          <w:sz w:val="22"/>
          <w:szCs w:val="22"/>
        </w:rPr>
        <w:t xml:space="preserve">Maternal obesity and infant weight gain postpartum: mediation via maternal blood pressure </w:t>
      </w:r>
      <w:r w:rsidRPr="00D01462">
        <w:rPr>
          <w:rFonts w:ascii="Arial" w:hAnsi="Arial" w:cs="Arial"/>
          <w:color w:val="000000"/>
          <w:sz w:val="22"/>
          <w:szCs w:val="22"/>
        </w:rPr>
        <w:t xml:space="preserve">Pediatric Obesity </w:t>
      </w:r>
      <w:r w:rsidR="001D4276">
        <w:rPr>
          <w:rFonts w:ascii="Arial" w:hAnsi="Arial" w:cs="Arial"/>
          <w:color w:val="000000"/>
          <w:sz w:val="22"/>
          <w:szCs w:val="22"/>
        </w:rPr>
        <w:t xml:space="preserve">14 (11), e12560, 2019 </w:t>
      </w:r>
      <w:hyperlink r:id="rId51" w:history="1">
        <w:r w:rsidR="001D4276" w:rsidRPr="00AA5368">
          <w:rPr>
            <w:rStyle w:val="Hyperlink"/>
            <w:rFonts w:ascii="Arial" w:hAnsi="Arial" w:cs="Arial"/>
            <w:sz w:val="22"/>
            <w:szCs w:val="22"/>
          </w:rPr>
          <w:t>https://onlinelibrary.wiley.com/doi/full/10.1111/ijpo.12560</w:t>
        </w:r>
      </w:hyperlink>
    </w:p>
    <w:p w14:paraId="362344B7" w14:textId="59E50136" w:rsidR="006922E3" w:rsidRPr="00D01462" w:rsidRDefault="006922E3" w:rsidP="006C255C">
      <w:pPr>
        <w:suppressLineNumbers/>
        <w:spacing w:after="120"/>
        <w:jc w:val="both"/>
        <w:rPr>
          <w:rFonts w:ascii="Arial" w:hAnsi="Arial" w:cs="Arial"/>
          <w:i/>
          <w:color w:val="000000"/>
          <w:sz w:val="22"/>
          <w:szCs w:val="22"/>
        </w:rPr>
      </w:pPr>
      <w:r w:rsidRPr="00D01462">
        <w:rPr>
          <w:rFonts w:ascii="Arial" w:hAnsi="Arial" w:cs="Arial"/>
          <w:color w:val="000000"/>
          <w:sz w:val="22"/>
          <w:szCs w:val="22"/>
        </w:rPr>
        <w:t>29</w:t>
      </w:r>
      <w:r w:rsidR="00E2395A">
        <w:rPr>
          <w:rFonts w:ascii="Arial" w:hAnsi="Arial" w:cs="Arial"/>
          <w:color w:val="000000"/>
          <w:sz w:val="22"/>
          <w:szCs w:val="22"/>
        </w:rPr>
        <w:t>2</w:t>
      </w:r>
      <w:r w:rsidRPr="00D01462">
        <w:rPr>
          <w:rFonts w:ascii="Arial" w:hAnsi="Arial" w:cs="Arial"/>
          <w:color w:val="000000"/>
          <w:sz w:val="22"/>
          <w:szCs w:val="22"/>
        </w:rPr>
        <w:t xml:space="preserve">. Vidmar, AP, </w:t>
      </w:r>
      <w:r w:rsidRPr="00D01462">
        <w:rPr>
          <w:rFonts w:ascii="Arial" w:hAnsi="Arial" w:cs="Arial"/>
          <w:b/>
          <w:bCs/>
          <w:color w:val="000000"/>
          <w:sz w:val="22"/>
          <w:szCs w:val="22"/>
        </w:rPr>
        <w:t>Goran MI</w:t>
      </w:r>
      <w:r w:rsidRPr="00D01462">
        <w:rPr>
          <w:rFonts w:ascii="Arial" w:hAnsi="Arial" w:cs="Arial"/>
          <w:color w:val="000000"/>
          <w:sz w:val="22"/>
          <w:szCs w:val="22"/>
        </w:rPr>
        <w:t xml:space="preserve"> &amp; Raymond JK </w:t>
      </w:r>
      <w:r w:rsidRPr="00D01462">
        <w:rPr>
          <w:rFonts w:ascii="Arial" w:hAnsi="Arial" w:cs="Arial"/>
          <w:i/>
          <w:iCs/>
          <w:color w:val="000000"/>
          <w:sz w:val="22"/>
          <w:szCs w:val="22"/>
        </w:rPr>
        <w:t xml:space="preserve">Time-Limited Eating in Pediatric Patients with </w:t>
      </w:r>
      <w:r w:rsidRPr="00D01462">
        <w:rPr>
          <w:rFonts w:ascii="Arial" w:hAnsi="Arial" w:cs="Arial"/>
          <w:i/>
          <w:iCs/>
          <w:color w:val="000000"/>
          <w:sz w:val="22"/>
          <w:szCs w:val="22"/>
        </w:rPr>
        <w:lastRenderedPageBreak/>
        <w:t>Obesity: A Case Series</w:t>
      </w:r>
      <w:r w:rsidRPr="00D01462">
        <w:rPr>
          <w:rFonts w:ascii="Arial" w:hAnsi="Arial" w:cs="Arial"/>
          <w:color w:val="000000"/>
          <w:sz w:val="22"/>
          <w:szCs w:val="22"/>
        </w:rPr>
        <w:t xml:space="preserve"> J Food Sci </w:t>
      </w:r>
      <w:proofErr w:type="spellStart"/>
      <w:r w:rsidRPr="00D01462">
        <w:rPr>
          <w:rFonts w:ascii="Arial" w:hAnsi="Arial" w:cs="Arial"/>
          <w:color w:val="000000"/>
          <w:sz w:val="22"/>
          <w:szCs w:val="22"/>
        </w:rPr>
        <w:t>Nutr</w:t>
      </w:r>
      <w:proofErr w:type="spellEnd"/>
      <w:r w:rsidRPr="00D01462">
        <w:rPr>
          <w:rFonts w:ascii="Arial" w:hAnsi="Arial" w:cs="Arial"/>
          <w:color w:val="000000"/>
          <w:sz w:val="22"/>
          <w:szCs w:val="22"/>
        </w:rPr>
        <w:t xml:space="preserve"> Res; 2(3): 236-244, 2019</w:t>
      </w:r>
    </w:p>
    <w:p w14:paraId="247E4C3C" w14:textId="416C5F17" w:rsidR="006922E3" w:rsidRDefault="006922E3" w:rsidP="009C688C">
      <w:pPr>
        <w:spacing w:after="120"/>
        <w:jc w:val="both"/>
        <w:rPr>
          <w:rFonts w:ascii="Arial" w:hAnsi="Arial" w:cs="Arial"/>
          <w:b/>
          <w:sz w:val="22"/>
          <w:szCs w:val="22"/>
        </w:rPr>
      </w:pPr>
    </w:p>
    <w:p w14:paraId="7588D376" w14:textId="4D39B42A" w:rsidR="00E2395A" w:rsidRDefault="00E2395A" w:rsidP="009C688C">
      <w:pPr>
        <w:spacing w:after="120"/>
        <w:jc w:val="both"/>
        <w:rPr>
          <w:rFonts w:ascii="Arial" w:hAnsi="Arial" w:cs="Arial"/>
          <w:b/>
          <w:sz w:val="22"/>
          <w:szCs w:val="22"/>
        </w:rPr>
      </w:pPr>
      <w:r>
        <w:rPr>
          <w:rFonts w:ascii="Arial" w:hAnsi="Arial" w:cs="Arial"/>
          <w:b/>
          <w:sz w:val="22"/>
          <w:szCs w:val="22"/>
        </w:rPr>
        <w:t>2020</w:t>
      </w:r>
    </w:p>
    <w:p w14:paraId="4FFD5E08" w14:textId="3DB8BD96" w:rsidR="00E2395A" w:rsidRDefault="00E2395A" w:rsidP="00E2395A">
      <w:pPr>
        <w:jc w:val="both"/>
        <w:rPr>
          <w:rFonts w:ascii="Arial" w:hAnsi="Arial" w:cs="Arial"/>
          <w:color w:val="000000"/>
          <w:sz w:val="22"/>
          <w:szCs w:val="22"/>
        </w:rPr>
      </w:pPr>
      <w:r w:rsidRPr="00D01462">
        <w:rPr>
          <w:rFonts w:ascii="Arial" w:hAnsi="Arial" w:cs="Arial"/>
          <w:color w:val="000000"/>
          <w:sz w:val="22"/>
          <w:szCs w:val="22"/>
        </w:rPr>
        <w:t>29</w:t>
      </w:r>
      <w:r>
        <w:rPr>
          <w:rFonts w:ascii="Arial" w:hAnsi="Arial" w:cs="Arial"/>
          <w:color w:val="000000"/>
          <w:sz w:val="22"/>
          <w:szCs w:val="22"/>
        </w:rPr>
        <w:t>3</w:t>
      </w:r>
      <w:r w:rsidRPr="00D01462">
        <w:rPr>
          <w:rFonts w:ascii="Arial" w:hAnsi="Arial" w:cs="Arial"/>
          <w:color w:val="000000"/>
          <w:sz w:val="22"/>
          <w:szCs w:val="22"/>
        </w:rPr>
        <w:t xml:space="preserve">. </w:t>
      </w:r>
      <w:proofErr w:type="spellStart"/>
      <w:r w:rsidRPr="00D01462">
        <w:rPr>
          <w:rFonts w:ascii="Arial" w:hAnsi="Arial" w:cs="Arial"/>
          <w:color w:val="000000"/>
          <w:sz w:val="22"/>
          <w:szCs w:val="22"/>
        </w:rPr>
        <w:t>Perng</w:t>
      </w:r>
      <w:proofErr w:type="spellEnd"/>
      <w:r w:rsidRPr="00D01462">
        <w:rPr>
          <w:rFonts w:ascii="Arial" w:hAnsi="Arial" w:cs="Arial"/>
          <w:color w:val="000000"/>
          <w:sz w:val="22"/>
          <w:szCs w:val="22"/>
        </w:rPr>
        <w:t xml:space="preserve"> W, Tang L , Song P , </w:t>
      </w:r>
      <w:r w:rsidRPr="00D01462">
        <w:rPr>
          <w:rFonts w:ascii="Arial" w:hAnsi="Arial" w:cs="Arial"/>
          <w:b/>
          <w:color w:val="000000"/>
          <w:sz w:val="22"/>
          <w:szCs w:val="22"/>
        </w:rPr>
        <w:t>Goran MI,</w:t>
      </w:r>
      <w:r w:rsidRPr="00D01462">
        <w:rPr>
          <w:rFonts w:ascii="Arial" w:hAnsi="Arial" w:cs="Arial"/>
          <w:color w:val="000000"/>
          <w:sz w:val="22"/>
          <w:szCs w:val="22"/>
        </w:rPr>
        <w:t> Tellez-</w:t>
      </w:r>
      <w:proofErr w:type="spellStart"/>
      <w:r w:rsidRPr="00D01462">
        <w:rPr>
          <w:rFonts w:ascii="Arial" w:hAnsi="Arial" w:cs="Arial"/>
          <w:color w:val="000000"/>
          <w:sz w:val="22"/>
          <w:szCs w:val="22"/>
        </w:rPr>
        <w:t>Rojo</w:t>
      </w:r>
      <w:proofErr w:type="spellEnd"/>
      <w:r w:rsidRPr="00D01462">
        <w:rPr>
          <w:rFonts w:ascii="Arial" w:hAnsi="Arial" w:cs="Arial"/>
          <w:color w:val="000000"/>
          <w:sz w:val="22"/>
          <w:szCs w:val="22"/>
        </w:rPr>
        <w:t xml:space="preserve"> MM, </w:t>
      </w:r>
      <w:proofErr w:type="spellStart"/>
      <w:r w:rsidRPr="00D01462">
        <w:rPr>
          <w:rFonts w:ascii="Arial" w:hAnsi="Arial" w:cs="Arial"/>
          <w:color w:val="000000"/>
          <w:sz w:val="22"/>
          <w:szCs w:val="22"/>
        </w:rPr>
        <w:t>Cantoral</w:t>
      </w:r>
      <w:proofErr w:type="spellEnd"/>
      <w:r w:rsidRPr="00D01462">
        <w:rPr>
          <w:rFonts w:ascii="Arial" w:hAnsi="Arial" w:cs="Arial"/>
          <w:color w:val="000000"/>
          <w:sz w:val="22"/>
          <w:szCs w:val="22"/>
        </w:rPr>
        <w:t xml:space="preserve"> A &amp; Peterson K </w:t>
      </w:r>
      <w:r w:rsidRPr="00D01462">
        <w:rPr>
          <w:rFonts w:ascii="Arial" w:hAnsi="Arial" w:cs="Arial"/>
          <w:sz w:val="22"/>
          <w:szCs w:val="22"/>
        </w:rPr>
        <w:t xml:space="preserve"> </w:t>
      </w:r>
      <w:r w:rsidRPr="00D01462">
        <w:rPr>
          <w:rFonts w:ascii="Arial" w:hAnsi="Arial" w:cs="Arial"/>
          <w:i/>
          <w:color w:val="000000"/>
          <w:sz w:val="22"/>
          <w:szCs w:val="22"/>
        </w:rPr>
        <w:t xml:space="preserve">Urate and </w:t>
      </w:r>
      <w:proofErr w:type="spellStart"/>
      <w:r w:rsidRPr="00D01462">
        <w:rPr>
          <w:rFonts w:ascii="Arial" w:hAnsi="Arial" w:cs="Arial"/>
          <w:i/>
          <w:color w:val="000000"/>
          <w:sz w:val="22"/>
          <w:szCs w:val="22"/>
        </w:rPr>
        <w:t>nonanoate</w:t>
      </w:r>
      <w:proofErr w:type="spellEnd"/>
      <w:r w:rsidRPr="00D01462">
        <w:rPr>
          <w:rFonts w:ascii="Arial" w:hAnsi="Arial" w:cs="Arial"/>
          <w:i/>
          <w:color w:val="000000"/>
          <w:sz w:val="22"/>
          <w:szCs w:val="22"/>
        </w:rPr>
        <w:t xml:space="preserve"> mark the relationship between sugar-sweetened beverage intake and blood pressure in adolescent girls: A metabolomics analysis in the ELEMENT Cohort</w:t>
      </w:r>
      <w:r w:rsidRPr="00D01462">
        <w:rPr>
          <w:rFonts w:ascii="Arial" w:hAnsi="Arial" w:cs="Arial"/>
          <w:color w:val="000000"/>
          <w:sz w:val="22"/>
          <w:szCs w:val="22"/>
        </w:rPr>
        <w:t xml:space="preserve"> Metabolites (in press)</w:t>
      </w:r>
    </w:p>
    <w:p w14:paraId="734DEB9C" w14:textId="0F54A62D" w:rsidR="0003545E" w:rsidRDefault="0003545E" w:rsidP="00E2395A">
      <w:pPr>
        <w:jc w:val="both"/>
        <w:rPr>
          <w:rFonts w:ascii="Arial" w:hAnsi="Arial" w:cs="Arial"/>
          <w:color w:val="000000"/>
          <w:sz w:val="22"/>
          <w:szCs w:val="22"/>
        </w:rPr>
      </w:pPr>
    </w:p>
    <w:p w14:paraId="35004AB3" w14:textId="013AFC5E" w:rsidR="00746928" w:rsidRDefault="0003545E" w:rsidP="00746928">
      <w:pPr>
        <w:widowControl/>
        <w:autoSpaceDE/>
        <w:autoSpaceDN/>
        <w:adjustRightInd/>
        <w:rPr>
          <w:rFonts w:ascii="Arial" w:hAnsi="Arial" w:cs="Arial"/>
          <w:color w:val="000000"/>
          <w:sz w:val="22"/>
          <w:szCs w:val="22"/>
          <w:shd w:val="clear" w:color="auto" w:fill="FFFFFF"/>
        </w:rPr>
      </w:pPr>
      <w:r>
        <w:rPr>
          <w:rFonts w:ascii="Arial" w:hAnsi="Arial" w:cs="Arial"/>
          <w:color w:val="000000"/>
          <w:sz w:val="22"/>
          <w:szCs w:val="22"/>
        </w:rPr>
        <w:t xml:space="preserve">294.  </w:t>
      </w:r>
      <w:r w:rsidRPr="0003545E">
        <w:rPr>
          <w:rFonts w:ascii="Arial" w:hAnsi="Arial" w:cs="Arial"/>
          <w:color w:val="000000"/>
          <w:sz w:val="22"/>
          <w:szCs w:val="22"/>
        </w:rPr>
        <w:t xml:space="preserve">Berger, P, Plows JF, Jones RB, </w:t>
      </w:r>
      <w:proofErr w:type="spellStart"/>
      <w:r w:rsidRPr="0003545E">
        <w:rPr>
          <w:rFonts w:ascii="Arial" w:hAnsi="Arial" w:cs="Arial"/>
          <w:color w:val="000000"/>
          <w:sz w:val="22"/>
          <w:szCs w:val="22"/>
        </w:rPr>
        <w:t>Alderete</w:t>
      </w:r>
      <w:proofErr w:type="spellEnd"/>
      <w:r w:rsidRPr="0003545E">
        <w:rPr>
          <w:rFonts w:ascii="Arial" w:hAnsi="Arial" w:cs="Arial"/>
          <w:color w:val="000000"/>
          <w:sz w:val="22"/>
          <w:szCs w:val="22"/>
        </w:rPr>
        <w:t xml:space="preserve"> TL, </w:t>
      </w:r>
      <w:proofErr w:type="spellStart"/>
      <w:r w:rsidRPr="0003545E">
        <w:rPr>
          <w:rFonts w:ascii="Arial" w:hAnsi="Arial" w:cs="Arial"/>
          <w:color w:val="000000"/>
          <w:sz w:val="22"/>
          <w:szCs w:val="22"/>
        </w:rPr>
        <w:t>Yonemitsu</w:t>
      </w:r>
      <w:proofErr w:type="spellEnd"/>
      <w:r w:rsidRPr="0003545E">
        <w:rPr>
          <w:rFonts w:ascii="Arial" w:hAnsi="Arial" w:cs="Arial"/>
          <w:color w:val="000000"/>
          <w:sz w:val="22"/>
          <w:szCs w:val="22"/>
        </w:rPr>
        <w:t xml:space="preserve"> C, Poulsen M, </w:t>
      </w:r>
      <w:proofErr w:type="spellStart"/>
      <w:r w:rsidRPr="0003545E">
        <w:rPr>
          <w:rFonts w:ascii="Arial" w:hAnsi="Arial" w:cs="Arial"/>
          <w:color w:val="000000"/>
          <w:sz w:val="22"/>
          <w:szCs w:val="22"/>
        </w:rPr>
        <w:t>Ryoo</w:t>
      </w:r>
      <w:proofErr w:type="spellEnd"/>
      <w:r w:rsidRPr="0003545E">
        <w:rPr>
          <w:rFonts w:ascii="Arial" w:hAnsi="Arial" w:cs="Arial"/>
          <w:color w:val="000000"/>
          <w:sz w:val="22"/>
          <w:szCs w:val="22"/>
        </w:rPr>
        <w:t xml:space="preserve"> JH, Peterson BS, Bode L &amp; </w:t>
      </w:r>
      <w:r w:rsidRPr="0003545E">
        <w:rPr>
          <w:rFonts w:ascii="Arial" w:hAnsi="Arial" w:cs="Arial"/>
          <w:b/>
          <w:bCs/>
          <w:color w:val="000000"/>
          <w:sz w:val="22"/>
          <w:szCs w:val="22"/>
        </w:rPr>
        <w:t>Goran MI</w:t>
      </w:r>
      <w:r w:rsidRPr="0003545E">
        <w:rPr>
          <w:rFonts w:ascii="Arial" w:hAnsi="Arial" w:cs="Arial"/>
          <w:color w:val="000000"/>
          <w:sz w:val="22"/>
          <w:szCs w:val="22"/>
        </w:rPr>
        <w:t xml:space="preserve"> </w:t>
      </w:r>
      <w:r w:rsidRPr="0003545E">
        <w:rPr>
          <w:rFonts w:ascii="Arial" w:hAnsi="Arial" w:cs="Arial"/>
          <w:i/>
          <w:iCs/>
          <w:color w:val="000000"/>
          <w:sz w:val="22"/>
          <w:szCs w:val="22"/>
        </w:rPr>
        <w:t>Human milk oligosaccharide 2'fucosyllactose links feedings at 1 month to cognitive development at 24 months in infants of normal and overweight mothers</w:t>
      </w:r>
      <w:r w:rsidRPr="0003545E">
        <w:rPr>
          <w:rFonts w:ascii="Arial" w:hAnsi="Arial" w:cs="Arial"/>
          <w:color w:val="000000"/>
          <w:sz w:val="22"/>
          <w:szCs w:val="22"/>
        </w:rPr>
        <w:t xml:space="preserve"> PLOS One</w:t>
      </w:r>
      <w:r w:rsidR="00746928">
        <w:rPr>
          <w:rFonts w:ascii="Arial" w:hAnsi="Arial" w:cs="Arial"/>
          <w:color w:val="000000"/>
          <w:sz w:val="22"/>
          <w:szCs w:val="22"/>
        </w:rPr>
        <w:t xml:space="preserve"> </w:t>
      </w:r>
      <w:r w:rsidR="00746928" w:rsidRPr="00746928">
        <w:rPr>
          <w:rFonts w:ascii="Arial" w:hAnsi="Arial" w:cs="Arial"/>
          <w:color w:val="000000"/>
          <w:sz w:val="22"/>
          <w:szCs w:val="22"/>
          <w:shd w:val="clear" w:color="auto" w:fill="FFFFFF"/>
        </w:rPr>
        <w:t xml:space="preserve">Feb 12;15(2):e0228323. </w:t>
      </w:r>
      <w:proofErr w:type="spellStart"/>
      <w:r w:rsidR="00746928" w:rsidRPr="00746928">
        <w:rPr>
          <w:rFonts w:ascii="Arial" w:hAnsi="Arial" w:cs="Arial"/>
          <w:color w:val="000000"/>
          <w:sz w:val="22"/>
          <w:szCs w:val="22"/>
          <w:shd w:val="clear" w:color="auto" w:fill="FFFFFF"/>
        </w:rPr>
        <w:t>doi</w:t>
      </w:r>
      <w:proofErr w:type="spellEnd"/>
      <w:r w:rsidR="00746928" w:rsidRPr="00746928">
        <w:rPr>
          <w:rFonts w:ascii="Arial" w:hAnsi="Arial" w:cs="Arial"/>
          <w:color w:val="000000"/>
          <w:sz w:val="22"/>
          <w:szCs w:val="22"/>
          <w:shd w:val="clear" w:color="auto" w:fill="FFFFFF"/>
        </w:rPr>
        <w:t>: 10.1371/journal.pone.0228323, 2020</w:t>
      </w:r>
    </w:p>
    <w:p w14:paraId="4EF04391" w14:textId="725CEBF6" w:rsidR="00D03D5D" w:rsidRDefault="00D03D5D" w:rsidP="00746928">
      <w:pPr>
        <w:widowControl/>
        <w:autoSpaceDE/>
        <w:autoSpaceDN/>
        <w:adjustRightInd/>
        <w:rPr>
          <w:rFonts w:ascii="Arial" w:hAnsi="Arial" w:cs="Arial"/>
          <w:color w:val="000000"/>
          <w:sz w:val="22"/>
          <w:szCs w:val="22"/>
          <w:shd w:val="clear" w:color="auto" w:fill="FFFFFF"/>
        </w:rPr>
      </w:pPr>
    </w:p>
    <w:p w14:paraId="1D843326" w14:textId="36EF2612" w:rsidR="00D03D5D" w:rsidRDefault="00D03D5D" w:rsidP="00D03D5D">
      <w:pPr>
        <w:widowControl/>
        <w:autoSpaceDE/>
        <w:autoSpaceDN/>
        <w:adjustRightInd/>
        <w:jc w:val="both"/>
        <w:rPr>
          <w:rFonts w:ascii="Arial" w:hAnsi="Arial" w:cs="Arial"/>
          <w:color w:val="000000"/>
          <w:sz w:val="22"/>
          <w:szCs w:val="22"/>
        </w:rPr>
      </w:pPr>
      <w:r>
        <w:rPr>
          <w:rFonts w:ascii="Arial" w:hAnsi="Arial" w:cs="Arial"/>
          <w:color w:val="000000"/>
          <w:sz w:val="22"/>
          <w:szCs w:val="22"/>
        </w:rPr>
        <w:t xml:space="preserve">295. </w:t>
      </w:r>
      <w:proofErr w:type="spellStart"/>
      <w:r w:rsidRPr="00D03D5D">
        <w:rPr>
          <w:rFonts w:ascii="Arial" w:hAnsi="Arial" w:cs="Arial"/>
          <w:color w:val="000000"/>
          <w:sz w:val="22"/>
          <w:szCs w:val="22"/>
        </w:rPr>
        <w:t>Lugli,GA</w:t>
      </w:r>
      <w:proofErr w:type="spellEnd"/>
      <w:r w:rsidRPr="00D03D5D">
        <w:rPr>
          <w:rFonts w:ascii="Arial" w:hAnsi="Arial" w:cs="Arial"/>
          <w:color w:val="000000"/>
          <w:sz w:val="22"/>
          <w:szCs w:val="22"/>
        </w:rPr>
        <w:t xml:space="preserve">; </w:t>
      </w:r>
      <w:proofErr w:type="spellStart"/>
      <w:r w:rsidRPr="00D03D5D">
        <w:rPr>
          <w:rFonts w:ascii="Arial" w:hAnsi="Arial" w:cs="Arial"/>
          <w:color w:val="000000"/>
          <w:sz w:val="22"/>
          <w:szCs w:val="22"/>
        </w:rPr>
        <w:t>Duranti</w:t>
      </w:r>
      <w:proofErr w:type="spellEnd"/>
      <w:r w:rsidRPr="00D03D5D">
        <w:rPr>
          <w:rFonts w:ascii="Arial" w:hAnsi="Arial" w:cs="Arial"/>
          <w:color w:val="000000"/>
          <w:sz w:val="22"/>
          <w:szCs w:val="22"/>
        </w:rPr>
        <w:t xml:space="preserve">, S; Milani, C, </w:t>
      </w:r>
      <w:proofErr w:type="spellStart"/>
      <w:r w:rsidRPr="00D03D5D">
        <w:rPr>
          <w:rFonts w:ascii="Arial" w:hAnsi="Arial" w:cs="Arial"/>
          <w:color w:val="000000"/>
          <w:sz w:val="22"/>
          <w:szCs w:val="22"/>
        </w:rPr>
        <w:t>Mancabelli</w:t>
      </w:r>
      <w:proofErr w:type="spellEnd"/>
      <w:r w:rsidRPr="00D03D5D">
        <w:rPr>
          <w:rFonts w:ascii="Arial" w:hAnsi="Arial" w:cs="Arial"/>
          <w:color w:val="000000"/>
          <w:sz w:val="22"/>
          <w:szCs w:val="22"/>
        </w:rPr>
        <w:t xml:space="preserve"> L, </w:t>
      </w:r>
      <w:proofErr w:type="spellStart"/>
      <w:r w:rsidRPr="00D03D5D">
        <w:rPr>
          <w:rFonts w:ascii="Arial" w:hAnsi="Arial" w:cs="Arial"/>
          <w:color w:val="000000"/>
          <w:sz w:val="22"/>
          <w:szCs w:val="22"/>
        </w:rPr>
        <w:t>Turroni</w:t>
      </w:r>
      <w:proofErr w:type="spellEnd"/>
      <w:r w:rsidRPr="00D03D5D">
        <w:rPr>
          <w:rFonts w:ascii="Arial" w:hAnsi="Arial" w:cs="Arial"/>
          <w:color w:val="000000"/>
          <w:sz w:val="22"/>
          <w:szCs w:val="22"/>
        </w:rPr>
        <w:t xml:space="preserve"> F, </w:t>
      </w:r>
      <w:proofErr w:type="spellStart"/>
      <w:r w:rsidRPr="00D03D5D">
        <w:rPr>
          <w:rFonts w:ascii="Arial" w:hAnsi="Arial" w:cs="Arial"/>
          <w:color w:val="000000"/>
          <w:sz w:val="22"/>
          <w:szCs w:val="22"/>
        </w:rPr>
        <w:t>Alessandri</w:t>
      </w:r>
      <w:proofErr w:type="spellEnd"/>
      <w:r w:rsidRPr="00D03D5D">
        <w:rPr>
          <w:rFonts w:ascii="Arial" w:hAnsi="Arial" w:cs="Arial"/>
          <w:color w:val="000000"/>
          <w:sz w:val="22"/>
          <w:szCs w:val="22"/>
        </w:rPr>
        <w:t xml:space="preserve"> G, </w:t>
      </w:r>
      <w:proofErr w:type="spellStart"/>
      <w:r w:rsidRPr="00D03D5D">
        <w:rPr>
          <w:rFonts w:ascii="Arial" w:hAnsi="Arial" w:cs="Arial"/>
          <w:color w:val="000000"/>
          <w:sz w:val="22"/>
          <w:szCs w:val="22"/>
        </w:rPr>
        <w:t>Longhi</w:t>
      </w:r>
      <w:proofErr w:type="spellEnd"/>
      <w:r w:rsidRPr="00D03D5D">
        <w:rPr>
          <w:rFonts w:ascii="Arial" w:hAnsi="Arial" w:cs="Arial"/>
          <w:color w:val="000000"/>
          <w:sz w:val="22"/>
          <w:szCs w:val="22"/>
        </w:rPr>
        <w:t xml:space="preserve"> G, Anzalone R, </w:t>
      </w:r>
      <w:proofErr w:type="spellStart"/>
      <w:r w:rsidRPr="00D03D5D">
        <w:rPr>
          <w:rFonts w:ascii="Arial" w:hAnsi="Arial" w:cs="Arial"/>
          <w:color w:val="000000"/>
          <w:sz w:val="22"/>
          <w:szCs w:val="22"/>
        </w:rPr>
        <w:t>Viappiani</w:t>
      </w:r>
      <w:proofErr w:type="spellEnd"/>
      <w:r w:rsidRPr="00D03D5D">
        <w:rPr>
          <w:rFonts w:ascii="Arial" w:hAnsi="Arial" w:cs="Arial"/>
          <w:color w:val="000000"/>
          <w:sz w:val="22"/>
          <w:szCs w:val="22"/>
        </w:rPr>
        <w:t xml:space="preserve"> A, </w:t>
      </w:r>
      <w:proofErr w:type="spellStart"/>
      <w:r w:rsidRPr="00D03D5D">
        <w:rPr>
          <w:rFonts w:ascii="Arial" w:hAnsi="Arial" w:cs="Arial"/>
          <w:color w:val="000000"/>
          <w:sz w:val="22"/>
          <w:szCs w:val="22"/>
        </w:rPr>
        <w:t>Tarracchini</w:t>
      </w:r>
      <w:proofErr w:type="spellEnd"/>
      <w:r w:rsidRPr="00D03D5D">
        <w:rPr>
          <w:rFonts w:ascii="Arial" w:hAnsi="Arial" w:cs="Arial"/>
          <w:color w:val="000000"/>
          <w:sz w:val="22"/>
          <w:szCs w:val="22"/>
        </w:rPr>
        <w:t xml:space="preserve"> C, </w:t>
      </w:r>
      <w:proofErr w:type="spellStart"/>
      <w:r w:rsidRPr="00D03D5D">
        <w:rPr>
          <w:rFonts w:ascii="Arial" w:hAnsi="Arial" w:cs="Arial"/>
          <w:color w:val="000000"/>
          <w:sz w:val="22"/>
          <w:szCs w:val="22"/>
        </w:rPr>
        <w:t>Yonemitsu</w:t>
      </w:r>
      <w:proofErr w:type="spellEnd"/>
      <w:r w:rsidRPr="00D03D5D">
        <w:rPr>
          <w:rFonts w:ascii="Arial" w:hAnsi="Arial" w:cs="Arial"/>
          <w:color w:val="000000"/>
          <w:sz w:val="22"/>
          <w:szCs w:val="22"/>
        </w:rPr>
        <w:t xml:space="preserve"> C, Bode L, </w:t>
      </w:r>
      <w:r w:rsidRPr="00D03D5D">
        <w:rPr>
          <w:rFonts w:ascii="Arial" w:hAnsi="Arial" w:cs="Arial"/>
          <w:b/>
          <w:bCs/>
          <w:color w:val="000000"/>
          <w:sz w:val="22"/>
          <w:szCs w:val="22"/>
        </w:rPr>
        <w:t>Goran MI</w:t>
      </w:r>
      <w:r w:rsidRPr="00D03D5D">
        <w:rPr>
          <w:rFonts w:ascii="Arial" w:hAnsi="Arial" w:cs="Arial"/>
          <w:color w:val="000000"/>
          <w:sz w:val="22"/>
          <w:szCs w:val="22"/>
        </w:rPr>
        <w:t xml:space="preserve">, </w:t>
      </w:r>
      <w:proofErr w:type="spellStart"/>
      <w:r w:rsidRPr="00D03D5D">
        <w:rPr>
          <w:rFonts w:ascii="Arial" w:hAnsi="Arial" w:cs="Arial"/>
          <w:color w:val="000000"/>
          <w:sz w:val="22"/>
          <w:szCs w:val="22"/>
        </w:rPr>
        <w:t>Ossiprandi</w:t>
      </w:r>
      <w:proofErr w:type="spellEnd"/>
      <w:r w:rsidRPr="00D03D5D">
        <w:rPr>
          <w:rFonts w:ascii="Arial" w:hAnsi="Arial" w:cs="Arial"/>
          <w:color w:val="000000"/>
          <w:sz w:val="22"/>
          <w:szCs w:val="22"/>
        </w:rPr>
        <w:t xml:space="preserve"> M, van </w:t>
      </w:r>
      <w:proofErr w:type="spellStart"/>
      <w:r w:rsidRPr="00D03D5D">
        <w:rPr>
          <w:rFonts w:ascii="Arial" w:hAnsi="Arial" w:cs="Arial"/>
          <w:color w:val="000000"/>
          <w:sz w:val="22"/>
          <w:szCs w:val="22"/>
        </w:rPr>
        <w:t>Sinderen</w:t>
      </w:r>
      <w:proofErr w:type="spellEnd"/>
      <w:r w:rsidRPr="00D03D5D">
        <w:rPr>
          <w:rFonts w:ascii="Arial" w:hAnsi="Arial" w:cs="Arial"/>
          <w:color w:val="000000"/>
          <w:sz w:val="22"/>
          <w:szCs w:val="22"/>
        </w:rPr>
        <w:t xml:space="preserve"> D, &amp; Ventura M.  </w:t>
      </w:r>
      <w:r w:rsidRPr="00D03D5D">
        <w:rPr>
          <w:rFonts w:ascii="Arial" w:hAnsi="Arial" w:cs="Arial"/>
          <w:i/>
          <w:iCs/>
          <w:color w:val="000000"/>
          <w:sz w:val="22"/>
          <w:szCs w:val="22"/>
        </w:rPr>
        <w:t xml:space="preserve">Investigating </w:t>
      </w:r>
      <w:proofErr w:type="spellStart"/>
      <w:r w:rsidRPr="00D03D5D">
        <w:rPr>
          <w:rFonts w:ascii="Arial" w:hAnsi="Arial" w:cs="Arial"/>
          <w:i/>
          <w:iCs/>
          <w:color w:val="000000"/>
          <w:sz w:val="22"/>
          <w:szCs w:val="22"/>
        </w:rPr>
        <w:t>bifidobacteria</w:t>
      </w:r>
      <w:proofErr w:type="spellEnd"/>
      <w:r w:rsidRPr="00D03D5D">
        <w:rPr>
          <w:rFonts w:ascii="Arial" w:hAnsi="Arial" w:cs="Arial"/>
          <w:i/>
          <w:iCs/>
          <w:color w:val="000000"/>
          <w:sz w:val="22"/>
          <w:szCs w:val="22"/>
        </w:rPr>
        <w:t xml:space="preserve"> and human milk oligosaccharide composition of lactating mothers.</w:t>
      </w:r>
      <w:r>
        <w:rPr>
          <w:rFonts w:ascii="Arial" w:hAnsi="Arial" w:cs="Arial"/>
          <w:i/>
          <w:iCs/>
          <w:color w:val="000000"/>
          <w:sz w:val="22"/>
          <w:szCs w:val="22"/>
        </w:rPr>
        <w:t xml:space="preserve"> </w:t>
      </w:r>
      <w:r>
        <w:rPr>
          <w:rFonts w:ascii="Arial" w:hAnsi="Arial" w:cs="Arial"/>
          <w:color w:val="000000"/>
          <w:sz w:val="22"/>
          <w:szCs w:val="22"/>
        </w:rPr>
        <w:t>FEMS Microbiology Ecology (in press)</w:t>
      </w:r>
    </w:p>
    <w:p w14:paraId="0F9446C0" w14:textId="466AEECB" w:rsidR="00460E6E" w:rsidRDefault="00460E6E" w:rsidP="00D03D5D">
      <w:pPr>
        <w:widowControl/>
        <w:autoSpaceDE/>
        <w:autoSpaceDN/>
        <w:adjustRightInd/>
        <w:jc w:val="both"/>
        <w:rPr>
          <w:rFonts w:ascii="Arial" w:hAnsi="Arial" w:cs="Arial"/>
          <w:color w:val="000000"/>
          <w:sz w:val="22"/>
          <w:szCs w:val="22"/>
        </w:rPr>
      </w:pPr>
    </w:p>
    <w:p w14:paraId="6A4C5AD5" w14:textId="0A4FF799" w:rsidR="00EC73FB" w:rsidRDefault="00460E6E" w:rsidP="00460E6E">
      <w:pPr>
        <w:widowControl/>
        <w:autoSpaceDE/>
        <w:autoSpaceDN/>
        <w:adjustRightInd/>
        <w:jc w:val="both"/>
        <w:rPr>
          <w:rFonts w:ascii="Arial" w:hAnsi="Arial" w:cs="Arial"/>
          <w:color w:val="000000"/>
          <w:sz w:val="22"/>
          <w:szCs w:val="22"/>
        </w:rPr>
      </w:pPr>
      <w:r>
        <w:rPr>
          <w:rFonts w:ascii="Arial" w:hAnsi="Arial" w:cs="Arial"/>
          <w:color w:val="000000"/>
          <w:sz w:val="22"/>
          <w:szCs w:val="22"/>
        </w:rPr>
        <w:t xml:space="preserve">296. </w:t>
      </w:r>
      <w:r w:rsidRPr="00460E6E">
        <w:rPr>
          <w:rFonts w:ascii="Arial" w:hAnsi="Arial" w:cs="Arial"/>
          <w:color w:val="000000"/>
          <w:sz w:val="22"/>
          <w:szCs w:val="22"/>
        </w:rPr>
        <w:t xml:space="preserve">Berger, P, Plows JF, Jones RB, </w:t>
      </w:r>
      <w:proofErr w:type="spellStart"/>
      <w:r w:rsidRPr="00460E6E">
        <w:rPr>
          <w:rFonts w:ascii="Arial" w:hAnsi="Arial" w:cs="Arial"/>
          <w:color w:val="000000"/>
          <w:sz w:val="22"/>
          <w:szCs w:val="22"/>
        </w:rPr>
        <w:t>Alderete</w:t>
      </w:r>
      <w:proofErr w:type="spellEnd"/>
      <w:r w:rsidRPr="00460E6E">
        <w:rPr>
          <w:rFonts w:ascii="Arial" w:hAnsi="Arial" w:cs="Arial"/>
          <w:color w:val="000000"/>
          <w:sz w:val="22"/>
          <w:szCs w:val="22"/>
        </w:rPr>
        <w:t xml:space="preserve"> TL, </w:t>
      </w:r>
      <w:proofErr w:type="spellStart"/>
      <w:r w:rsidRPr="00460E6E">
        <w:rPr>
          <w:rFonts w:ascii="Arial" w:hAnsi="Arial" w:cs="Arial"/>
          <w:color w:val="000000"/>
          <w:sz w:val="22"/>
          <w:szCs w:val="22"/>
        </w:rPr>
        <w:t>Yonemitsu</w:t>
      </w:r>
      <w:proofErr w:type="spellEnd"/>
      <w:r w:rsidRPr="00460E6E">
        <w:rPr>
          <w:rFonts w:ascii="Arial" w:hAnsi="Arial" w:cs="Arial"/>
          <w:color w:val="000000"/>
          <w:sz w:val="22"/>
          <w:szCs w:val="22"/>
        </w:rPr>
        <w:t xml:space="preserve"> C, </w:t>
      </w:r>
      <w:proofErr w:type="spellStart"/>
      <w:r w:rsidRPr="00460E6E">
        <w:rPr>
          <w:rFonts w:ascii="Arial" w:hAnsi="Arial" w:cs="Arial"/>
          <w:color w:val="000000"/>
          <w:sz w:val="22"/>
          <w:szCs w:val="22"/>
        </w:rPr>
        <w:t>Ryoo</w:t>
      </w:r>
      <w:proofErr w:type="spellEnd"/>
      <w:r w:rsidRPr="00460E6E">
        <w:rPr>
          <w:rFonts w:ascii="Arial" w:hAnsi="Arial" w:cs="Arial"/>
          <w:color w:val="000000"/>
          <w:sz w:val="22"/>
          <w:szCs w:val="22"/>
        </w:rPr>
        <w:t xml:space="preserve"> JH, Bode L &amp; </w:t>
      </w:r>
      <w:r w:rsidRPr="00460E6E">
        <w:rPr>
          <w:rFonts w:ascii="Arial" w:hAnsi="Arial" w:cs="Arial"/>
          <w:b/>
          <w:bCs/>
          <w:color w:val="000000"/>
          <w:sz w:val="22"/>
          <w:szCs w:val="22"/>
        </w:rPr>
        <w:t xml:space="preserve">Goran MI </w:t>
      </w:r>
      <w:r w:rsidRPr="00460E6E">
        <w:rPr>
          <w:rFonts w:ascii="Arial" w:hAnsi="Arial" w:cs="Arial"/>
          <w:i/>
          <w:iCs/>
          <w:color w:val="000000"/>
          <w:sz w:val="22"/>
          <w:szCs w:val="22"/>
        </w:rPr>
        <w:t>Human milk oligosaccharides and Hispanic infant weight gain in the first 6 months</w:t>
      </w:r>
      <w:r w:rsidRPr="00460E6E">
        <w:rPr>
          <w:rFonts w:ascii="Arial" w:hAnsi="Arial" w:cs="Arial"/>
          <w:color w:val="000000"/>
          <w:sz w:val="22"/>
          <w:szCs w:val="22"/>
        </w:rPr>
        <w:t xml:space="preserve"> Obesity </w:t>
      </w:r>
      <w:r>
        <w:rPr>
          <w:rFonts w:ascii="Arial" w:hAnsi="Arial" w:cs="Arial"/>
          <w:color w:val="000000"/>
          <w:sz w:val="22"/>
          <w:szCs w:val="22"/>
        </w:rPr>
        <w:t>(in press)</w:t>
      </w:r>
    </w:p>
    <w:p w14:paraId="38DA5EC2" w14:textId="2C71F878" w:rsidR="00BA0DAB" w:rsidRDefault="00BA0DAB" w:rsidP="00460E6E">
      <w:pPr>
        <w:widowControl/>
        <w:autoSpaceDE/>
        <w:autoSpaceDN/>
        <w:adjustRightInd/>
        <w:jc w:val="both"/>
        <w:rPr>
          <w:rFonts w:ascii="Arial" w:hAnsi="Arial" w:cs="Arial"/>
          <w:color w:val="000000"/>
          <w:sz w:val="22"/>
          <w:szCs w:val="22"/>
        </w:rPr>
      </w:pPr>
    </w:p>
    <w:p w14:paraId="11AE73FA" w14:textId="77777777" w:rsidR="00235416" w:rsidRDefault="00BA0DAB" w:rsidP="00235416">
      <w:pPr>
        <w:widowControl/>
        <w:autoSpaceDE/>
        <w:autoSpaceDN/>
        <w:adjustRightInd/>
        <w:jc w:val="both"/>
        <w:rPr>
          <w:rFonts w:ascii="Arial" w:hAnsi="Arial" w:cs="Arial"/>
          <w:color w:val="000000"/>
          <w:sz w:val="22"/>
          <w:szCs w:val="22"/>
        </w:rPr>
      </w:pPr>
      <w:r>
        <w:rPr>
          <w:rFonts w:ascii="Arial" w:hAnsi="Arial" w:cs="Arial"/>
          <w:color w:val="000000"/>
          <w:sz w:val="22"/>
          <w:szCs w:val="22"/>
        </w:rPr>
        <w:t xml:space="preserve">297. </w:t>
      </w:r>
      <w:r w:rsidRPr="00BA0DAB">
        <w:rPr>
          <w:rFonts w:ascii="Arial" w:hAnsi="Arial" w:cs="Arial"/>
          <w:color w:val="000000"/>
          <w:sz w:val="22"/>
          <w:szCs w:val="22"/>
        </w:rPr>
        <w:t xml:space="preserve">Zink J, </w:t>
      </w:r>
      <w:proofErr w:type="spellStart"/>
      <w:r w:rsidRPr="00BA0DAB">
        <w:rPr>
          <w:rFonts w:ascii="Arial" w:hAnsi="Arial" w:cs="Arial"/>
          <w:color w:val="000000"/>
          <w:sz w:val="22"/>
          <w:szCs w:val="22"/>
        </w:rPr>
        <w:t>Nicolo</w:t>
      </w:r>
      <w:proofErr w:type="spellEnd"/>
      <w:r w:rsidRPr="00BA0DAB">
        <w:rPr>
          <w:rFonts w:ascii="Arial" w:hAnsi="Arial" w:cs="Arial"/>
          <w:color w:val="000000"/>
          <w:sz w:val="22"/>
          <w:szCs w:val="22"/>
        </w:rPr>
        <w:t xml:space="preserve"> M, </w:t>
      </w:r>
      <w:proofErr w:type="spellStart"/>
      <w:r w:rsidRPr="00BA0DAB">
        <w:rPr>
          <w:rFonts w:ascii="Arial" w:hAnsi="Arial" w:cs="Arial"/>
          <w:color w:val="000000"/>
          <w:sz w:val="22"/>
          <w:szCs w:val="22"/>
        </w:rPr>
        <w:t>Imm</w:t>
      </w:r>
      <w:proofErr w:type="spellEnd"/>
      <w:r w:rsidRPr="00BA0DAB">
        <w:rPr>
          <w:rFonts w:ascii="Arial" w:hAnsi="Arial" w:cs="Arial"/>
          <w:color w:val="000000"/>
          <w:sz w:val="22"/>
          <w:szCs w:val="22"/>
        </w:rPr>
        <w:t xml:space="preserve"> K, </w:t>
      </w:r>
      <w:proofErr w:type="spellStart"/>
      <w:r w:rsidRPr="00BA0DAB">
        <w:rPr>
          <w:rFonts w:ascii="Arial" w:hAnsi="Arial" w:cs="Arial"/>
          <w:color w:val="000000"/>
          <w:sz w:val="22"/>
          <w:szCs w:val="22"/>
        </w:rPr>
        <w:t>Ebrahimian</w:t>
      </w:r>
      <w:proofErr w:type="spellEnd"/>
      <w:r w:rsidRPr="00BA0DAB">
        <w:rPr>
          <w:rFonts w:ascii="Arial" w:hAnsi="Arial" w:cs="Arial"/>
          <w:color w:val="000000"/>
          <w:sz w:val="22"/>
          <w:szCs w:val="22"/>
        </w:rPr>
        <w:t xml:space="preserve"> S, Yu Q, Lee K, </w:t>
      </w:r>
      <w:proofErr w:type="spellStart"/>
      <w:r w:rsidRPr="00BA0DAB">
        <w:rPr>
          <w:rFonts w:ascii="Arial" w:hAnsi="Arial" w:cs="Arial"/>
          <w:color w:val="000000"/>
          <w:sz w:val="22"/>
          <w:szCs w:val="22"/>
        </w:rPr>
        <w:t>Zapanta</w:t>
      </w:r>
      <w:proofErr w:type="spellEnd"/>
      <w:r w:rsidRPr="00BA0DAB">
        <w:rPr>
          <w:rFonts w:ascii="Arial" w:hAnsi="Arial" w:cs="Arial"/>
          <w:color w:val="000000"/>
          <w:sz w:val="22"/>
          <w:szCs w:val="22"/>
        </w:rPr>
        <w:t xml:space="preserve"> K, Huh J, Dunton GF, </w:t>
      </w:r>
      <w:r w:rsidRPr="00BA0DAB">
        <w:rPr>
          <w:rFonts w:ascii="Arial" w:hAnsi="Arial" w:cs="Arial"/>
          <w:b/>
          <w:bCs/>
          <w:color w:val="000000"/>
          <w:sz w:val="22"/>
          <w:szCs w:val="22"/>
        </w:rPr>
        <w:t>Goran M</w:t>
      </w:r>
      <w:r w:rsidR="00DB04A9">
        <w:rPr>
          <w:rFonts w:ascii="Arial" w:hAnsi="Arial" w:cs="Arial"/>
          <w:b/>
          <w:bCs/>
          <w:color w:val="000000"/>
          <w:sz w:val="22"/>
          <w:szCs w:val="22"/>
        </w:rPr>
        <w:t>I</w:t>
      </w:r>
      <w:r w:rsidRPr="00BA0DAB">
        <w:rPr>
          <w:rFonts w:ascii="Arial" w:hAnsi="Arial" w:cs="Arial"/>
          <w:color w:val="000000"/>
          <w:sz w:val="22"/>
          <w:szCs w:val="22"/>
        </w:rPr>
        <w:t xml:space="preserve">, Page KA, </w:t>
      </w:r>
      <w:proofErr w:type="spellStart"/>
      <w:r w:rsidRPr="00BA0DAB">
        <w:rPr>
          <w:rFonts w:ascii="Arial" w:hAnsi="Arial" w:cs="Arial"/>
          <w:color w:val="000000"/>
          <w:sz w:val="22"/>
          <w:szCs w:val="22"/>
        </w:rPr>
        <w:t>Dieli-Conwright</w:t>
      </w:r>
      <w:proofErr w:type="spellEnd"/>
      <w:r w:rsidRPr="00BA0DAB">
        <w:rPr>
          <w:rFonts w:ascii="Arial" w:hAnsi="Arial" w:cs="Arial"/>
          <w:color w:val="000000"/>
          <w:sz w:val="22"/>
          <w:szCs w:val="22"/>
        </w:rPr>
        <w:t xml:space="preserve"> CM, Belcher BR </w:t>
      </w:r>
      <w:r w:rsidRPr="00BA0DAB">
        <w:rPr>
          <w:rFonts w:ascii="Arial" w:hAnsi="Arial" w:cs="Arial"/>
          <w:i/>
          <w:iCs/>
          <w:color w:val="000000"/>
          <w:sz w:val="22"/>
          <w:szCs w:val="22"/>
        </w:rPr>
        <w:t>Interstitial glucose and subsequent affective and physical feeling states: a pilot study combining continuous glucose monitoring and ecological momentary assessment in adolescents</w:t>
      </w:r>
      <w:r w:rsidRPr="00BA0DAB">
        <w:rPr>
          <w:rFonts w:ascii="Arial" w:hAnsi="Arial" w:cs="Arial"/>
          <w:color w:val="000000"/>
          <w:sz w:val="22"/>
          <w:szCs w:val="22"/>
        </w:rPr>
        <w:t>. Journal of Psychosomatic Research, 2020</w:t>
      </w:r>
      <w:r>
        <w:rPr>
          <w:rFonts w:ascii="Arial" w:hAnsi="Arial" w:cs="Arial"/>
          <w:color w:val="000000"/>
          <w:sz w:val="22"/>
          <w:szCs w:val="22"/>
        </w:rPr>
        <w:t xml:space="preserve"> (in press)</w:t>
      </w:r>
    </w:p>
    <w:p w14:paraId="6BD97AD6" w14:textId="77777777" w:rsidR="00235416" w:rsidRDefault="00235416" w:rsidP="00235416">
      <w:pPr>
        <w:widowControl/>
        <w:autoSpaceDE/>
        <w:autoSpaceDN/>
        <w:adjustRightInd/>
        <w:jc w:val="both"/>
        <w:rPr>
          <w:rFonts w:ascii="Arial" w:hAnsi="Arial" w:cs="Arial"/>
          <w:color w:val="000000"/>
          <w:sz w:val="22"/>
          <w:szCs w:val="22"/>
        </w:rPr>
      </w:pPr>
    </w:p>
    <w:p w14:paraId="2B3D3924" w14:textId="4D13F827" w:rsidR="00235416" w:rsidRDefault="00235416" w:rsidP="00DB04A9">
      <w:pPr>
        <w:widowControl/>
        <w:autoSpaceDE/>
        <w:autoSpaceDN/>
        <w:adjustRightInd/>
        <w:jc w:val="both"/>
        <w:rPr>
          <w:rFonts w:ascii="Arial" w:eastAsia="Arial" w:hAnsi="Arial" w:cs="Arial"/>
          <w:bCs/>
          <w:sz w:val="22"/>
          <w:szCs w:val="22"/>
        </w:rPr>
      </w:pPr>
      <w:r>
        <w:rPr>
          <w:rFonts w:ascii="Arial" w:hAnsi="Arial" w:cs="Arial"/>
          <w:color w:val="000000"/>
          <w:sz w:val="22"/>
          <w:szCs w:val="22"/>
        </w:rPr>
        <w:t xml:space="preserve">298. </w:t>
      </w:r>
      <w:proofErr w:type="spellStart"/>
      <w:r w:rsidRPr="00235416">
        <w:rPr>
          <w:rFonts w:ascii="Arial" w:eastAsia="Arial" w:hAnsi="Arial" w:cs="Arial"/>
          <w:bCs/>
          <w:iCs/>
          <w:color w:val="000000"/>
          <w:sz w:val="22"/>
          <w:szCs w:val="22"/>
        </w:rPr>
        <w:t>Alderete</w:t>
      </w:r>
      <w:proofErr w:type="spellEnd"/>
      <w:r w:rsidRPr="00235416">
        <w:rPr>
          <w:rFonts w:ascii="Arial" w:eastAsia="Arial" w:hAnsi="Arial" w:cs="Arial"/>
          <w:bCs/>
          <w:iCs/>
          <w:color w:val="000000"/>
          <w:sz w:val="22"/>
          <w:szCs w:val="22"/>
        </w:rPr>
        <w:t xml:space="preserve"> TL, </w:t>
      </w:r>
      <w:proofErr w:type="spellStart"/>
      <w:r w:rsidRPr="00235416">
        <w:rPr>
          <w:rFonts w:ascii="Arial" w:eastAsia="Arial" w:hAnsi="Arial" w:cs="Arial"/>
          <w:iCs/>
          <w:color w:val="000000"/>
          <w:sz w:val="22"/>
          <w:szCs w:val="22"/>
        </w:rPr>
        <w:t>Mierau</w:t>
      </w:r>
      <w:proofErr w:type="spellEnd"/>
      <w:r w:rsidRPr="00235416">
        <w:rPr>
          <w:rFonts w:ascii="Arial" w:eastAsia="Arial" w:hAnsi="Arial" w:cs="Arial"/>
          <w:iCs/>
          <w:color w:val="000000"/>
          <w:sz w:val="22"/>
          <w:szCs w:val="22"/>
        </w:rPr>
        <w:t xml:space="preserve"> SM, Bailey MC, Wild LE, Patterson WB, Berger PK, Jones RB, Plows JF &amp;</w:t>
      </w:r>
      <w:r w:rsidRPr="00235416">
        <w:rPr>
          <w:rFonts w:ascii="Arial" w:eastAsia="Arial" w:hAnsi="Arial" w:cs="Arial"/>
          <w:iCs/>
          <w:color w:val="000000"/>
          <w:sz w:val="22"/>
          <w:szCs w:val="22"/>
          <w:vertAlign w:val="superscript"/>
        </w:rPr>
        <w:t xml:space="preserve"> </w:t>
      </w:r>
      <w:r w:rsidRPr="00235416">
        <w:rPr>
          <w:rFonts w:ascii="Arial" w:eastAsia="Arial" w:hAnsi="Arial" w:cs="Arial"/>
          <w:b/>
          <w:bCs/>
          <w:iCs/>
          <w:color w:val="000000"/>
          <w:sz w:val="22"/>
          <w:szCs w:val="22"/>
        </w:rPr>
        <w:t>Goran MI</w:t>
      </w:r>
      <w:r w:rsidRPr="00235416">
        <w:rPr>
          <w:rFonts w:ascii="Arial" w:eastAsia="Arial" w:hAnsi="Arial" w:cs="Arial"/>
          <w:iCs/>
          <w:color w:val="000000"/>
          <w:sz w:val="22"/>
          <w:szCs w:val="22"/>
          <w:vertAlign w:val="superscript"/>
        </w:rPr>
        <w:t xml:space="preserve"> </w:t>
      </w:r>
      <w:r w:rsidRPr="00235416">
        <w:rPr>
          <w:rFonts w:ascii="Arial" w:eastAsia="Arial" w:hAnsi="Arial" w:cs="Arial"/>
          <w:i/>
          <w:iCs/>
          <w:sz w:val="22"/>
          <w:szCs w:val="22"/>
        </w:rPr>
        <w:t>Added sugar and sugar sweetened beverages are associated with increased postpartum weight gain while soluble fiber intake is protective in Hispanic women from Southern California</w:t>
      </w:r>
      <w:r w:rsidRPr="00235416">
        <w:rPr>
          <w:rFonts w:ascii="Arial" w:eastAsia="Arial" w:hAnsi="Arial" w:cs="Arial"/>
          <w:bCs/>
          <w:sz w:val="22"/>
          <w:szCs w:val="22"/>
        </w:rPr>
        <w:t>. A</w:t>
      </w:r>
      <w:r>
        <w:rPr>
          <w:rFonts w:ascii="Arial" w:eastAsia="Arial" w:hAnsi="Arial" w:cs="Arial"/>
          <w:bCs/>
          <w:sz w:val="22"/>
          <w:szCs w:val="22"/>
        </w:rPr>
        <w:t xml:space="preserve">m </w:t>
      </w:r>
      <w:r w:rsidRPr="00235416">
        <w:rPr>
          <w:rFonts w:ascii="Arial" w:eastAsia="Arial" w:hAnsi="Arial" w:cs="Arial"/>
          <w:bCs/>
          <w:sz w:val="22"/>
          <w:szCs w:val="22"/>
        </w:rPr>
        <w:t>J</w:t>
      </w:r>
      <w:r>
        <w:rPr>
          <w:rFonts w:ascii="Arial" w:eastAsia="Arial" w:hAnsi="Arial" w:cs="Arial"/>
          <w:bCs/>
          <w:sz w:val="22"/>
          <w:szCs w:val="22"/>
        </w:rPr>
        <w:t xml:space="preserve"> </w:t>
      </w:r>
      <w:r w:rsidRPr="00235416">
        <w:rPr>
          <w:rFonts w:ascii="Arial" w:eastAsia="Arial" w:hAnsi="Arial" w:cs="Arial"/>
          <w:bCs/>
          <w:sz w:val="22"/>
          <w:szCs w:val="22"/>
        </w:rPr>
        <w:t>C</w:t>
      </w:r>
      <w:r>
        <w:rPr>
          <w:rFonts w:ascii="Arial" w:eastAsia="Arial" w:hAnsi="Arial" w:cs="Arial"/>
          <w:bCs/>
          <w:sz w:val="22"/>
          <w:szCs w:val="22"/>
        </w:rPr>
        <w:t xml:space="preserve">linical </w:t>
      </w:r>
      <w:r w:rsidRPr="00235416">
        <w:rPr>
          <w:rFonts w:ascii="Arial" w:eastAsia="Arial" w:hAnsi="Arial" w:cs="Arial"/>
          <w:bCs/>
          <w:sz w:val="22"/>
          <w:szCs w:val="22"/>
        </w:rPr>
        <w:t>N</w:t>
      </w:r>
      <w:r>
        <w:rPr>
          <w:rFonts w:ascii="Arial" w:eastAsia="Arial" w:hAnsi="Arial" w:cs="Arial"/>
          <w:bCs/>
          <w:sz w:val="22"/>
          <w:szCs w:val="22"/>
        </w:rPr>
        <w:t>utrition (in press)</w:t>
      </w:r>
    </w:p>
    <w:p w14:paraId="1223CB82" w14:textId="0242FDD1" w:rsidR="001071FF" w:rsidRDefault="001071FF" w:rsidP="00DB04A9">
      <w:pPr>
        <w:widowControl/>
        <w:autoSpaceDE/>
        <w:autoSpaceDN/>
        <w:adjustRightInd/>
        <w:jc w:val="both"/>
        <w:rPr>
          <w:rFonts w:ascii="Arial" w:eastAsia="Arial" w:hAnsi="Arial" w:cs="Arial"/>
          <w:bCs/>
          <w:sz w:val="22"/>
          <w:szCs w:val="22"/>
        </w:rPr>
      </w:pPr>
    </w:p>
    <w:p w14:paraId="004E01B3" w14:textId="61DDE12A" w:rsidR="001071FF" w:rsidRPr="001071FF" w:rsidRDefault="001071FF" w:rsidP="001071FF">
      <w:pPr>
        <w:widowControl/>
        <w:autoSpaceDE/>
        <w:autoSpaceDN/>
        <w:adjustRightInd/>
        <w:jc w:val="both"/>
        <w:rPr>
          <w:rFonts w:ascii="Arial" w:hAnsi="Arial" w:cs="Arial"/>
          <w:i/>
          <w:iCs/>
          <w:sz w:val="22"/>
          <w:szCs w:val="22"/>
        </w:rPr>
      </w:pPr>
      <w:r>
        <w:rPr>
          <w:rFonts w:ascii="Arial" w:hAnsi="Arial" w:cs="Arial"/>
          <w:color w:val="000000"/>
          <w:sz w:val="22"/>
          <w:szCs w:val="22"/>
        </w:rPr>
        <w:t xml:space="preserve">299. </w:t>
      </w:r>
      <w:r w:rsidRPr="001071FF">
        <w:rPr>
          <w:rFonts w:ascii="Arial" w:hAnsi="Arial" w:cs="Arial"/>
          <w:color w:val="000000"/>
          <w:sz w:val="22"/>
          <w:szCs w:val="22"/>
        </w:rPr>
        <w:t xml:space="preserve">Plows JF, Berger PK, Jones RB, </w:t>
      </w:r>
      <w:proofErr w:type="spellStart"/>
      <w:r w:rsidRPr="001071FF">
        <w:rPr>
          <w:rFonts w:ascii="Arial" w:hAnsi="Arial" w:cs="Arial"/>
          <w:color w:val="000000"/>
          <w:sz w:val="22"/>
          <w:szCs w:val="22"/>
        </w:rPr>
        <w:t>Yonemitsu</w:t>
      </w:r>
      <w:proofErr w:type="spellEnd"/>
      <w:r w:rsidRPr="001071FF">
        <w:rPr>
          <w:rFonts w:ascii="Arial" w:hAnsi="Arial" w:cs="Arial"/>
          <w:color w:val="000000"/>
          <w:sz w:val="22"/>
          <w:szCs w:val="22"/>
        </w:rPr>
        <w:t xml:space="preserve"> C, </w:t>
      </w:r>
      <w:proofErr w:type="spellStart"/>
      <w:r w:rsidRPr="001071FF">
        <w:rPr>
          <w:rFonts w:ascii="Arial" w:hAnsi="Arial" w:cs="Arial"/>
          <w:color w:val="000000"/>
          <w:sz w:val="22"/>
          <w:szCs w:val="22"/>
        </w:rPr>
        <w:t>Ryoo</w:t>
      </w:r>
      <w:proofErr w:type="spellEnd"/>
      <w:r w:rsidRPr="001071FF">
        <w:rPr>
          <w:rFonts w:ascii="Arial" w:hAnsi="Arial" w:cs="Arial"/>
          <w:color w:val="000000"/>
          <w:sz w:val="22"/>
          <w:szCs w:val="22"/>
        </w:rPr>
        <w:t xml:space="preserve"> JH, </w:t>
      </w:r>
      <w:proofErr w:type="spellStart"/>
      <w:r w:rsidRPr="001071FF">
        <w:rPr>
          <w:rFonts w:ascii="Arial" w:hAnsi="Arial" w:cs="Arial"/>
          <w:color w:val="000000"/>
          <w:sz w:val="22"/>
          <w:szCs w:val="22"/>
        </w:rPr>
        <w:t>Alderete</w:t>
      </w:r>
      <w:proofErr w:type="spellEnd"/>
      <w:r w:rsidRPr="001071FF">
        <w:rPr>
          <w:rFonts w:ascii="Arial" w:hAnsi="Arial" w:cs="Arial"/>
          <w:color w:val="000000"/>
          <w:sz w:val="22"/>
          <w:szCs w:val="22"/>
        </w:rPr>
        <w:t xml:space="preserve"> TL, Bode L &amp; </w:t>
      </w:r>
      <w:r w:rsidRPr="001071FF">
        <w:rPr>
          <w:rFonts w:ascii="Arial" w:hAnsi="Arial" w:cs="Arial"/>
          <w:b/>
          <w:bCs/>
          <w:color w:val="000000"/>
          <w:sz w:val="22"/>
          <w:szCs w:val="22"/>
        </w:rPr>
        <w:t>Goran MI</w:t>
      </w:r>
      <w:r w:rsidRPr="001071FF">
        <w:rPr>
          <w:rFonts w:ascii="Arial" w:hAnsi="Arial" w:cs="Arial"/>
          <w:color w:val="000000"/>
          <w:sz w:val="22"/>
          <w:szCs w:val="22"/>
        </w:rPr>
        <w:t xml:space="preserve"> </w:t>
      </w:r>
      <w:r w:rsidRPr="001071FF">
        <w:rPr>
          <w:rFonts w:ascii="Arial" w:hAnsi="Arial" w:cs="Arial"/>
          <w:i/>
          <w:iCs/>
          <w:color w:val="000000"/>
          <w:sz w:val="22"/>
          <w:szCs w:val="22"/>
        </w:rPr>
        <w:t xml:space="preserve">Associations between human milk oligosaccharides (HMOs) and </w:t>
      </w:r>
      <w:r w:rsidR="002C1936">
        <w:rPr>
          <w:rFonts w:ascii="Arial" w:hAnsi="Arial" w:cs="Arial"/>
          <w:i/>
          <w:iCs/>
          <w:color w:val="000000"/>
          <w:sz w:val="22"/>
          <w:szCs w:val="22"/>
        </w:rPr>
        <w:t>eating behavior</w:t>
      </w:r>
      <w:r w:rsidRPr="001071FF">
        <w:rPr>
          <w:rFonts w:ascii="Arial" w:hAnsi="Arial" w:cs="Arial"/>
          <w:i/>
          <w:iCs/>
          <w:color w:val="000000"/>
          <w:sz w:val="22"/>
          <w:szCs w:val="22"/>
        </w:rPr>
        <w:t xml:space="preserve"> in Hispanic infants at 1 and 6 months of age </w:t>
      </w:r>
      <w:r w:rsidRPr="001071FF">
        <w:rPr>
          <w:rFonts w:ascii="Arial" w:hAnsi="Arial" w:cs="Arial"/>
          <w:color w:val="000000"/>
          <w:sz w:val="22"/>
          <w:szCs w:val="22"/>
        </w:rPr>
        <w:t xml:space="preserve">Pediatric Obesity </w:t>
      </w:r>
      <w:r w:rsidRPr="001071FF">
        <w:rPr>
          <w:rFonts w:ascii="Arial" w:hAnsi="Arial" w:cs="Arial"/>
          <w:color w:val="000000"/>
          <w:sz w:val="22"/>
          <w:szCs w:val="22"/>
        </w:rPr>
        <w:t>(in press</w:t>
      </w:r>
      <w:r w:rsidRPr="001071FF">
        <w:rPr>
          <w:rFonts w:ascii="Arial" w:hAnsi="Arial" w:cs="Arial"/>
          <w:color w:val="000000"/>
          <w:sz w:val="22"/>
          <w:szCs w:val="22"/>
        </w:rPr>
        <w:t>)</w:t>
      </w:r>
    </w:p>
    <w:p w14:paraId="5F0FE841" w14:textId="77777777" w:rsidR="001071FF" w:rsidRPr="00235416" w:rsidRDefault="001071FF" w:rsidP="00DB04A9">
      <w:pPr>
        <w:widowControl/>
        <w:autoSpaceDE/>
        <w:autoSpaceDN/>
        <w:adjustRightInd/>
        <w:jc w:val="both"/>
        <w:rPr>
          <w:rFonts w:ascii="Arial" w:eastAsia="Arial" w:hAnsi="Arial" w:cs="Arial"/>
          <w:bCs/>
          <w:sz w:val="22"/>
          <w:szCs w:val="22"/>
        </w:rPr>
      </w:pPr>
    </w:p>
    <w:p w14:paraId="2B55CBB7" w14:textId="77777777" w:rsidR="00BA0DAB" w:rsidRPr="00460E6E" w:rsidRDefault="00BA0DAB" w:rsidP="00460E6E">
      <w:pPr>
        <w:widowControl/>
        <w:autoSpaceDE/>
        <w:autoSpaceDN/>
        <w:adjustRightInd/>
        <w:jc w:val="both"/>
        <w:rPr>
          <w:rFonts w:ascii="Arial" w:hAnsi="Arial" w:cs="Arial"/>
          <w:sz w:val="22"/>
          <w:szCs w:val="22"/>
        </w:rPr>
      </w:pPr>
    </w:p>
    <w:p w14:paraId="38CFB341" w14:textId="673E94A2" w:rsidR="0003545E" w:rsidRPr="0003545E" w:rsidRDefault="0003545E" w:rsidP="0003545E">
      <w:pPr>
        <w:widowControl/>
        <w:autoSpaceDE/>
        <w:autoSpaceDN/>
        <w:adjustRightInd/>
        <w:jc w:val="both"/>
        <w:rPr>
          <w:rFonts w:ascii="Arial" w:hAnsi="Arial" w:cs="Arial"/>
          <w:i/>
          <w:iCs/>
          <w:color w:val="000000"/>
          <w:sz w:val="22"/>
          <w:szCs w:val="22"/>
        </w:rPr>
      </w:pPr>
    </w:p>
    <w:p w14:paraId="14BD33F8" w14:textId="0B7EA00C" w:rsidR="0096086D" w:rsidRPr="00D01462" w:rsidRDefault="00E77019" w:rsidP="003B58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bCs/>
          <w:sz w:val="22"/>
          <w:szCs w:val="22"/>
        </w:rPr>
      </w:pPr>
      <w:r w:rsidRPr="00D01462">
        <w:rPr>
          <w:rFonts w:ascii="Arial" w:hAnsi="Arial" w:cs="Arial"/>
          <w:b/>
          <w:bCs/>
          <w:sz w:val="22"/>
          <w:szCs w:val="22"/>
        </w:rPr>
        <w:t>MANUSCRIPTS IN REVIEW</w:t>
      </w:r>
    </w:p>
    <w:p w14:paraId="37E4D831" w14:textId="77777777" w:rsidR="00D451EF" w:rsidRPr="00D03D5D" w:rsidRDefault="00D451EF" w:rsidP="00D03D5D">
      <w:pPr>
        <w:jc w:val="both"/>
        <w:rPr>
          <w:rFonts w:ascii="Arial" w:hAnsi="Arial" w:cs="Arial"/>
          <w:bCs/>
          <w:sz w:val="22"/>
          <w:szCs w:val="22"/>
        </w:rPr>
      </w:pPr>
    </w:p>
    <w:p w14:paraId="2883BF47" w14:textId="54626E16" w:rsidR="00D451EF" w:rsidRPr="00D451EF" w:rsidRDefault="00D451EF" w:rsidP="00E2395A">
      <w:pPr>
        <w:pStyle w:val="ListParagraph"/>
        <w:widowControl/>
        <w:numPr>
          <w:ilvl w:val="0"/>
          <w:numId w:val="48"/>
        </w:numPr>
        <w:autoSpaceDE/>
        <w:autoSpaceDN/>
        <w:adjustRightInd/>
        <w:ind w:left="360"/>
        <w:jc w:val="both"/>
        <w:rPr>
          <w:rFonts w:ascii="Arial" w:hAnsi="Arial" w:cs="Arial"/>
          <w:bCs/>
          <w:i/>
          <w:iCs/>
          <w:sz w:val="22"/>
          <w:szCs w:val="22"/>
        </w:rPr>
      </w:pPr>
      <w:r w:rsidRPr="00D451EF">
        <w:rPr>
          <w:rFonts w:ascii="Arial" w:hAnsi="Arial" w:cs="Arial"/>
          <w:bCs/>
          <w:sz w:val="22"/>
          <w:szCs w:val="22"/>
        </w:rPr>
        <w:t>Jone</w:t>
      </w:r>
      <w:r w:rsidR="00867F84">
        <w:rPr>
          <w:rFonts w:ascii="Arial" w:hAnsi="Arial" w:cs="Arial"/>
          <w:bCs/>
          <w:sz w:val="22"/>
          <w:szCs w:val="22"/>
        </w:rPr>
        <w:t>s RB</w:t>
      </w:r>
      <w:r w:rsidRPr="00D451EF">
        <w:rPr>
          <w:rFonts w:ascii="Arial" w:hAnsi="Arial" w:cs="Arial"/>
          <w:bCs/>
          <w:sz w:val="22"/>
          <w:szCs w:val="22"/>
        </w:rPr>
        <w:t>,</w:t>
      </w:r>
      <w:r w:rsidRPr="00D451EF">
        <w:rPr>
          <w:rFonts w:ascii="Arial" w:hAnsi="Arial" w:cs="Arial"/>
          <w:bCs/>
          <w:sz w:val="22"/>
          <w:szCs w:val="22"/>
          <w:vertAlign w:val="superscript"/>
        </w:rPr>
        <w:t xml:space="preserve"> </w:t>
      </w:r>
      <w:r w:rsidRPr="00D451EF">
        <w:rPr>
          <w:rFonts w:ascii="Arial" w:hAnsi="Arial" w:cs="Arial"/>
          <w:bCs/>
          <w:sz w:val="22"/>
          <w:szCs w:val="22"/>
        </w:rPr>
        <w:t>Berger</w:t>
      </w:r>
      <w:r w:rsidR="00867F84">
        <w:rPr>
          <w:rFonts w:ascii="Arial" w:hAnsi="Arial" w:cs="Arial"/>
          <w:bCs/>
          <w:sz w:val="22"/>
          <w:szCs w:val="22"/>
        </w:rPr>
        <w:t xml:space="preserve"> PK</w:t>
      </w:r>
      <w:r w:rsidRPr="00D451EF">
        <w:rPr>
          <w:rFonts w:ascii="Arial" w:hAnsi="Arial" w:cs="Arial"/>
          <w:bCs/>
          <w:sz w:val="22"/>
          <w:szCs w:val="22"/>
        </w:rPr>
        <w:t>, Plows</w:t>
      </w:r>
      <w:r w:rsidR="00867F84">
        <w:rPr>
          <w:rFonts w:ascii="Arial" w:hAnsi="Arial" w:cs="Arial"/>
          <w:bCs/>
          <w:sz w:val="22"/>
          <w:szCs w:val="22"/>
        </w:rPr>
        <w:t xml:space="preserve"> JF</w:t>
      </w:r>
      <w:r w:rsidRPr="00D451EF">
        <w:rPr>
          <w:rFonts w:ascii="Arial" w:hAnsi="Arial" w:cs="Arial"/>
          <w:bCs/>
          <w:sz w:val="22"/>
          <w:szCs w:val="22"/>
        </w:rPr>
        <w:t xml:space="preserve">, </w:t>
      </w:r>
      <w:proofErr w:type="spellStart"/>
      <w:r w:rsidRPr="00D451EF">
        <w:rPr>
          <w:rFonts w:ascii="Arial" w:hAnsi="Arial" w:cs="Arial"/>
          <w:bCs/>
          <w:sz w:val="22"/>
          <w:szCs w:val="22"/>
        </w:rPr>
        <w:t>Alderete</w:t>
      </w:r>
      <w:proofErr w:type="spellEnd"/>
      <w:r w:rsidR="00867F84">
        <w:rPr>
          <w:rFonts w:ascii="Arial" w:hAnsi="Arial" w:cs="Arial"/>
          <w:bCs/>
          <w:sz w:val="22"/>
          <w:szCs w:val="22"/>
        </w:rPr>
        <w:t xml:space="preserve"> TL</w:t>
      </w:r>
      <w:r w:rsidRPr="00D451EF">
        <w:rPr>
          <w:rFonts w:ascii="Arial" w:hAnsi="Arial" w:cs="Arial"/>
          <w:bCs/>
          <w:sz w:val="22"/>
          <w:szCs w:val="22"/>
        </w:rPr>
        <w:t>, Millstein</w:t>
      </w:r>
      <w:r w:rsidR="00867F84">
        <w:rPr>
          <w:rFonts w:ascii="Arial" w:hAnsi="Arial" w:cs="Arial"/>
          <w:bCs/>
          <w:sz w:val="22"/>
          <w:szCs w:val="22"/>
        </w:rPr>
        <w:t xml:space="preserve"> J</w:t>
      </w:r>
      <w:r w:rsidRPr="00D451EF">
        <w:rPr>
          <w:rFonts w:ascii="Arial" w:hAnsi="Arial" w:cs="Arial"/>
          <w:bCs/>
          <w:sz w:val="22"/>
          <w:szCs w:val="22"/>
        </w:rPr>
        <w:t xml:space="preserve">, </w:t>
      </w:r>
      <w:proofErr w:type="spellStart"/>
      <w:r w:rsidR="00867F84">
        <w:rPr>
          <w:rFonts w:ascii="Arial" w:hAnsi="Arial" w:cs="Arial"/>
          <w:bCs/>
          <w:sz w:val="22"/>
          <w:szCs w:val="22"/>
        </w:rPr>
        <w:t>Iablokov</w:t>
      </w:r>
      <w:proofErr w:type="spellEnd"/>
      <w:r w:rsidR="00867F84">
        <w:rPr>
          <w:rFonts w:ascii="Arial" w:hAnsi="Arial" w:cs="Arial"/>
          <w:bCs/>
          <w:sz w:val="22"/>
          <w:szCs w:val="22"/>
        </w:rPr>
        <w:t xml:space="preserve"> SN, </w:t>
      </w:r>
      <w:proofErr w:type="spellStart"/>
      <w:r w:rsidR="00867F84">
        <w:rPr>
          <w:rFonts w:ascii="Arial" w:hAnsi="Arial" w:cs="Arial"/>
          <w:bCs/>
          <w:sz w:val="22"/>
          <w:szCs w:val="22"/>
        </w:rPr>
        <w:t>Rodionov</w:t>
      </w:r>
      <w:proofErr w:type="spellEnd"/>
      <w:r w:rsidR="00867F84">
        <w:rPr>
          <w:rFonts w:ascii="Arial" w:hAnsi="Arial" w:cs="Arial"/>
          <w:bCs/>
          <w:sz w:val="22"/>
          <w:szCs w:val="22"/>
        </w:rPr>
        <w:t xml:space="preserve"> D, </w:t>
      </w:r>
      <w:r w:rsidRPr="00D451EF">
        <w:rPr>
          <w:rFonts w:ascii="Arial" w:hAnsi="Arial" w:cs="Arial"/>
          <w:bCs/>
          <w:sz w:val="22"/>
          <w:szCs w:val="22"/>
        </w:rPr>
        <w:t>Knight</w:t>
      </w:r>
      <w:r w:rsidR="00867F84">
        <w:rPr>
          <w:rFonts w:ascii="Arial" w:hAnsi="Arial" w:cs="Arial"/>
          <w:bCs/>
          <w:sz w:val="22"/>
          <w:szCs w:val="22"/>
          <w:vertAlign w:val="superscript"/>
        </w:rPr>
        <w:t xml:space="preserve"> </w:t>
      </w:r>
      <w:r w:rsidR="00867F84">
        <w:rPr>
          <w:rFonts w:ascii="Arial" w:hAnsi="Arial" w:cs="Arial"/>
          <w:bCs/>
          <w:sz w:val="22"/>
          <w:szCs w:val="22"/>
        </w:rPr>
        <w:t>R</w:t>
      </w:r>
      <w:r w:rsidRPr="00D451EF">
        <w:rPr>
          <w:rFonts w:ascii="Arial" w:hAnsi="Arial" w:cs="Arial"/>
          <w:bCs/>
          <w:sz w:val="22"/>
          <w:szCs w:val="22"/>
        </w:rPr>
        <w:t xml:space="preserve">, </w:t>
      </w:r>
      <w:r w:rsidR="00867F84">
        <w:rPr>
          <w:rFonts w:ascii="Arial" w:hAnsi="Arial" w:cs="Arial"/>
          <w:bCs/>
          <w:sz w:val="22"/>
          <w:szCs w:val="22"/>
        </w:rPr>
        <w:t>Osterman A,</w:t>
      </w:r>
      <w:r w:rsidRPr="00D451EF">
        <w:rPr>
          <w:rFonts w:ascii="Arial" w:hAnsi="Arial" w:cs="Arial"/>
          <w:bCs/>
          <w:sz w:val="22"/>
          <w:szCs w:val="22"/>
        </w:rPr>
        <w:t xml:space="preserve"> Bode</w:t>
      </w:r>
      <w:r w:rsidR="00867F84">
        <w:rPr>
          <w:rFonts w:ascii="Arial" w:hAnsi="Arial" w:cs="Arial"/>
          <w:bCs/>
          <w:sz w:val="22"/>
          <w:szCs w:val="22"/>
          <w:vertAlign w:val="superscript"/>
        </w:rPr>
        <w:t xml:space="preserve"> </w:t>
      </w:r>
      <w:r w:rsidR="00867F84">
        <w:rPr>
          <w:rFonts w:ascii="Arial" w:hAnsi="Arial" w:cs="Arial"/>
          <w:bCs/>
          <w:sz w:val="22"/>
          <w:szCs w:val="22"/>
        </w:rPr>
        <w:t>L</w:t>
      </w:r>
      <w:r w:rsidRPr="00D451EF">
        <w:rPr>
          <w:rFonts w:ascii="Arial" w:hAnsi="Arial" w:cs="Arial"/>
          <w:bCs/>
          <w:sz w:val="22"/>
          <w:szCs w:val="22"/>
        </w:rPr>
        <w:t xml:space="preserve">, </w:t>
      </w:r>
      <w:r w:rsidR="00867F84">
        <w:rPr>
          <w:rFonts w:ascii="Arial" w:hAnsi="Arial" w:cs="Arial"/>
          <w:bCs/>
          <w:sz w:val="22"/>
          <w:szCs w:val="22"/>
        </w:rPr>
        <w:t>and</w:t>
      </w:r>
      <w:r w:rsidRPr="00D451EF">
        <w:rPr>
          <w:rFonts w:ascii="Arial" w:hAnsi="Arial" w:cs="Arial"/>
          <w:bCs/>
          <w:sz w:val="22"/>
          <w:szCs w:val="22"/>
        </w:rPr>
        <w:t xml:space="preserve"> </w:t>
      </w:r>
      <w:r w:rsidR="006C255C" w:rsidRPr="006C255C">
        <w:rPr>
          <w:rFonts w:ascii="Arial" w:hAnsi="Arial" w:cs="Arial"/>
          <w:b/>
          <w:sz w:val="22"/>
          <w:szCs w:val="22"/>
        </w:rPr>
        <w:t>Goran MI</w:t>
      </w:r>
      <w:r>
        <w:rPr>
          <w:rFonts w:ascii="Arial" w:hAnsi="Arial" w:cs="Arial"/>
          <w:bCs/>
          <w:sz w:val="22"/>
          <w:szCs w:val="22"/>
          <w:vertAlign w:val="superscript"/>
        </w:rPr>
        <w:t xml:space="preserve"> </w:t>
      </w:r>
      <w:r w:rsidR="00E42E7D">
        <w:rPr>
          <w:rFonts w:ascii="Arial" w:hAnsi="Arial" w:cs="Arial"/>
          <w:bCs/>
          <w:i/>
          <w:iCs/>
          <w:sz w:val="22"/>
          <w:szCs w:val="22"/>
        </w:rPr>
        <w:t>Lactose-Reduced Infant F</w:t>
      </w:r>
      <w:r w:rsidRPr="00D451EF">
        <w:rPr>
          <w:rFonts w:ascii="Arial" w:hAnsi="Arial" w:cs="Arial"/>
          <w:bCs/>
          <w:i/>
          <w:iCs/>
          <w:sz w:val="22"/>
          <w:szCs w:val="22"/>
        </w:rPr>
        <w:t xml:space="preserve">ormula with Added </w:t>
      </w:r>
      <w:r w:rsidR="00E42E7D">
        <w:rPr>
          <w:rFonts w:ascii="Arial" w:hAnsi="Arial" w:cs="Arial"/>
          <w:bCs/>
          <w:i/>
          <w:iCs/>
          <w:sz w:val="22"/>
          <w:szCs w:val="22"/>
        </w:rPr>
        <w:t>Corn Syrup Solids</w:t>
      </w:r>
      <w:r w:rsidRPr="00D451EF">
        <w:rPr>
          <w:rFonts w:ascii="Arial" w:hAnsi="Arial" w:cs="Arial"/>
          <w:bCs/>
          <w:i/>
          <w:iCs/>
          <w:sz w:val="22"/>
          <w:szCs w:val="22"/>
        </w:rPr>
        <w:t xml:space="preserve"> Significantly Alters Gut Microbiota in Hispanic Infants</w:t>
      </w:r>
      <w:r w:rsidR="00E42E7D">
        <w:rPr>
          <w:rFonts w:ascii="Arial" w:hAnsi="Arial" w:cs="Arial"/>
          <w:bCs/>
          <w:i/>
          <w:iCs/>
          <w:sz w:val="22"/>
          <w:szCs w:val="22"/>
        </w:rPr>
        <w:t xml:space="preserve"> Compared With Cow’s Milk Based Formula and Breastmilk</w:t>
      </w:r>
      <w:r w:rsidR="008260B2">
        <w:rPr>
          <w:rFonts w:ascii="Arial" w:hAnsi="Arial" w:cs="Arial"/>
          <w:bCs/>
          <w:i/>
          <w:iCs/>
          <w:sz w:val="22"/>
          <w:szCs w:val="22"/>
        </w:rPr>
        <w:t xml:space="preserve"> (Submitted</w:t>
      </w:r>
      <w:r w:rsidR="00DB04A9">
        <w:rPr>
          <w:rFonts w:ascii="Arial" w:hAnsi="Arial" w:cs="Arial"/>
          <w:bCs/>
          <w:i/>
          <w:iCs/>
          <w:sz w:val="22"/>
          <w:szCs w:val="22"/>
        </w:rPr>
        <w:t xml:space="preserve"> to Gut Microbes</w:t>
      </w:r>
      <w:r w:rsidR="008260B2">
        <w:rPr>
          <w:rFonts w:ascii="Arial" w:hAnsi="Arial" w:cs="Arial"/>
          <w:bCs/>
          <w:i/>
          <w:iCs/>
          <w:sz w:val="22"/>
          <w:szCs w:val="22"/>
        </w:rPr>
        <w:t>)</w:t>
      </w:r>
    </w:p>
    <w:p w14:paraId="4899D005" w14:textId="77777777" w:rsidR="0014580A" w:rsidRPr="002E2275" w:rsidRDefault="0014580A" w:rsidP="00E2395A">
      <w:pPr>
        <w:widowControl/>
        <w:autoSpaceDE/>
        <w:autoSpaceDN/>
        <w:adjustRightInd/>
        <w:jc w:val="both"/>
        <w:rPr>
          <w:rFonts w:ascii="Arial" w:hAnsi="Arial" w:cs="Arial"/>
          <w:sz w:val="22"/>
          <w:szCs w:val="22"/>
        </w:rPr>
      </w:pPr>
    </w:p>
    <w:p w14:paraId="76855AB3" w14:textId="77777777" w:rsidR="006C255C" w:rsidRPr="006C255C" w:rsidRDefault="002E2275" w:rsidP="006C255C">
      <w:pPr>
        <w:pStyle w:val="ListParagraph"/>
        <w:widowControl/>
        <w:numPr>
          <w:ilvl w:val="0"/>
          <w:numId w:val="48"/>
        </w:numPr>
        <w:autoSpaceDE/>
        <w:autoSpaceDN/>
        <w:adjustRightInd/>
        <w:ind w:left="360"/>
        <w:jc w:val="both"/>
        <w:rPr>
          <w:rFonts w:ascii="Arial" w:hAnsi="Arial" w:cs="Arial"/>
          <w:sz w:val="24"/>
          <w:szCs w:val="24"/>
        </w:rPr>
      </w:pPr>
      <w:proofErr w:type="spellStart"/>
      <w:r w:rsidRPr="002E2275">
        <w:rPr>
          <w:rFonts w:ascii="Arial" w:hAnsi="Arial" w:cs="Arial"/>
          <w:color w:val="000000"/>
          <w:sz w:val="22"/>
          <w:szCs w:val="22"/>
        </w:rPr>
        <w:t>Nicolo</w:t>
      </w:r>
      <w:proofErr w:type="spellEnd"/>
      <w:r w:rsidRPr="002E2275">
        <w:rPr>
          <w:rFonts w:ascii="Arial" w:hAnsi="Arial" w:cs="Arial"/>
          <w:color w:val="000000"/>
          <w:sz w:val="22"/>
          <w:szCs w:val="22"/>
        </w:rPr>
        <w:t xml:space="preserve"> M, Zink J, </w:t>
      </w:r>
      <w:proofErr w:type="spellStart"/>
      <w:r w:rsidRPr="002E2275">
        <w:rPr>
          <w:rFonts w:ascii="Arial" w:hAnsi="Arial" w:cs="Arial"/>
          <w:color w:val="000000"/>
          <w:sz w:val="22"/>
          <w:szCs w:val="22"/>
        </w:rPr>
        <w:t>Imm</w:t>
      </w:r>
      <w:proofErr w:type="spellEnd"/>
      <w:r w:rsidRPr="002E2275">
        <w:rPr>
          <w:rFonts w:ascii="Arial" w:hAnsi="Arial" w:cs="Arial"/>
          <w:color w:val="000000"/>
          <w:sz w:val="22"/>
          <w:szCs w:val="22"/>
        </w:rPr>
        <w:t xml:space="preserve"> K, </w:t>
      </w:r>
      <w:proofErr w:type="spellStart"/>
      <w:r w:rsidRPr="002E2275">
        <w:rPr>
          <w:rFonts w:ascii="Arial" w:hAnsi="Arial" w:cs="Arial"/>
          <w:color w:val="000000"/>
          <w:sz w:val="22"/>
          <w:szCs w:val="22"/>
        </w:rPr>
        <w:t>Ebrahimian</w:t>
      </w:r>
      <w:proofErr w:type="spellEnd"/>
      <w:r w:rsidRPr="002E2275">
        <w:rPr>
          <w:rFonts w:ascii="Arial" w:hAnsi="Arial" w:cs="Arial"/>
          <w:color w:val="000000"/>
          <w:sz w:val="22"/>
          <w:szCs w:val="22"/>
        </w:rPr>
        <w:t xml:space="preserve"> S, Yu Q, Lee K, </w:t>
      </w:r>
      <w:proofErr w:type="spellStart"/>
      <w:r w:rsidRPr="002E2275">
        <w:rPr>
          <w:rFonts w:ascii="Arial" w:hAnsi="Arial" w:cs="Arial"/>
          <w:color w:val="000000"/>
          <w:sz w:val="22"/>
          <w:szCs w:val="22"/>
        </w:rPr>
        <w:t>Zapanta</w:t>
      </w:r>
      <w:proofErr w:type="spellEnd"/>
      <w:r w:rsidRPr="002E2275">
        <w:rPr>
          <w:rFonts w:ascii="Arial" w:hAnsi="Arial" w:cs="Arial"/>
          <w:color w:val="000000"/>
          <w:sz w:val="22"/>
          <w:szCs w:val="22"/>
        </w:rPr>
        <w:t xml:space="preserve"> K, Huh J, Dunton GF, </w:t>
      </w:r>
      <w:r w:rsidRPr="006C255C">
        <w:rPr>
          <w:rFonts w:ascii="Arial" w:hAnsi="Arial" w:cs="Arial"/>
          <w:b/>
          <w:bCs/>
          <w:color w:val="000000"/>
          <w:sz w:val="22"/>
          <w:szCs w:val="22"/>
        </w:rPr>
        <w:t>Goran MI</w:t>
      </w:r>
      <w:r w:rsidRPr="002E2275">
        <w:rPr>
          <w:rFonts w:ascii="Arial" w:hAnsi="Arial" w:cs="Arial"/>
          <w:color w:val="000000"/>
          <w:sz w:val="22"/>
          <w:szCs w:val="22"/>
        </w:rPr>
        <w:t xml:space="preserve">, Page KA, </w:t>
      </w:r>
      <w:proofErr w:type="spellStart"/>
      <w:r w:rsidRPr="002E2275">
        <w:rPr>
          <w:rFonts w:ascii="Arial" w:hAnsi="Arial" w:cs="Arial"/>
          <w:color w:val="000000"/>
          <w:sz w:val="22"/>
          <w:szCs w:val="22"/>
        </w:rPr>
        <w:t>Dieli-Conwright</w:t>
      </w:r>
      <w:proofErr w:type="spellEnd"/>
      <w:r w:rsidRPr="002E2275">
        <w:rPr>
          <w:rFonts w:ascii="Arial" w:hAnsi="Arial" w:cs="Arial"/>
          <w:color w:val="000000"/>
          <w:sz w:val="22"/>
          <w:szCs w:val="22"/>
        </w:rPr>
        <w:t xml:space="preserve"> C, Belcher BR. </w:t>
      </w:r>
      <w:r w:rsidRPr="002E2275">
        <w:rPr>
          <w:rFonts w:ascii="Arial" w:hAnsi="Arial" w:cs="Arial"/>
          <w:i/>
          <w:iCs/>
          <w:color w:val="000000"/>
          <w:sz w:val="22"/>
          <w:szCs w:val="22"/>
        </w:rPr>
        <w:t>Feasibility of continuous glucose monitor use among healthy youth in a free-living environment</w:t>
      </w:r>
      <w:r w:rsidRPr="002E2275">
        <w:rPr>
          <w:rFonts w:ascii="Arial" w:hAnsi="Arial" w:cs="Arial"/>
          <w:color w:val="000000"/>
          <w:sz w:val="22"/>
          <w:szCs w:val="22"/>
        </w:rPr>
        <w:t xml:space="preserve">. </w:t>
      </w:r>
      <w:r>
        <w:rPr>
          <w:rFonts w:ascii="Arial" w:hAnsi="Arial" w:cs="Arial"/>
          <w:color w:val="000000"/>
          <w:sz w:val="22"/>
          <w:szCs w:val="22"/>
        </w:rPr>
        <w:t>(</w:t>
      </w:r>
      <w:r w:rsidRPr="002E2275">
        <w:rPr>
          <w:rFonts w:ascii="Arial" w:hAnsi="Arial" w:cs="Arial"/>
          <w:color w:val="000000"/>
          <w:sz w:val="22"/>
          <w:szCs w:val="22"/>
        </w:rPr>
        <w:t>Submitted to Diabetes Care</w:t>
      </w:r>
      <w:r>
        <w:rPr>
          <w:rFonts w:ascii="Arial" w:hAnsi="Arial" w:cs="Arial"/>
          <w:color w:val="000000"/>
          <w:sz w:val="22"/>
          <w:szCs w:val="22"/>
        </w:rPr>
        <w:t xml:space="preserve"> 12/9/19)</w:t>
      </w:r>
    </w:p>
    <w:p w14:paraId="6D22D7AF" w14:textId="77777777" w:rsidR="00FA13F7" w:rsidRPr="00235416" w:rsidRDefault="00FA13F7" w:rsidP="00235416">
      <w:pPr>
        <w:jc w:val="both"/>
        <w:rPr>
          <w:rFonts w:ascii="Arial" w:hAnsi="Arial" w:cs="Arial"/>
          <w:sz w:val="24"/>
          <w:szCs w:val="24"/>
        </w:rPr>
      </w:pPr>
    </w:p>
    <w:p w14:paraId="38C0092E" w14:textId="6F0A68F1" w:rsidR="00FA13F7" w:rsidRPr="004F3031" w:rsidRDefault="00FA13F7" w:rsidP="00E2395A">
      <w:pPr>
        <w:pStyle w:val="ListParagraph"/>
        <w:widowControl/>
        <w:numPr>
          <w:ilvl w:val="0"/>
          <w:numId w:val="48"/>
        </w:numPr>
        <w:autoSpaceDE/>
        <w:autoSpaceDN/>
        <w:adjustRightInd/>
        <w:ind w:left="360"/>
        <w:jc w:val="both"/>
        <w:rPr>
          <w:rFonts w:ascii="Arial" w:hAnsi="Arial" w:cs="Arial"/>
          <w:sz w:val="22"/>
          <w:szCs w:val="22"/>
        </w:rPr>
      </w:pPr>
      <w:proofErr w:type="spellStart"/>
      <w:r w:rsidRPr="00FA13F7">
        <w:rPr>
          <w:rFonts w:ascii="Arial" w:hAnsi="Arial" w:cs="Arial"/>
          <w:sz w:val="22"/>
          <w:szCs w:val="22"/>
        </w:rPr>
        <w:lastRenderedPageBreak/>
        <w:t>Alderete</w:t>
      </w:r>
      <w:proofErr w:type="spellEnd"/>
      <w:r w:rsidRPr="00FA13F7">
        <w:rPr>
          <w:rFonts w:ascii="Arial" w:hAnsi="Arial" w:cs="Arial"/>
          <w:sz w:val="22"/>
          <w:szCs w:val="22"/>
        </w:rPr>
        <w:t xml:space="preserve"> TL, Wild LE, Naik NN, Patterson WB, Jones RB, Berger PK, Plows JF &amp; </w:t>
      </w:r>
      <w:r w:rsidRPr="00DD2813">
        <w:rPr>
          <w:rFonts w:ascii="Arial" w:hAnsi="Arial" w:cs="Arial"/>
          <w:b/>
          <w:bCs/>
          <w:sz w:val="22"/>
          <w:szCs w:val="22"/>
        </w:rPr>
        <w:t>Goran MI</w:t>
      </w:r>
      <w:r w:rsidRPr="00FA13F7">
        <w:rPr>
          <w:rFonts w:ascii="Arial" w:hAnsi="Arial" w:cs="Arial"/>
          <w:sz w:val="22"/>
          <w:szCs w:val="22"/>
        </w:rPr>
        <w:t xml:space="preserve">. </w:t>
      </w:r>
      <w:r w:rsidRPr="00FA13F7">
        <w:rPr>
          <w:rFonts w:ascii="Arial" w:eastAsia="Arial" w:hAnsi="Arial" w:cs="Arial"/>
          <w:i/>
          <w:iCs/>
          <w:sz w:val="22"/>
          <w:szCs w:val="22"/>
        </w:rPr>
        <w:t>Dietary Protein and Selected Amino Acids are Associated with Postpartum Weight Loss Among Hispanic Women from Southern California</w:t>
      </w:r>
      <w:r w:rsidR="008260B2">
        <w:rPr>
          <w:rFonts w:ascii="Arial" w:eastAsia="Arial" w:hAnsi="Arial" w:cs="Arial"/>
          <w:i/>
          <w:iCs/>
          <w:sz w:val="22"/>
          <w:szCs w:val="22"/>
        </w:rPr>
        <w:t xml:space="preserve"> (Submitted</w:t>
      </w:r>
      <w:r w:rsidR="00DF40D8">
        <w:rPr>
          <w:rFonts w:ascii="Arial" w:eastAsia="Arial" w:hAnsi="Arial" w:cs="Arial"/>
          <w:i/>
          <w:iCs/>
          <w:sz w:val="22"/>
          <w:szCs w:val="22"/>
        </w:rPr>
        <w:t xml:space="preserve"> to JAND</w:t>
      </w:r>
      <w:r w:rsidR="00E2395A">
        <w:rPr>
          <w:rFonts w:ascii="Arial" w:eastAsia="Arial" w:hAnsi="Arial" w:cs="Arial"/>
          <w:i/>
          <w:iCs/>
          <w:sz w:val="22"/>
          <w:szCs w:val="22"/>
        </w:rPr>
        <w:t>)</w:t>
      </w:r>
    </w:p>
    <w:p w14:paraId="1BBE8372" w14:textId="77777777" w:rsidR="00E20A84" w:rsidRPr="001071FF" w:rsidRDefault="00E20A84" w:rsidP="001071FF">
      <w:pPr>
        <w:rPr>
          <w:rFonts w:ascii="Arial" w:hAnsi="Arial" w:cs="Arial"/>
          <w:b/>
        </w:rPr>
      </w:pPr>
    </w:p>
    <w:p w14:paraId="23278FE6" w14:textId="74FC0032" w:rsidR="00EC73FB" w:rsidRPr="00EC73FB" w:rsidRDefault="00E20A84" w:rsidP="00EC73FB">
      <w:pPr>
        <w:pStyle w:val="ListParagraph"/>
        <w:widowControl/>
        <w:numPr>
          <w:ilvl w:val="0"/>
          <w:numId w:val="48"/>
        </w:numPr>
        <w:autoSpaceDE/>
        <w:autoSpaceDN/>
        <w:adjustRightInd/>
        <w:ind w:left="360"/>
        <w:jc w:val="both"/>
        <w:rPr>
          <w:rFonts w:ascii="Arial" w:hAnsi="Arial" w:cs="Arial"/>
          <w:i/>
          <w:iCs/>
          <w:sz w:val="22"/>
          <w:szCs w:val="22"/>
        </w:rPr>
      </w:pPr>
      <w:r w:rsidRPr="00EC73FB">
        <w:rPr>
          <w:rFonts w:ascii="Arial" w:hAnsi="Arial" w:cs="Arial"/>
          <w:color w:val="000000"/>
          <w:sz w:val="22"/>
          <w:szCs w:val="22"/>
        </w:rPr>
        <w:t xml:space="preserve">Berger PK, Plows JF, Jones RB, </w:t>
      </w:r>
      <w:proofErr w:type="spellStart"/>
      <w:r w:rsidRPr="00EC73FB">
        <w:rPr>
          <w:rFonts w:ascii="Arial" w:hAnsi="Arial" w:cs="Arial"/>
          <w:color w:val="000000"/>
          <w:sz w:val="22"/>
          <w:szCs w:val="22"/>
        </w:rPr>
        <w:t>Alderete</w:t>
      </w:r>
      <w:proofErr w:type="spellEnd"/>
      <w:r w:rsidRPr="00EC73FB">
        <w:rPr>
          <w:rFonts w:ascii="Arial" w:hAnsi="Arial" w:cs="Arial"/>
          <w:color w:val="000000"/>
          <w:sz w:val="22"/>
          <w:szCs w:val="22"/>
        </w:rPr>
        <w:t xml:space="preserve"> TL, Rios C, Poulsen M, Fields DA, Bode L, Peterson BS &amp; </w:t>
      </w:r>
      <w:r w:rsidRPr="00EC73FB">
        <w:rPr>
          <w:rFonts w:ascii="Arial" w:hAnsi="Arial" w:cs="Arial"/>
          <w:b/>
          <w:bCs/>
          <w:color w:val="000000"/>
          <w:sz w:val="22"/>
          <w:szCs w:val="22"/>
        </w:rPr>
        <w:t>Goran MI</w:t>
      </w:r>
      <w:r w:rsidRPr="00EC73FB">
        <w:rPr>
          <w:rFonts w:ascii="Arial" w:hAnsi="Arial" w:cs="Arial"/>
          <w:color w:val="000000"/>
          <w:sz w:val="22"/>
          <w:szCs w:val="22"/>
        </w:rPr>
        <w:t xml:space="preserve"> </w:t>
      </w:r>
      <w:r w:rsidRPr="00EC73FB">
        <w:rPr>
          <w:rFonts w:ascii="Arial" w:hAnsi="Arial" w:cs="Arial"/>
          <w:bCs/>
          <w:i/>
          <w:iCs/>
          <w:sz w:val="22"/>
          <w:szCs w:val="22"/>
        </w:rPr>
        <w:t xml:space="preserve">Maternal </w:t>
      </w:r>
      <w:r w:rsidR="00D01868" w:rsidRPr="00EC73FB">
        <w:rPr>
          <w:rFonts w:ascii="Arial" w:hAnsi="Arial" w:cs="Arial"/>
          <w:bCs/>
          <w:i/>
          <w:iCs/>
          <w:sz w:val="22"/>
          <w:szCs w:val="22"/>
        </w:rPr>
        <w:t xml:space="preserve">Fructose Intake Mediates the Association of Maternal </w:t>
      </w:r>
      <w:r w:rsidRPr="00EC73FB">
        <w:rPr>
          <w:rFonts w:ascii="Arial" w:hAnsi="Arial" w:cs="Arial"/>
          <w:bCs/>
          <w:i/>
          <w:iCs/>
          <w:sz w:val="22"/>
          <w:szCs w:val="22"/>
        </w:rPr>
        <w:t xml:space="preserve">Consumption of Sugar-Sweetened Beverages </w:t>
      </w:r>
      <w:r w:rsidR="00D01868" w:rsidRPr="00EC73FB">
        <w:rPr>
          <w:rFonts w:ascii="Arial" w:hAnsi="Arial" w:cs="Arial"/>
          <w:bCs/>
          <w:i/>
          <w:iCs/>
          <w:sz w:val="22"/>
          <w:szCs w:val="22"/>
        </w:rPr>
        <w:t>and Juice During</w:t>
      </w:r>
      <w:r w:rsidRPr="00EC73FB">
        <w:rPr>
          <w:rFonts w:ascii="Arial" w:hAnsi="Arial" w:cs="Arial"/>
          <w:bCs/>
          <w:i/>
          <w:iCs/>
          <w:sz w:val="22"/>
          <w:szCs w:val="22"/>
        </w:rPr>
        <w:t xml:space="preserve"> Lactation </w:t>
      </w:r>
      <w:r w:rsidR="00D01868" w:rsidRPr="00EC73FB">
        <w:rPr>
          <w:rFonts w:ascii="Arial" w:hAnsi="Arial" w:cs="Arial"/>
          <w:bCs/>
          <w:i/>
          <w:iCs/>
          <w:sz w:val="22"/>
          <w:szCs w:val="22"/>
        </w:rPr>
        <w:t>With</w:t>
      </w:r>
      <w:r w:rsidRPr="00EC73FB">
        <w:rPr>
          <w:rFonts w:ascii="Arial" w:hAnsi="Arial" w:cs="Arial"/>
          <w:bCs/>
          <w:i/>
          <w:iCs/>
          <w:sz w:val="22"/>
          <w:szCs w:val="22"/>
        </w:rPr>
        <w:t xml:space="preserve"> Infant Neurodevelopment</w:t>
      </w:r>
      <w:r w:rsidR="00D01868" w:rsidRPr="00EC73FB">
        <w:rPr>
          <w:rFonts w:ascii="Arial" w:hAnsi="Arial" w:cs="Arial"/>
          <w:bCs/>
          <w:i/>
          <w:iCs/>
          <w:sz w:val="22"/>
          <w:szCs w:val="22"/>
        </w:rPr>
        <w:t>al Outcomes</w:t>
      </w:r>
      <w:r w:rsidRPr="00EC73FB">
        <w:rPr>
          <w:rFonts w:ascii="Arial" w:hAnsi="Arial" w:cs="Arial"/>
          <w:bCs/>
          <w:i/>
          <w:iCs/>
          <w:sz w:val="22"/>
          <w:szCs w:val="22"/>
        </w:rPr>
        <w:t xml:space="preserve"> at 24 Months</w:t>
      </w:r>
      <w:r w:rsidR="00DF40D8">
        <w:rPr>
          <w:rFonts w:ascii="Arial" w:hAnsi="Arial" w:cs="Arial"/>
          <w:bCs/>
          <w:i/>
          <w:iCs/>
          <w:sz w:val="22"/>
          <w:szCs w:val="22"/>
        </w:rPr>
        <w:t xml:space="preserve"> (AJCN, in review)</w:t>
      </w:r>
    </w:p>
    <w:p w14:paraId="3FC842D2" w14:textId="77777777" w:rsidR="00EC73FB" w:rsidRPr="00EC73FB" w:rsidRDefault="00EC73FB" w:rsidP="00EC73FB">
      <w:pPr>
        <w:pStyle w:val="ListParagraph"/>
        <w:rPr>
          <w:rFonts w:ascii="Arial" w:hAnsi="Arial" w:cs="Arial"/>
          <w:color w:val="000000"/>
          <w:sz w:val="22"/>
          <w:szCs w:val="22"/>
        </w:rPr>
      </w:pPr>
    </w:p>
    <w:p w14:paraId="475C5FC2" w14:textId="4F745A6F" w:rsidR="00EC73FB" w:rsidRPr="00543559" w:rsidRDefault="00EC73FB" w:rsidP="00EC73FB">
      <w:pPr>
        <w:pStyle w:val="ListParagraph"/>
        <w:widowControl/>
        <w:numPr>
          <w:ilvl w:val="0"/>
          <w:numId w:val="48"/>
        </w:numPr>
        <w:autoSpaceDE/>
        <w:autoSpaceDN/>
        <w:adjustRightInd/>
        <w:ind w:left="360"/>
        <w:jc w:val="both"/>
        <w:rPr>
          <w:rFonts w:ascii="Arial" w:hAnsi="Arial" w:cs="Arial"/>
          <w:i/>
          <w:iCs/>
          <w:sz w:val="22"/>
          <w:szCs w:val="22"/>
        </w:rPr>
      </w:pPr>
      <w:proofErr w:type="spellStart"/>
      <w:r w:rsidRPr="00EC73FB">
        <w:rPr>
          <w:rFonts w:ascii="Arial" w:hAnsi="Arial" w:cs="Arial"/>
          <w:color w:val="000000"/>
          <w:sz w:val="22"/>
          <w:szCs w:val="22"/>
        </w:rPr>
        <w:t>Shayan</w:t>
      </w:r>
      <w:proofErr w:type="spellEnd"/>
      <w:r w:rsidRPr="00EC73FB">
        <w:rPr>
          <w:rFonts w:ascii="Arial" w:hAnsi="Arial" w:cs="Arial"/>
          <w:color w:val="000000"/>
          <w:sz w:val="22"/>
          <w:szCs w:val="22"/>
        </w:rPr>
        <w:t xml:space="preserve"> </w:t>
      </w:r>
      <w:proofErr w:type="spellStart"/>
      <w:r w:rsidRPr="00EC73FB">
        <w:rPr>
          <w:rFonts w:ascii="Arial" w:hAnsi="Arial" w:cs="Arial"/>
          <w:color w:val="000000"/>
          <w:sz w:val="22"/>
          <w:szCs w:val="22"/>
        </w:rPr>
        <w:t>Ebrahimian</w:t>
      </w:r>
      <w:proofErr w:type="spellEnd"/>
      <w:r w:rsidRPr="00EC73FB">
        <w:rPr>
          <w:rFonts w:ascii="Arial" w:hAnsi="Arial" w:cs="Arial"/>
          <w:color w:val="000000"/>
          <w:sz w:val="22"/>
          <w:szCs w:val="22"/>
        </w:rPr>
        <w:t xml:space="preserve"> S, Zink J, Yang C-H, Yu Q, </w:t>
      </w:r>
      <w:proofErr w:type="spellStart"/>
      <w:r w:rsidRPr="00EC73FB">
        <w:rPr>
          <w:rFonts w:ascii="Arial" w:hAnsi="Arial" w:cs="Arial"/>
          <w:color w:val="000000"/>
          <w:sz w:val="22"/>
          <w:szCs w:val="22"/>
        </w:rPr>
        <w:t>Imm</w:t>
      </w:r>
      <w:proofErr w:type="spellEnd"/>
      <w:r w:rsidRPr="00EC73FB">
        <w:rPr>
          <w:rFonts w:ascii="Arial" w:hAnsi="Arial" w:cs="Arial"/>
          <w:color w:val="000000"/>
          <w:sz w:val="22"/>
          <w:szCs w:val="22"/>
        </w:rPr>
        <w:t xml:space="preserve"> K, </w:t>
      </w:r>
      <w:proofErr w:type="spellStart"/>
      <w:r w:rsidRPr="00EC73FB">
        <w:rPr>
          <w:rFonts w:ascii="Arial" w:hAnsi="Arial" w:cs="Arial"/>
          <w:color w:val="000000"/>
          <w:sz w:val="22"/>
          <w:szCs w:val="22"/>
        </w:rPr>
        <w:t>Nicolo</w:t>
      </w:r>
      <w:proofErr w:type="spellEnd"/>
      <w:r w:rsidRPr="00EC73FB">
        <w:rPr>
          <w:rFonts w:ascii="Arial" w:hAnsi="Arial" w:cs="Arial"/>
          <w:color w:val="000000"/>
          <w:sz w:val="22"/>
          <w:szCs w:val="22"/>
        </w:rPr>
        <w:t xml:space="preserve"> M, Lee K, </w:t>
      </w:r>
      <w:proofErr w:type="spellStart"/>
      <w:r w:rsidRPr="00EC73FB">
        <w:rPr>
          <w:rFonts w:ascii="Arial" w:hAnsi="Arial" w:cs="Arial"/>
          <w:color w:val="000000"/>
          <w:sz w:val="22"/>
          <w:szCs w:val="22"/>
        </w:rPr>
        <w:t>Zapanta</w:t>
      </w:r>
      <w:proofErr w:type="spellEnd"/>
      <w:r w:rsidRPr="00EC73FB">
        <w:rPr>
          <w:rFonts w:ascii="Arial" w:hAnsi="Arial" w:cs="Arial"/>
          <w:color w:val="000000"/>
          <w:sz w:val="22"/>
          <w:szCs w:val="22"/>
        </w:rPr>
        <w:t xml:space="preserve"> K, Huh J, </w:t>
      </w:r>
      <w:r w:rsidRPr="00EC73FB">
        <w:rPr>
          <w:rFonts w:ascii="Arial" w:hAnsi="Arial" w:cs="Arial"/>
          <w:b/>
          <w:bCs/>
          <w:color w:val="000000"/>
          <w:sz w:val="22"/>
          <w:szCs w:val="22"/>
        </w:rPr>
        <w:t>Goran MI</w:t>
      </w:r>
      <w:r w:rsidRPr="00EC73FB">
        <w:rPr>
          <w:rFonts w:ascii="Arial" w:hAnsi="Arial" w:cs="Arial"/>
          <w:color w:val="000000"/>
          <w:sz w:val="22"/>
          <w:szCs w:val="22"/>
        </w:rPr>
        <w:t xml:space="preserve">, Page KA, </w:t>
      </w:r>
      <w:proofErr w:type="spellStart"/>
      <w:r w:rsidRPr="00EC73FB">
        <w:rPr>
          <w:rFonts w:ascii="Arial" w:hAnsi="Arial" w:cs="Arial"/>
          <w:color w:val="000000"/>
          <w:sz w:val="22"/>
          <w:szCs w:val="22"/>
        </w:rPr>
        <w:t>Dieli-Conwright</w:t>
      </w:r>
      <w:proofErr w:type="spellEnd"/>
      <w:r w:rsidRPr="00EC73FB">
        <w:rPr>
          <w:rFonts w:ascii="Arial" w:hAnsi="Arial" w:cs="Arial"/>
          <w:color w:val="000000"/>
          <w:sz w:val="22"/>
          <w:szCs w:val="22"/>
        </w:rPr>
        <w:t xml:space="preserve"> CM, Dunton GF, Belcher BR. </w:t>
      </w:r>
      <w:r w:rsidRPr="00EC73FB">
        <w:rPr>
          <w:rFonts w:ascii="Arial" w:hAnsi="Arial" w:cs="Arial"/>
          <w:i/>
          <w:iCs/>
          <w:color w:val="000000"/>
          <w:sz w:val="22"/>
          <w:szCs w:val="22"/>
        </w:rPr>
        <w:t>Intentions and Perceived Behavioral Control as Predictors of Physical Activity and Sedentary Time: A Pilot Ecological Momentary Assessment Study in Adolescents</w:t>
      </w:r>
      <w:r w:rsidRPr="00EC73FB">
        <w:rPr>
          <w:rFonts w:ascii="Arial" w:hAnsi="Arial" w:cs="Arial"/>
          <w:color w:val="000000"/>
          <w:sz w:val="22"/>
          <w:szCs w:val="22"/>
        </w:rPr>
        <w:t xml:space="preserve">. </w:t>
      </w:r>
      <w:r>
        <w:rPr>
          <w:rFonts w:ascii="Arial" w:hAnsi="Arial" w:cs="Arial"/>
          <w:color w:val="000000"/>
          <w:sz w:val="22"/>
          <w:szCs w:val="22"/>
        </w:rPr>
        <w:t>(</w:t>
      </w:r>
      <w:r w:rsidRPr="00EC73FB">
        <w:rPr>
          <w:rFonts w:ascii="Arial" w:hAnsi="Arial" w:cs="Arial"/>
          <w:color w:val="000000"/>
          <w:sz w:val="22"/>
          <w:szCs w:val="22"/>
        </w:rPr>
        <w:t>Submitted to Journal of Sport and Exercise Psychology</w:t>
      </w:r>
      <w:r>
        <w:rPr>
          <w:rFonts w:ascii="Arial" w:hAnsi="Arial" w:cs="Arial"/>
          <w:color w:val="000000"/>
          <w:sz w:val="22"/>
          <w:szCs w:val="22"/>
        </w:rPr>
        <w:t>).</w:t>
      </w:r>
    </w:p>
    <w:p w14:paraId="42AD8210" w14:textId="77777777" w:rsidR="00543559" w:rsidRPr="00543559" w:rsidRDefault="00543559" w:rsidP="00543559">
      <w:pPr>
        <w:pStyle w:val="ListParagraph"/>
        <w:rPr>
          <w:rFonts w:ascii="Arial" w:hAnsi="Arial" w:cs="Arial"/>
          <w:i/>
          <w:iCs/>
          <w:sz w:val="22"/>
          <w:szCs w:val="22"/>
        </w:rPr>
      </w:pPr>
    </w:p>
    <w:p w14:paraId="5EABBDA7" w14:textId="0EBB1B90" w:rsidR="00613CB7" w:rsidRDefault="00543559" w:rsidP="00613CB7">
      <w:pPr>
        <w:pStyle w:val="ListParagraph"/>
        <w:widowControl/>
        <w:numPr>
          <w:ilvl w:val="0"/>
          <w:numId w:val="48"/>
        </w:numPr>
        <w:autoSpaceDE/>
        <w:autoSpaceDN/>
        <w:adjustRightInd/>
        <w:ind w:left="360"/>
        <w:jc w:val="both"/>
        <w:rPr>
          <w:rFonts w:ascii="Arial" w:hAnsi="Arial" w:cs="Arial"/>
          <w:sz w:val="22"/>
          <w:szCs w:val="22"/>
        </w:rPr>
      </w:pPr>
      <w:r w:rsidRPr="00543559">
        <w:rPr>
          <w:rFonts w:ascii="Arial" w:hAnsi="Arial" w:cs="Arial"/>
          <w:sz w:val="22"/>
          <w:szCs w:val="22"/>
        </w:rPr>
        <w:t xml:space="preserve">Plows JF, Rios C, </w:t>
      </w:r>
      <w:proofErr w:type="spellStart"/>
      <w:r w:rsidRPr="00543559">
        <w:rPr>
          <w:rFonts w:ascii="Arial" w:hAnsi="Arial" w:cs="Arial"/>
          <w:sz w:val="22"/>
          <w:szCs w:val="22"/>
        </w:rPr>
        <w:t>berger</w:t>
      </w:r>
      <w:proofErr w:type="spellEnd"/>
      <w:r w:rsidRPr="00543559">
        <w:rPr>
          <w:rFonts w:ascii="Arial" w:hAnsi="Arial" w:cs="Arial"/>
          <w:sz w:val="22"/>
          <w:szCs w:val="22"/>
        </w:rPr>
        <w:t xml:space="preserve"> PK, Jones RB, </w:t>
      </w:r>
      <w:proofErr w:type="spellStart"/>
      <w:r w:rsidRPr="00543559">
        <w:rPr>
          <w:rFonts w:ascii="Arial" w:hAnsi="Arial" w:cs="Arial"/>
          <w:sz w:val="22"/>
          <w:szCs w:val="22"/>
        </w:rPr>
        <w:t>Alderete</w:t>
      </w:r>
      <w:proofErr w:type="spellEnd"/>
      <w:r w:rsidRPr="00543559">
        <w:rPr>
          <w:rFonts w:ascii="Arial" w:hAnsi="Arial" w:cs="Arial"/>
          <w:sz w:val="22"/>
          <w:szCs w:val="22"/>
        </w:rPr>
        <w:t xml:space="preserve"> TL, Steinberg S, </w:t>
      </w:r>
      <w:proofErr w:type="spellStart"/>
      <w:r w:rsidRPr="00543559">
        <w:rPr>
          <w:rFonts w:ascii="Arial" w:hAnsi="Arial" w:cs="Arial"/>
          <w:sz w:val="22"/>
          <w:szCs w:val="22"/>
        </w:rPr>
        <w:t>Bangao</w:t>
      </w:r>
      <w:proofErr w:type="spellEnd"/>
      <w:r w:rsidRPr="00543559">
        <w:rPr>
          <w:rFonts w:ascii="Arial" w:hAnsi="Arial" w:cs="Arial"/>
          <w:sz w:val="22"/>
          <w:szCs w:val="22"/>
        </w:rPr>
        <w:t xml:space="preserve"> T, </w:t>
      </w:r>
      <w:r>
        <w:rPr>
          <w:rFonts w:ascii="Arial" w:hAnsi="Arial" w:cs="Arial"/>
          <w:sz w:val="22"/>
          <w:szCs w:val="22"/>
        </w:rPr>
        <w:t>B</w:t>
      </w:r>
      <w:r w:rsidRPr="00543559">
        <w:rPr>
          <w:rFonts w:ascii="Arial" w:hAnsi="Arial" w:cs="Arial"/>
          <w:sz w:val="22"/>
          <w:szCs w:val="22"/>
        </w:rPr>
        <w:t xml:space="preserve">eale E &amp; </w:t>
      </w:r>
      <w:r w:rsidRPr="00543559">
        <w:rPr>
          <w:rFonts w:ascii="Arial" w:hAnsi="Arial" w:cs="Arial"/>
          <w:b/>
          <w:bCs/>
          <w:sz w:val="22"/>
          <w:szCs w:val="22"/>
        </w:rPr>
        <w:t>Goran MI</w:t>
      </w:r>
      <w:r>
        <w:rPr>
          <w:rFonts w:ascii="Arial" w:hAnsi="Arial" w:cs="Arial"/>
          <w:i/>
          <w:iCs/>
          <w:sz w:val="22"/>
          <w:szCs w:val="22"/>
        </w:rPr>
        <w:t xml:space="preserve"> Effects of a sugar-reduction intervention on diet and continuous blood glucose in adolescents on the remote Pacific Island of Kiritimati: A Pilot Randomized Controlled Trial </w:t>
      </w:r>
      <w:r w:rsidRPr="00543559">
        <w:rPr>
          <w:rFonts w:ascii="Arial" w:hAnsi="Arial" w:cs="Arial"/>
          <w:sz w:val="22"/>
          <w:szCs w:val="22"/>
        </w:rPr>
        <w:t>(BMC Public Health, in review)</w:t>
      </w:r>
    </w:p>
    <w:p w14:paraId="684A7AAC" w14:textId="77777777" w:rsidR="00E30D80" w:rsidRPr="00E30D80" w:rsidRDefault="00E30D80" w:rsidP="00E30D80">
      <w:pPr>
        <w:pStyle w:val="ListParagraph"/>
        <w:rPr>
          <w:rFonts w:ascii="Arial" w:hAnsi="Arial" w:cs="Arial"/>
          <w:sz w:val="22"/>
          <w:szCs w:val="22"/>
        </w:rPr>
      </w:pPr>
    </w:p>
    <w:p w14:paraId="3B1D2613" w14:textId="0CE3DBF5" w:rsidR="00E30D80" w:rsidRDefault="00E30D80" w:rsidP="00613CB7">
      <w:pPr>
        <w:pStyle w:val="ListParagraph"/>
        <w:widowControl/>
        <w:numPr>
          <w:ilvl w:val="0"/>
          <w:numId w:val="48"/>
        </w:numPr>
        <w:autoSpaceDE/>
        <w:autoSpaceDN/>
        <w:adjustRightInd/>
        <w:ind w:left="360"/>
        <w:jc w:val="both"/>
        <w:rPr>
          <w:rFonts w:ascii="Arial" w:hAnsi="Arial" w:cs="Arial"/>
          <w:sz w:val="22"/>
          <w:szCs w:val="22"/>
        </w:rPr>
      </w:pPr>
      <w:proofErr w:type="spellStart"/>
      <w:r>
        <w:rPr>
          <w:rFonts w:ascii="Arial" w:hAnsi="Arial" w:cs="Arial"/>
          <w:sz w:val="22"/>
          <w:szCs w:val="22"/>
        </w:rPr>
        <w:t>Plowes</w:t>
      </w:r>
      <w:proofErr w:type="spellEnd"/>
      <w:r>
        <w:rPr>
          <w:rFonts w:ascii="Arial" w:hAnsi="Arial" w:cs="Arial"/>
          <w:sz w:val="22"/>
          <w:szCs w:val="22"/>
        </w:rPr>
        <w:t xml:space="preserve"> JF et al Sweeteners in Pregnancy. (Int J Obesity, in review)</w:t>
      </w:r>
    </w:p>
    <w:p w14:paraId="7D978AA1" w14:textId="77777777" w:rsidR="00613CB7" w:rsidRPr="00613CB7" w:rsidRDefault="00613CB7" w:rsidP="00613CB7">
      <w:pPr>
        <w:pStyle w:val="ListParagraph"/>
        <w:rPr>
          <w:rFonts w:ascii="Arial" w:hAnsi="Arial" w:cs="Arial"/>
          <w:sz w:val="22"/>
          <w:szCs w:val="22"/>
        </w:rPr>
      </w:pPr>
    </w:p>
    <w:p w14:paraId="657F0AF7" w14:textId="52B02631" w:rsidR="00613CB7" w:rsidRPr="00613CB7" w:rsidRDefault="00613CB7" w:rsidP="00613CB7">
      <w:pPr>
        <w:pStyle w:val="ListParagraph"/>
        <w:widowControl/>
        <w:numPr>
          <w:ilvl w:val="0"/>
          <w:numId w:val="48"/>
        </w:numPr>
        <w:autoSpaceDE/>
        <w:autoSpaceDN/>
        <w:adjustRightInd/>
        <w:ind w:left="360"/>
        <w:jc w:val="both"/>
        <w:rPr>
          <w:rFonts w:ascii="Arial" w:hAnsi="Arial" w:cs="Arial"/>
          <w:sz w:val="22"/>
          <w:szCs w:val="22"/>
        </w:rPr>
      </w:pPr>
      <w:r w:rsidRPr="00613CB7">
        <w:rPr>
          <w:rFonts w:ascii="Arial" w:hAnsi="Arial" w:cs="Arial"/>
          <w:sz w:val="22"/>
          <w:szCs w:val="22"/>
        </w:rPr>
        <w:t xml:space="preserve">Schneider-Worthington CR, Berger PK, </w:t>
      </w:r>
      <w:r w:rsidRPr="00613CB7">
        <w:rPr>
          <w:rFonts w:ascii="Arial" w:hAnsi="Arial" w:cs="Arial"/>
          <w:b/>
          <w:bCs/>
          <w:sz w:val="22"/>
          <w:szCs w:val="22"/>
        </w:rPr>
        <w:t>Goran MI</w:t>
      </w:r>
      <w:r w:rsidRPr="00613CB7">
        <w:rPr>
          <w:rFonts w:ascii="Arial" w:hAnsi="Arial" w:cs="Arial"/>
          <w:sz w:val="22"/>
          <w:szCs w:val="22"/>
        </w:rPr>
        <w:t xml:space="preserve"> &amp; Salvy S-J </w:t>
      </w:r>
      <w:r w:rsidRPr="00613CB7">
        <w:rPr>
          <w:rFonts w:ascii="Arial" w:hAnsi="Arial" w:cs="Arial"/>
          <w:i/>
          <w:iCs/>
          <w:color w:val="000000"/>
          <w:sz w:val="22"/>
          <w:szCs w:val="22"/>
          <w:shd w:val="clear" w:color="auto" w:fill="FFFFFF"/>
        </w:rPr>
        <w:t xml:space="preserve">Learning to overeat in infancy: Concurrent and prospective relationships between maternal BMI, feeding practices and child </w:t>
      </w:r>
      <w:r w:rsidRPr="00613CB7">
        <w:rPr>
          <w:rFonts w:ascii="Arial" w:hAnsi="Arial" w:cs="Arial"/>
          <w:i/>
          <w:iCs/>
          <w:color w:val="000000" w:themeColor="text1"/>
          <w:sz w:val="22"/>
          <w:szCs w:val="22"/>
        </w:rPr>
        <w:t>eating response among Hispanic mothers and children</w:t>
      </w:r>
      <w:r>
        <w:rPr>
          <w:rFonts w:ascii="Arial" w:hAnsi="Arial" w:cs="Arial"/>
          <w:color w:val="000000" w:themeColor="text1"/>
          <w:sz w:val="22"/>
          <w:szCs w:val="22"/>
        </w:rPr>
        <w:t xml:space="preserve"> (Am J Clin Nutrition, in review)</w:t>
      </w:r>
    </w:p>
    <w:p w14:paraId="2017AD34" w14:textId="77777777" w:rsidR="00EC73FB" w:rsidRPr="00FA13F7" w:rsidRDefault="00EC73FB" w:rsidP="004F3031">
      <w:pPr>
        <w:pStyle w:val="ListParagraph"/>
        <w:widowControl/>
        <w:autoSpaceDE/>
        <w:autoSpaceDN/>
        <w:adjustRightInd/>
        <w:ind w:left="360"/>
        <w:jc w:val="both"/>
        <w:rPr>
          <w:rFonts w:ascii="Arial" w:hAnsi="Arial" w:cs="Arial"/>
          <w:sz w:val="22"/>
          <w:szCs w:val="22"/>
        </w:rPr>
      </w:pPr>
    </w:p>
    <w:p w14:paraId="5602EF95" w14:textId="77777777" w:rsidR="00D01868" w:rsidRPr="00217C79" w:rsidRDefault="00D01868" w:rsidP="00217C79">
      <w:pPr>
        <w:widowControl/>
        <w:autoSpaceDE/>
        <w:autoSpaceDN/>
        <w:adjustRightInd/>
        <w:rPr>
          <w:rFonts w:ascii="Times New Roman" w:hAnsi="Times New Roman" w:cs="Times New Roman"/>
          <w:sz w:val="24"/>
          <w:szCs w:val="24"/>
        </w:rPr>
      </w:pPr>
    </w:p>
    <w:p w14:paraId="298CBED7" w14:textId="4F8DC1F2" w:rsidR="0096086D" w:rsidRPr="002C2977" w:rsidRDefault="004D2786" w:rsidP="002C2977">
      <w:pPr>
        <w:widowControl/>
        <w:autoSpaceDE/>
        <w:autoSpaceDN/>
        <w:adjustRightInd/>
        <w:rPr>
          <w:rFonts w:ascii="Times New Roman" w:hAnsi="Times New Roman" w:cs="Times New Roman"/>
          <w:sz w:val="24"/>
          <w:szCs w:val="24"/>
        </w:rPr>
      </w:pPr>
      <w:r>
        <w:rPr>
          <w:rFonts w:ascii="Arial" w:hAnsi="Arial" w:cs="Arial"/>
          <w:b/>
          <w:bCs/>
          <w:sz w:val="22"/>
          <w:szCs w:val="22"/>
        </w:rPr>
        <w:t xml:space="preserve">REVIEWS, </w:t>
      </w:r>
      <w:r w:rsidR="00E77019">
        <w:rPr>
          <w:rFonts w:ascii="Arial" w:hAnsi="Arial" w:cs="Arial"/>
          <w:b/>
          <w:bCs/>
          <w:sz w:val="22"/>
          <w:szCs w:val="22"/>
        </w:rPr>
        <w:t>BOOK CHAPTERS</w:t>
      </w:r>
      <w:r>
        <w:rPr>
          <w:rFonts w:ascii="Arial" w:hAnsi="Arial" w:cs="Arial"/>
          <w:b/>
          <w:bCs/>
          <w:sz w:val="22"/>
          <w:szCs w:val="22"/>
        </w:rPr>
        <w:t xml:space="preserve"> &amp; EDITORIALS</w:t>
      </w:r>
    </w:p>
    <w:p w14:paraId="17820750"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1. Roberts S, </w:t>
      </w:r>
      <w:proofErr w:type="spellStart"/>
      <w:r>
        <w:rPr>
          <w:rFonts w:ascii="Arial" w:hAnsi="Arial" w:cs="Arial"/>
          <w:sz w:val="22"/>
          <w:szCs w:val="22"/>
        </w:rPr>
        <w:t>Fjeld</w:t>
      </w:r>
      <w:proofErr w:type="spellEnd"/>
      <w:r>
        <w:rPr>
          <w:rFonts w:ascii="Arial" w:hAnsi="Arial" w:cs="Arial"/>
          <w:sz w:val="22"/>
          <w:szCs w:val="22"/>
        </w:rPr>
        <w:t xml:space="preserve"> C, </w:t>
      </w:r>
      <w:proofErr w:type="spellStart"/>
      <w:r>
        <w:rPr>
          <w:rFonts w:ascii="Arial" w:hAnsi="Arial" w:cs="Arial"/>
          <w:sz w:val="22"/>
          <w:szCs w:val="22"/>
        </w:rPr>
        <w:t>Westertrep</w:t>
      </w:r>
      <w:proofErr w:type="spellEnd"/>
      <w:r>
        <w:rPr>
          <w:rFonts w:ascii="Arial" w:hAnsi="Arial" w:cs="Arial"/>
          <w:sz w:val="22"/>
          <w:szCs w:val="22"/>
        </w:rPr>
        <w:t xml:space="preserve"> K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Use of the doubly labeled water technique under difficult circumstances.</w:t>
      </w:r>
      <w:r>
        <w:rPr>
          <w:rFonts w:ascii="Arial" w:hAnsi="Arial" w:cs="Arial"/>
          <w:sz w:val="22"/>
          <w:szCs w:val="22"/>
        </w:rPr>
        <w:t xml:space="preserve"> In: The </w:t>
      </w:r>
      <w:proofErr w:type="gramStart"/>
      <w:r>
        <w:rPr>
          <w:rFonts w:ascii="Arial" w:hAnsi="Arial" w:cs="Arial"/>
          <w:sz w:val="22"/>
          <w:szCs w:val="22"/>
        </w:rPr>
        <w:t>doubly</w:t>
      </w:r>
      <w:proofErr w:type="gramEnd"/>
      <w:r>
        <w:rPr>
          <w:rFonts w:ascii="Arial" w:hAnsi="Arial" w:cs="Arial"/>
          <w:sz w:val="22"/>
          <w:szCs w:val="22"/>
        </w:rPr>
        <w:t>-Labeled Water Method: Technical  Implications for use in Humans; Prentice AM, Editor. A consensus report by the International Dietary Consultancy Group. Published by the International Atomic Energy Agency, 1990.</w:t>
      </w:r>
    </w:p>
    <w:p w14:paraId="725F4D4B"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Poehlman</w:t>
      </w:r>
      <w:proofErr w:type="spellEnd"/>
      <w:r>
        <w:rPr>
          <w:rFonts w:ascii="Arial" w:hAnsi="Arial" w:cs="Arial"/>
          <w:sz w:val="22"/>
          <w:szCs w:val="22"/>
        </w:rPr>
        <w:t xml:space="preserve"> ET, Gardner AW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The impact of physical activity and cold exposure on food intake and energy expenditure in man.</w:t>
      </w:r>
      <w:r>
        <w:rPr>
          <w:rFonts w:ascii="Arial" w:hAnsi="Arial" w:cs="Arial"/>
          <w:sz w:val="22"/>
          <w:szCs w:val="22"/>
        </w:rPr>
        <w:t xml:space="preserve"> Journal of Wilderness Medicine 1: 265-278, 1990.</w:t>
      </w:r>
    </w:p>
    <w:p w14:paraId="4D253027"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Poehlman</w:t>
      </w:r>
      <w:proofErr w:type="spellEnd"/>
      <w:r>
        <w:rPr>
          <w:rFonts w:ascii="Arial" w:hAnsi="Arial" w:cs="Arial"/>
          <w:sz w:val="22"/>
          <w:szCs w:val="22"/>
        </w:rPr>
        <w:t xml:space="preserve"> ET, Melby CL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The effect of exercise and diet restriction on energy expenditure.</w:t>
      </w:r>
      <w:r>
        <w:rPr>
          <w:rFonts w:ascii="Arial" w:hAnsi="Arial" w:cs="Arial"/>
          <w:sz w:val="22"/>
          <w:szCs w:val="22"/>
        </w:rPr>
        <w:t xml:space="preserve"> Sports Medicine 11: 78-101, 1991.</w:t>
      </w:r>
    </w:p>
    <w:p w14:paraId="26B53664"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4. </w:t>
      </w:r>
      <w:r>
        <w:rPr>
          <w:rFonts w:ascii="Arial" w:hAnsi="Arial" w:cs="Arial"/>
          <w:b/>
          <w:bCs/>
          <w:sz w:val="22"/>
          <w:szCs w:val="22"/>
        </w:rPr>
        <w:t>Goran MI</w:t>
      </w:r>
      <w:r>
        <w:rPr>
          <w:rFonts w:ascii="Arial" w:hAnsi="Arial" w:cs="Arial"/>
          <w:sz w:val="22"/>
          <w:szCs w:val="22"/>
        </w:rPr>
        <w:t xml:space="preserve"> &amp;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i/>
          <w:iCs/>
          <w:sz w:val="22"/>
          <w:szCs w:val="22"/>
        </w:rPr>
        <w:t>The role of physical activity in the development of obesity in children.</w:t>
      </w:r>
      <w:r>
        <w:rPr>
          <w:rFonts w:ascii="Arial" w:hAnsi="Arial" w:cs="Arial"/>
          <w:sz w:val="22"/>
          <w:szCs w:val="22"/>
        </w:rPr>
        <w:t xml:space="preserve"> In: Exercise &amp; Disease; </w:t>
      </w:r>
      <w:proofErr w:type="spellStart"/>
      <w:r>
        <w:rPr>
          <w:rFonts w:ascii="Arial" w:hAnsi="Arial" w:cs="Arial"/>
          <w:sz w:val="22"/>
          <w:szCs w:val="22"/>
        </w:rPr>
        <w:t>Eisinger</w:t>
      </w:r>
      <w:proofErr w:type="spellEnd"/>
      <w:r>
        <w:rPr>
          <w:rFonts w:ascii="Arial" w:hAnsi="Arial" w:cs="Arial"/>
          <w:sz w:val="22"/>
          <w:szCs w:val="22"/>
        </w:rPr>
        <w:t xml:space="preserve"> M &amp; Watson RR, Editors; pages 1-10; CRC Press, Boca Raton, Florida, 1992.</w:t>
      </w:r>
    </w:p>
    <w:p w14:paraId="10F4553A"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5. Horton ES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Exercise in the prevention and management of obesity in children and adolescents</w:t>
      </w:r>
      <w:r>
        <w:rPr>
          <w:rFonts w:ascii="Arial" w:hAnsi="Arial" w:cs="Arial"/>
          <w:sz w:val="22"/>
          <w:szCs w:val="22"/>
        </w:rPr>
        <w:t xml:space="preserve"> </w:t>
      </w:r>
      <w:proofErr w:type="gramStart"/>
      <w:r>
        <w:rPr>
          <w:rFonts w:ascii="Arial" w:hAnsi="Arial" w:cs="Arial"/>
          <w:sz w:val="22"/>
          <w:szCs w:val="22"/>
        </w:rPr>
        <w:t>In</w:t>
      </w:r>
      <w:proofErr w:type="gramEnd"/>
      <w:r>
        <w:rPr>
          <w:rFonts w:ascii="Arial" w:hAnsi="Arial" w:cs="Arial"/>
          <w:sz w:val="22"/>
          <w:szCs w:val="22"/>
        </w:rPr>
        <w:t>: A Trimmer Generation, meeting the challenge: Proceedings of the seminar on healthy weight management in children and adolescents; Sponsored by ILSI, Human Nutrition Institute, USA</w:t>
      </w:r>
    </w:p>
    <w:p w14:paraId="08763CB5"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6.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Application of the doubly labeled water technique for studying total energy expenditure in young children: A review</w:t>
      </w:r>
      <w:r>
        <w:rPr>
          <w:rFonts w:ascii="Arial" w:hAnsi="Arial" w:cs="Arial"/>
          <w:sz w:val="22"/>
          <w:szCs w:val="22"/>
        </w:rPr>
        <w:t xml:space="preserve"> Pediatric Exercise Science 6:  11-30, 1994.</w:t>
      </w:r>
    </w:p>
    <w:p w14:paraId="3B03ACCB"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7. </w:t>
      </w:r>
      <w:proofErr w:type="spellStart"/>
      <w:r>
        <w:rPr>
          <w:rFonts w:ascii="Arial" w:hAnsi="Arial" w:cs="Arial"/>
          <w:sz w:val="22"/>
          <w:szCs w:val="22"/>
        </w:rPr>
        <w:t>Poehlman</w:t>
      </w:r>
      <w:proofErr w:type="spellEnd"/>
      <w:r>
        <w:rPr>
          <w:rFonts w:ascii="Arial" w:hAnsi="Arial" w:cs="Arial"/>
          <w:sz w:val="22"/>
          <w:szCs w:val="22"/>
        </w:rPr>
        <w:t xml:space="preserve"> ET, </w:t>
      </w:r>
      <w:proofErr w:type="spellStart"/>
      <w:r>
        <w:rPr>
          <w:rFonts w:ascii="Arial" w:hAnsi="Arial" w:cs="Arial"/>
          <w:sz w:val="22"/>
          <w:szCs w:val="22"/>
        </w:rPr>
        <w:t>Arciero</w:t>
      </w:r>
      <w:proofErr w:type="spellEnd"/>
      <w:r>
        <w:rPr>
          <w:rFonts w:ascii="Arial" w:hAnsi="Arial" w:cs="Arial"/>
          <w:sz w:val="22"/>
          <w:szCs w:val="22"/>
        </w:rPr>
        <w:t xml:space="preserve"> PA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Endurance exercise in ageing humans: Effects on energy metabolism.</w:t>
      </w:r>
      <w:r>
        <w:rPr>
          <w:rFonts w:ascii="Arial" w:hAnsi="Arial" w:cs="Arial"/>
          <w:sz w:val="22"/>
          <w:szCs w:val="22"/>
        </w:rPr>
        <w:t xml:space="preserve"> Exercise &amp; Sports Science Reviews, Volume 22: 251-284, 1994.</w:t>
      </w:r>
    </w:p>
    <w:p w14:paraId="1708B4B3"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8.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Poehlman</w:t>
      </w:r>
      <w:proofErr w:type="spellEnd"/>
      <w:r>
        <w:rPr>
          <w:rFonts w:ascii="Arial" w:hAnsi="Arial" w:cs="Arial"/>
          <w:sz w:val="22"/>
          <w:szCs w:val="22"/>
        </w:rPr>
        <w:t xml:space="preserve"> ET &amp; Johnson R </w:t>
      </w:r>
      <w:r>
        <w:rPr>
          <w:rFonts w:ascii="Arial" w:hAnsi="Arial" w:cs="Arial"/>
          <w:i/>
          <w:iCs/>
          <w:sz w:val="22"/>
          <w:szCs w:val="22"/>
        </w:rPr>
        <w:t>Energy requirements across the life-span: New findings based on measurement of total energy expenditure with doubly labeled water</w:t>
      </w:r>
      <w:r>
        <w:rPr>
          <w:rFonts w:ascii="Arial" w:hAnsi="Arial" w:cs="Arial"/>
          <w:sz w:val="22"/>
          <w:szCs w:val="22"/>
        </w:rPr>
        <w:t xml:space="preserve"> Nutrition Research 15: 115-150, 1995.</w:t>
      </w:r>
    </w:p>
    <w:p w14:paraId="4408FF68"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9. </w:t>
      </w:r>
      <w:r>
        <w:rPr>
          <w:rFonts w:ascii="Arial" w:hAnsi="Arial" w:cs="Arial"/>
          <w:b/>
          <w:bCs/>
          <w:sz w:val="22"/>
          <w:szCs w:val="22"/>
        </w:rPr>
        <w:t>Goran MI,</w:t>
      </w:r>
      <w:r>
        <w:rPr>
          <w:rFonts w:ascii="Arial" w:hAnsi="Arial" w:cs="Arial"/>
          <w:sz w:val="22"/>
          <w:szCs w:val="22"/>
        </w:rPr>
        <w:t xml:space="preserve"> Figueroa R, McGloin A, Nguyen V, </w:t>
      </w:r>
      <w:proofErr w:type="spellStart"/>
      <w:r>
        <w:rPr>
          <w:rFonts w:ascii="Arial" w:hAnsi="Arial" w:cs="Arial"/>
          <w:sz w:val="22"/>
          <w:szCs w:val="22"/>
        </w:rPr>
        <w:t>Treuth</w:t>
      </w:r>
      <w:proofErr w:type="spellEnd"/>
      <w:r>
        <w:rPr>
          <w:rFonts w:ascii="Arial" w:hAnsi="Arial" w:cs="Arial"/>
          <w:sz w:val="22"/>
          <w:szCs w:val="22"/>
        </w:rPr>
        <w:t xml:space="preserve"> MS &amp; Nagy TR. </w:t>
      </w:r>
      <w:r>
        <w:rPr>
          <w:rFonts w:ascii="Arial" w:hAnsi="Arial" w:cs="Arial"/>
          <w:i/>
          <w:iCs/>
          <w:sz w:val="22"/>
          <w:szCs w:val="22"/>
        </w:rPr>
        <w:t xml:space="preserve">Obesity in Children: Recent Advances in Energy Metabolism and Body Composition </w:t>
      </w:r>
      <w:r>
        <w:rPr>
          <w:rFonts w:ascii="Arial" w:hAnsi="Arial" w:cs="Arial"/>
          <w:sz w:val="22"/>
          <w:szCs w:val="22"/>
        </w:rPr>
        <w:t>Obesity Research 3: 277-289, 1995</w:t>
      </w:r>
    </w:p>
    <w:p w14:paraId="283B2474"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lastRenderedPageBreak/>
        <w:t xml:space="preserve">10.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Energy expenditure, body composition and disease risk in children and adolescents</w:t>
      </w:r>
      <w:r>
        <w:rPr>
          <w:rFonts w:ascii="Arial" w:hAnsi="Arial" w:cs="Arial"/>
          <w:sz w:val="22"/>
          <w:szCs w:val="22"/>
        </w:rPr>
        <w:t xml:space="preserve"> The Proceedings of The Nutrition Society 56: 195-209, 1997</w:t>
      </w:r>
    </w:p>
    <w:p w14:paraId="7FF250A7"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11. </w:t>
      </w:r>
      <w:proofErr w:type="spellStart"/>
      <w:r>
        <w:rPr>
          <w:rFonts w:ascii="Arial" w:hAnsi="Arial" w:cs="Arial"/>
          <w:sz w:val="22"/>
          <w:szCs w:val="22"/>
        </w:rPr>
        <w:t>Weinsier</w:t>
      </w:r>
      <w:proofErr w:type="spellEnd"/>
      <w:r>
        <w:rPr>
          <w:rFonts w:ascii="Arial" w:hAnsi="Arial" w:cs="Arial"/>
          <w:sz w:val="22"/>
          <w:szCs w:val="22"/>
        </w:rPr>
        <w:t xml:space="preserve"> RL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Obesity and body composition</w:t>
      </w:r>
      <w:r>
        <w:rPr>
          <w:rFonts w:ascii="Arial" w:hAnsi="Arial" w:cs="Arial"/>
          <w:sz w:val="22"/>
          <w:szCs w:val="22"/>
        </w:rPr>
        <w:t xml:space="preserve"> in “Fundamentals of Clinical Nutrition”, Second Edition; Edited by SL Morgan &amp; RL </w:t>
      </w:r>
      <w:proofErr w:type="spellStart"/>
      <w:r>
        <w:rPr>
          <w:rFonts w:ascii="Arial" w:hAnsi="Arial" w:cs="Arial"/>
          <w:sz w:val="22"/>
          <w:szCs w:val="22"/>
        </w:rPr>
        <w:t>Weinsier</w:t>
      </w:r>
      <w:proofErr w:type="spellEnd"/>
      <w:r>
        <w:rPr>
          <w:rFonts w:ascii="Arial" w:hAnsi="Arial" w:cs="Arial"/>
          <w:sz w:val="22"/>
          <w:szCs w:val="22"/>
        </w:rPr>
        <w:t>; Mosby-Year Book Inc</w:t>
      </w:r>
    </w:p>
    <w:p w14:paraId="0E0D00B2"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12.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Genetic Influences on human energy expenditure and substrate utilization</w:t>
      </w:r>
      <w:r>
        <w:rPr>
          <w:rFonts w:ascii="Arial" w:hAnsi="Arial" w:cs="Arial"/>
          <w:sz w:val="22"/>
          <w:szCs w:val="22"/>
        </w:rPr>
        <w:t xml:space="preserve"> Behavioral Genetics 27: 389-399, 1997</w:t>
      </w:r>
    </w:p>
    <w:p w14:paraId="23E0610A"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13. </w:t>
      </w:r>
      <w:proofErr w:type="spellStart"/>
      <w:r>
        <w:rPr>
          <w:rFonts w:ascii="Arial" w:hAnsi="Arial" w:cs="Arial"/>
          <w:sz w:val="22"/>
          <w:szCs w:val="22"/>
        </w:rPr>
        <w:t>Poehlman</w:t>
      </w:r>
      <w:proofErr w:type="spellEnd"/>
      <w:r>
        <w:rPr>
          <w:rFonts w:ascii="Arial" w:hAnsi="Arial" w:cs="Arial"/>
          <w:sz w:val="22"/>
          <w:szCs w:val="22"/>
        </w:rPr>
        <w:t xml:space="preserve"> ET,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Fonong</w:t>
      </w:r>
      <w:proofErr w:type="spellEnd"/>
      <w:r>
        <w:rPr>
          <w:rFonts w:ascii="Arial" w:hAnsi="Arial" w:cs="Arial"/>
          <w:sz w:val="22"/>
          <w:szCs w:val="22"/>
        </w:rPr>
        <w:t xml:space="preserve"> T, Toth M, &amp; Gardener AW </w:t>
      </w:r>
      <w:r>
        <w:rPr>
          <w:rFonts w:ascii="Arial" w:hAnsi="Arial" w:cs="Arial"/>
          <w:i/>
          <w:iCs/>
          <w:sz w:val="22"/>
          <w:szCs w:val="22"/>
        </w:rPr>
        <w:t>Prescribing exercise to enhance metabolic fitness in the elderly</w:t>
      </w:r>
      <w:r>
        <w:rPr>
          <w:rFonts w:ascii="Arial" w:hAnsi="Arial" w:cs="Arial"/>
          <w:sz w:val="22"/>
          <w:szCs w:val="22"/>
        </w:rPr>
        <w:t xml:space="preserve"> in Progress in Obesity Research: 7 (Chapter 97); Edited by </w:t>
      </w:r>
      <w:proofErr w:type="spellStart"/>
      <w:proofErr w:type="gramStart"/>
      <w:r>
        <w:rPr>
          <w:rFonts w:ascii="Arial" w:hAnsi="Arial" w:cs="Arial"/>
          <w:sz w:val="22"/>
          <w:szCs w:val="22"/>
        </w:rPr>
        <w:t>A</w:t>
      </w:r>
      <w:proofErr w:type="spellEnd"/>
      <w:proofErr w:type="gramEnd"/>
      <w:r>
        <w:rPr>
          <w:rFonts w:ascii="Arial" w:hAnsi="Arial" w:cs="Arial"/>
          <w:sz w:val="22"/>
          <w:szCs w:val="22"/>
        </w:rPr>
        <w:t xml:space="preserve"> Angel, H Anderson, C Bouchard, D Lau, L Leiter &amp; R Mendelson</w:t>
      </w:r>
    </w:p>
    <w:p w14:paraId="71F79532"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14.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Measurement Issues Related to Studies of Childhood Obesity: Body Composition, Body Fat Distribution, Physical Activity, Food Intake and Metabolic Factors: </w:t>
      </w:r>
      <w:r>
        <w:rPr>
          <w:rFonts w:ascii="Arial" w:hAnsi="Arial" w:cs="Arial"/>
          <w:sz w:val="22"/>
          <w:szCs w:val="22"/>
        </w:rPr>
        <w:t>(Invited Position paper/review for ILSI for the Physical Activity &amp; Nutrition in Children project); Pediatrics, 101: 505-517, 1998</w:t>
      </w:r>
    </w:p>
    <w:p w14:paraId="422393D4"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15. </w:t>
      </w:r>
      <w:r>
        <w:rPr>
          <w:rFonts w:ascii="Arial" w:hAnsi="Arial" w:cs="Arial"/>
          <w:b/>
          <w:bCs/>
          <w:sz w:val="22"/>
          <w:szCs w:val="22"/>
        </w:rPr>
        <w:t>Goran MI</w:t>
      </w:r>
      <w:r>
        <w:rPr>
          <w:rFonts w:ascii="Arial" w:hAnsi="Arial" w:cs="Arial"/>
          <w:sz w:val="22"/>
          <w:szCs w:val="22"/>
        </w:rPr>
        <w:t xml:space="preserve"> &amp; Sun M </w:t>
      </w:r>
      <w:r>
        <w:rPr>
          <w:rFonts w:ascii="Arial" w:hAnsi="Arial" w:cs="Arial"/>
          <w:i/>
          <w:iCs/>
          <w:sz w:val="22"/>
          <w:szCs w:val="22"/>
        </w:rPr>
        <w:t>Total energy expenditure and physical activity in pre-pubertal children: Recent advances based on application of the doubly labeled water method</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68: 944S-949S, 1998</w:t>
      </w:r>
    </w:p>
    <w:p w14:paraId="69EAFECF"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16. Hoffman-Goetz L, </w:t>
      </w:r>
      <w:proofErr w:type="spellStart"/>
      <w:r>
        <w:rPr>
          <w:rFonts w:ascii="Arial" w:hAnsi="Arial" w:cs="Arial"/>
          <w:sz w:val="22"/>
          <w:szCs w:val="22"/>
        </w:rPr>
        <w:t>Apter</w:t>
      </w:r>
      <w:proofErr w:type="spellEnd"/>
      <w:r>
        <w:rPr>
          <w:rFonts w:ascii="Arial" w:hAnsi="Arial" w:cs="Arial"/>
          <w:sz w:val="22"/>
          <w:szCs w:val="22"/>
        </w:rPr>
        <w:t xml:space="preserve"> D, Demark-</w:t>
      </w:r>
      <w:proofErr w:type="spellStart"/>
      <w:r>
        <w:rPr>
          <w:rFonts w:ascii="Arial" w:hAnsi="Arial" w:cs="Arial"/>
          <w:sz w:val="22"/>
          <w:szCs w:val="22"/>
        </w:rPr>
        <w:t>Wahnefried</w:t>
      </w:r>
      <w:proofErr w:type="spellEnd"/>
      <w:r>
        <w:rPr>
          <w:rFonts w:ascii="Arial" w:hAnsi="Arial" w:cs="Arial"/>
          <w:sz w:val="22"/>
          <w:szCs w:val="22"/>
        </w:rPr>
        <w:t xml:space="preserve"> W,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McTiernan</w:t>
      </w:r>
      <w:proofErr w:type="spellEnd"/>
      <w:r>
        <w:rPr>
          <w:rFonts w:ascii="Arial" w:hAnsi="Arial" w:cs="Arial"/>
          <w:sz w:val="22"/>
          <w:szCs w:val="22"/>
        </w:rPr>
        <w:t xml:space="preserve"> A, &amp; Reichman ME Possible mechanisms mediating an association between physical activity and breast cancer. Cancer 83: 621-628, 1998</w:t>
      </w:r>
    </w:p>
    <w:p w14:paraId="773E4062"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17. </w:t>
      </w:r>
      <w:r>
        <w:rPr>
          <w:rFonts w:ascii="Arial" w:hAnsi="Arial" w:cs="Arial"/>
          <w:b/>
          <w:bCs/>
          <w:sz w:val="22"/>
          <w:szCs w:val="22"/>
        </w:rPr>
        <w:t>Goran MI</w:t>
      </w:r>
      <w:r>
        <w:rPr>
          <w:rFonts w:ascii="Arial" w:hAnsi="Arial" w:cs="Arial"/>
          <w:sz w:val="22"/>
          <w:szCs w:val="22"/>
        </w:rPr>
        <w:t xml:space="preserve"> &amp; Gower BA </w:t>
      </w:r>
      <w:r>
        <w:rPr>
          <w:rFonts w:ascii="Arial" w:hAnsi="Arial" w:cs="Arial"/>
          <w:i/>
          <w:iCs/>
          <w:sz w:val="22"/>
          <w:szCs w:val="22"/>
        </w:rPr>
        <w:t>Abdominal obesity and cardiovascular risk in children</w:t>
      </w:r>
      <w:r>
        <w:rPr>
          <w:rFonts w:ascii="Arial" w:hAnsi="Arial" w:cs="Arial"/>
          <w:sz w:val="22"/>
          <w:szCs w:val="22"/>
        </w:rPr>
        <w:t xml:space="preserve"> Coronary Artery Disease 9: 483-488, 1998</w:t>
      </w:r>
    </w:p>
    <w:p w14:paraId="2A38F31A"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19. </w:t>
      </w:r>
      <w:proofErr w:type="spellStart"/>
      <w:r>
        <w:rPr>
          <w:rFonts w:ascii="Arial" w:hAnsi="Arial" w:cs="Arial"/>
          <w:sz w:val="22"/>
          <w:szCs w:val="22"/>
        </w:rPr>
        <w:t>Westertrep</w:t>
      </w:r>
      <w:proofErr w:type="spellEnd"/>
      <w:r>
        <w:rPr>
          <w:rFonts w:ascii="Arial" w:hAnsi="Arial" w:cs="Arial"/>
          <w:sz w:val="22"/>
          <w:szCs w:val="22"/>
        </w:rPr>
        <w:t xml:space="preserve"> KR</w:t>
      </w:r>
      <w:r>
        <w:rPr>
          <w:rFonts w:ascii="Arial" w:hAnsi="Arial" w:cs="Arial"/>
          <w:b/>
          <w:bCs/>
          <w:sz w:val="22"/>
          <w:szCs w:val="22"/>
        </w:rPr>
        <w:t xml:space="preserve"> &amp; Goran MI</w:t>
      </w:r>
      <w:r>
        <w:rPr>
          <w:rFonts w:ascii="Arial" w:hAnsi="Arial" w:cs="Arial"/>
          <w:sz w:val="22"/>
          <w:szCs w:val="22"/>
        </w:rPr>
        <w:t xml:space="preserve"> </w:t>
      </w:r>
      <w:r>
        <w:rPr>
          <w:rFonts w:ascii="Arial" w:hAnsi="Arial" w:cs="Arial"/>
          <w:i/>
          <w:iCs/>
          <w:sz w:val="22"/>
          <w:szCs w:val="22"/>
        </w:rPr>
        <w:t>Age and energy balance</w:t>
      </w:r>
      <w:r>
        <w:rPr>
          <w:rFonts w:ascii="Arial" w:hAnsi="Arial" w:cs="Arial"/>
          <w:sz w:val="22"/>
          <w:szCs w:val="22"/>
        </w:rPr>
        <w:t xml:space="preserve"> in Regulation of food intake and energy expenditure; edited by </w:t>
      </w:r>
      <w:proofErr w:type="spellStart"/>
      <w:r>
        <w:rPr>
          <w:rFonts w:ascii="Arial" w:hAnsi="Arial" w:cs="Arial"/>
          <w:sz w:val="22"/>
          <w:szCs w:val="22"/>
        </w:rPr>
        <w:t>Westertrep-Plantenga</w:t>
      </w:r>
      <w:proofErr w:type="spellEnd"/>
      <w:r>
        <w:rPr>
          <w:rFonts w:ascii="Arial" w:hAnsi="Arial" w:cs="Arial"/>
          <w:sz w:val="22"/>
          <w:szCs w:val="22"/>
        </w:rPr>
        <w:t xml:space="preserve"> MS, Steffens AB &amp; Tremblay A; EDRA Medical Publishing &amp; New Media, 1999</w:t>
      </w:r>
    </w:p>
    <w:p w14:paraId="65D2FDE4"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20.</w:t>
      </w:r>
      <w:r>
        <w:rPr>
          <w:rFonts w:ascii="Arial" w:hAnsi="Arial" w:cs="Arial"/>
          <w:b/>
          <w:bCs/>
          <w:sz w:val="22"/>
          <w:szCs w:val="22"/>
        </w:rPr>
        <w:t xml:space="preserve"> Goran MI </w:t>
      </w:r>
      <w:r>
        <w:rPr>
          <w:rFonts w:ascii="Arial" w:hAnsi="Arial" w:cs="Arial"/>
          <w:i/>
          <w:iCs/>
          <w:sz w:val="22"/>
          <w:szCs w:val="22"/>
        </w:rPr>
        <w:t>Visceral fat in pre-pubertal children: Influence of obesity, anthropometry, ethnicity, gender, diet and growth</w:t>
      </w:r>
      <w:r>
        <w:rPr>
          <w:rFonts w:ascii="Arial" w:hAnsi="Arial" w:cs="Arial"/>
          <w:sz w:val="22"/>
          <w:szCs w:val="22"/>
        </w:rPr>
        <w:t xml:space="preserve"> Am J Human Biology 11: 201-207, 1999</w:t>
      </w:r>
    </w:p>
    <w:p w14:paraId="6A62FEAC"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21. </w:t>
      </w:r>
      <w:r>
        <w:rPr>
          <w:rFonts w:ascii="Arial" w:hAnsi="Arial" w:cs="Arial"/>
          <w:b/>
          <w:bCs/>
          <w:sz w:val="22"/>
          <w:szCs w:val="22"/>
        </w:rPr>
        <w:t xml:space="preserve">Goran MI </w:t>
      </w:r>
      <w:r>
        <w:rPr>
          <w:rFonts w:ascii="Arial" w:hAnsi="Arial" w:cs="Arial"/>
          <w:i/>
          <w:iCs/>
          <w:sz w:val="22"/>
          <w:szCs w:val="22"/>
        </w:rPr>
        <w:t xml:space="preserve"> &amp; </w:t>
      </w:r>
      <w:r>
        <w:rPr>
          <w:rFonts w:ascii="Arial" w:hAnsi="Arial" w:cs="Arial"/>
          <w:sz w:val="22"/>
          <w:szCs w:val="22"/>
        </w:rPr>
        <w:t>Malina RM</w:t>
      </w:r>
      <w:r>
        <w:rPr>
          <w:rFonts w:ascii="Arial" w:hAnsi="Arial" w:cs="Arial"/>
          <w:i/>
          <w:iCs/>
          <w:sz w:val="22"/>
          <w:szCs w:val="22"/>
        </w:rPr>
        <w:t xml:space="preserve"> Fat distribution during childhood and </w:t>
      </w:r>
      <w:proofErr w:type="spellStart"/>
      <w:r>
        <w:rPr>
          <w:rFonts w:ascii="Arial" w:hAnsi="Arial" w:cs="Arial"/>
          <w:i/>
          <w:iCs/>
          <w:sz w:val="22"/>
          <w:szCs w:val="22"/>
        </w:rPr>
        <w:t>adolesence</w:t>
      </w:r>
      <w:proofErr w:type="spellEnd"/>
      <w:r>
        <w:rPr>
          <w:rFonts w:ascii="Arial" w:hAnsi="Arial" w:cs="Arial"/>
          <w:i/>
          <w:iCs/>
          <w:sz w:val="22"/>
          <w:szCs w:val="22"/>
        </w:rPr>
        <w:t>: Implications for later health outcomes</w:t>
      </w:r>
      <w:r>
        <w:rPr>
          <w:rFonts w:ascii="Arial" w:hAnsi="Arial" w:cs="Arial"/>
          <w:sz w:val="22"/>
          <w:szCs w:val="22"/>
        </w:rPr>
        <w:t xml:space="preserve"> Am J Human Biology 11: 187-188, 1999</w:t>
      </w:r>
    </w:p>
    <w:p w14:paraId="72D10D6F"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22. </w:t>
      </w:r>
      <w:r>
        <w:rPr>
          <w:rFonts w:ascii="Arial" w:hAnsi="Arial" w:cs="Arial"/>
          <w:b/>
          <w:bCs/>
          <w:sz w:val="22"/>
          <w:szCs w:val="22"/>
        </w:rPr>
        <w:t>Goran MI</w:t>
      </w:r>
      <w:r>
        <w:rPr>
          <w:rFonts w:ascii="Arial" w:hAnsi="Arial" w:cs="Arial"/>
          <w:sz w:val="22"/>
          <w:szCs w:val="22"/>
        </w:rPr>
        <w:t>,  Lindquist CH, &amp; Reynolds KD</w:t>
      </w:r>
      <w:r>
        <w:rPr>
          <w:rFonts w:ascii="Arial" w:hAnsi="Arial" w:cs="Arial"/>
          <w:i/>
          <w:iCs/>
          <w:sz w:val="22"/>
          <w:szCs w:val="22"/>
        </w:rPr>
        <w:t xml:space="preserve"> Role of physical activity in the prevention of obesity in children</w:t>
      </w:r>
      <w:r>
        <w:rPr>
          <w:rFonts w:ascii="Arial" w:hAnsi="Arial" w:cs="Arial"/>
          <w:sz w:val="22"/>
          <w:szCs w:val="22"/>
        </w:rPr>
        <w:t xml:space="preserve"> Int J Obesity 23 S3: S18-S33, 1999</w:t>
      </w:r>
    </w:p>
    <w:p w14:paraId="58FD4C51"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23. </w:t>
      </w:r>
      <w:r>
        <w:rPr>
          <w:rFonts w:ascii="Arial" w:hAnsi="Arial" w:cs="Arial"/>
          <w:b/>
          <w:bCs/>
          <w:sz w:val="22"/>
          <w:szCs w:val="22"/>
        </w:rPr>
        <w:t>Goran MI</w:t>
      </w:r>
      <w:r>
        <w:rPr>
          <w:rFonts w:ascii="Arial" w:hAnsi="Arial" w:cs="Arial"/>
          <w:sz w:val="22"/>
          <w:szCs w:val="22"/>
        </w:rPr>
        <w:t xml:space="preserve"> &amp; Gower BA </w:t>
      </w:r>
      <w:r>
        <w:rPr>
          <w:rFonts w:ascii="Arial" w:hAnsi="Arial" w:cs="Arial"/>
          <w:i/>
          <w:iCs/>
          <w:sz w:val="22"/>
          <w:szCs w:val="22"/>
        </w:rPr>
        <w:t>Relationship of visceral fat to morbidity in children and adolescents</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70: S149-S156, 1999</w:t>
      </w:r>
    </w:p>
    <w:p w14:paraId="086595F9"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24.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Energy metabolism and obesity</w:t>
      </w:r>
      <w:r>
        <w:rPr>
          <w:rFonts w:ascii="Arial" w:hAnsi="Arial" w:cs="Arial"/>
          <w:sz w:val="22"/>
          <w:szCs w:val="22"/>
        </w:rPr>
        <w:t xml:space="preserve"> Medical Clinics of North America 84: 347 - 362, 2000</w:t>
      </w:r>
    </w:p>
    <w:p w14:paraId="3C371D11"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25.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Metabolic Precursors and Effects of Obesity in Children: A Decade of Progress 1990 - 1999</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73: 158-171, 2001</w:t>
      </w:r>
    </w:p>
    <w:p w14:paraId="2962E414"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26. </w:t>
      </w:r>
      <w:r>
        <w:rPr>
          <w:rFonts w:ascii="Arial" w:hAnsi="Arial" w:cs="Arial"/>
          <w:b/>
          <w:bCs/>
          <w:sz w:val="22"/>
          <w:szCs w:val="22"/>
        </w:rPr>
        <w:t>Goran MI</w:t>
      </w:r>
      <w:r>
        <w:rPr>
          <w:rFonts w:ascii="Arial" w:hAnsi="Arial" w:cs="Arial"/>
          <w:sz w:val="22"/>
          <w:szCs w:val="22"/>
        </w:rPr>
        <w:t xml:space="preserve"> &amp; </w:t>
      </w:r>
      <w:proofErr w:type="spellStart"/>
      <w:r>
        <w:rPr>
          <w:rFonts w:ascii="Arial" w:hAnsi="Arial" w:cs="Arial"/>
          <w:sz w:val="22"/>
          <w:szCs w:val="22"/>
        </w:rPr>
        <w:t>Treuth</w:t>
      </w:r>
      <w:proofErr w:type="spellEnd"/>
      <w:r>
        <w:rPr>
          <w:rFonts w:ascii="Arial" w:hAnsi="Arial" w:cs="Arial"/>
          <w:sz w:val="22"/>
          <w:szCs w:val="22"/>
        </w:rPr>
        <w:t xml:space="preserve"> MS </w:t>
      </w:r>
      <w:r>
        <w:rPr>
          <w:rFonts w:ascii="Arial" w:hAnsi="Arial" w:cs="Arial"/>
          <w:i/>
          <w:iCs/>
          <w:sz w:val="22"/>
          <w:szCs w:val="22"/>
        </w:rPr>
        <w:t>Energy expenditure, physical activity and obesity in children</w:t>
      </w:r>
      <w:r>
        <w:rPr>
          <w:rFonts w:ascii="Arial" w:hAnsi="Arial" w:cs="Arial"/>
          <w:sz w:val="22"/>
          <w:szCs w:val="22"/>
        </w:rPr>
        <w:t xml:space="preserve"> Pediatric Clinics of North America 48: 931-954, 2001</w:t>
      </w:r>
    </w:p>
    <w:p w14:paraId="51D49101"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27. Fields DA, </w:t>
      </w:r>
      <w:r>
        <w:rPr>
          <w:rFonts w:ascii="Arial" w:hAnsi="Arial" w:cs="Arial"/>
          <w:b/>
          <w:bCs/>
          <w:sz w:val="22"/>
          <w:szCs w:val="22"/>
        </w:rPr>
        <w:t>Goran MI</w:t>
      </w:r>
      <w:r>
        <w:rPr>
          <w:rFonts w:ascii="Arial" w:hAnsi="Arial" w:cs="Arial"/>
          <w:sz w:val="22"/>
          <w:szCs w:val="22"/>
        </w:rPr>
        <w:t xml:space="preserve"> &amp; McCrory MA </w:t>
      </w:r>
      <w:r>
        <w:rPr>
          <w:rFonts w:ascii="Arial" w:hAnsi="Arial" w:cs="Arial"/>
          <w:i/>
          <w:iCs/>
          <w:sz w:val="22"/>
          <w:szCs w:val="22"/>
        </w:rPr>
        <w:t>Body composition assessment via air displacement plethysmography (BOD POD) in adults and children: A review</w:t>
      </w:r>
      <w:r>
        <w:rPr>
          <w:rFonts w:ascii="Arial" w:hAnsi="Arial" w:cs="Arial"/>
          <w:sz w:val="22"/>
          <w:szCs w:val="22"/>
        </w:rPr>
        <w:t xml:space="preserve"> Am J Clin </w:t>
      </w:r>
      <w:proofErr w:type="spellStart"/>
      <w:r>
        <w:rPr>
          <w:rFonts w:ascii="Arial" w:hAnsi="Arial" w:cs="Arial"/>
          <w:sz w:val="22"/>
          <w:szCs w:val="22"/>
        </w:rPr>
        <w:t>Nutr</w:t>
      </w:r>
      <w:proofErr w:type="spellEnd"/>
      <w:r>
        <w:rPr>
          <w:rFonts w:ascii="Arial" w:hAnsi="Arial" w:cs="Arial"/>
          <w:sz w:val="22"/>
          <w:szCs w:val="22"/>
        </w:rPr>
        <w:t xml:space="preserve"> 75: 453-467</w:t>
      </w:r>
    </w:p>
    <w:p w14:paraId="62CBC6FA"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28.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The rationale for a prevention approach to obesity in children</w:t>
      </w:r>
      <w:r>
        <w:rPr>
          <w:rFonts w:ascii="Arial" w:hAnsi="Arial" w:cs="Arial"/>
          <w:sz w:val="22"/>
          <w:szCs w:val="22"/>
        </w:rPr>
        <w:t xml:space="preserve"> in </w:t>
      </w:r>
      <w:r>
        <w:rPr>
          <w:rFonts w:ascii="Arial" w:hAnsi="Arial" w:cs="Arial"/>
          <w:sz w:val="22"/>
          <w:szCs w:val="22"/>
          <w:u w:val="single"/>
        </w:rPr>
        <w:t xml:space="preserve">Childhood </w:t>
      </w:r>
      <w:proofErr w:type="spellStart"/>
      <w:r>
        <w:rPr>
          <w:rFonts w:ascii="Arial" w:hAnsi="Arial" w:cs="Arial"/>
          <w:sz w:val="22"/>
          <w:szCs w:val="22"/>
          <w:u w:val="single"/>
        </w:rPr>
        <w:t>Obesity:Partnerships</w:t>
      </w:r>
      <w:proofErr w:type="spellEnd"/>
      <w:r>
        <w:rPr>
          <w:rFonts w:ascii="Arial" w:hAnsi="Arial" w:cs="Arial"/>
          <w:sz w:val="22"/>
          <w:szCs w:val="22"/>
          <w:u w:val="single"/>
        </w:rPr>
        <w:t xml:space="preserve"> for Research and Prevention</w:t>
      </w:r>
      <w:r>
        <w:rPr>
          <w:rFonts w:ascii="Arial" w:hAnsi="Arial" w:cs="Arial"/>
          <w:sz w:val="22"/>
          <w:szCs w:val="22"/>
        </w:rPr>
        <w:t>; ILSI Center for Health promotion Monograph, Eds FL Trowbridge and DL Kibbe; ILSI Press, Washington DC, 2002</w:t>
      </w:r>
    </w:p>
    <w:p w14:paraId="3E9D4913"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29. </w:t>
      </w:r>
      <w:r>
        <w:rPr>
          <w:rFonts w:ascii="Arial" w:hAnsi="Arial" w:cs="Arial"/>
          <w:b/>
          <w:bCs/>
          <w:sz w:val="22"/>
          <w:szCs w:val="22"/>
        </w:rPr>
        <w:t>Goran MI</w:t>
      </w:r>
      <w:r>
        <w:rPr>
          <w:rFonts w:ascii="Arial" w:hAnsi="Arial" w:cs="Arial"/>
          <w:sz w:val="22"/>
          <w:szCs w:val="22"/>
        </w:rPr>
        <w:t xml:space="preserve"> </w:t>
      </w:r>
      <w:proofErr w:type="spellStart"/>
      <w:r>
        <w:rPr>
          <w:rFonts w:ascii="Arial" w:hAnsi="Arial" w:cs="Arial"/>
          <w:sz w:val="22"/>
          <w:szCs w:val="22"/>
        </w:rPr>
        <w:t>&amp; Astr</w:t>
      </w:r>
      <w:proofErr w:type="spellEnd"/>
      <w:r>
        <w:rPr>
          <w:rFonts w:ascii="Arial" w:hAnsi="Arial" w:cs="Arial"/>
          <w:sz w:val="22"/>
          <w:szCs w:val="22"/>
        </w:rPr>
        <w:t xml:space="preserve">up </w:t>
      </w:r>
      <w:proofErr w:type="spellStart"/>
      <w:r>
        <w:rPr>
          <w:rFonts w:ascii="Arial" w:hAnsi="Arial" w:cs="Arial"/>
          <w:sz w:val="22"/>
          <w:szCs w:val="22"/>
        </w:rPr>
        <w:t>A</w:t>
      </w:r>
      <w:proofErr w:type="spellEnd"/>
      <w:r>
        <w:rPr>
          <w:rFonts w:ascii="Arial" w:hAnsi="Arial" w:cs="Arial"/>
          <w:sz w:val="22"/>
          <w:szCs w:val="22"/>
        </w:rPr>
        <w:t xml:space="preserve"> </w:t>
      </w:r>
      <w:r>
        <w:rPr>
          <w:rFonts w:ascii="Arial" w:hAnsi="Arial" w:cs="Arial"/>
          <w:i/>
          <w:iCs/>
          <w:sz w:val="22"/>
          <w:szCs w:val="22"/>
        </w:rPr>
        <w:t>Energy Metabolism</w:t>
      </w:r>
      <w:r>
        <w:rPr>
          <w:rFonts w:ascii="Arial" w:hAnsi="Arial" w:cs="Arial"/>
          <w:sz w:val="22"/>
          <w:szCs w:val="22"/>
        </w:rPr>
        <w:t xml:space="preserve"> in Nutrition Society Textbook of Nutrition (in press)</w:t>
      </w:r>
    </w:p>
    <w:p w14:paraId="33093917"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Pr>
          <w:rFonts w:ascii="Arial" w:hAnsi="Arial" w:cs="Arial"/>
          <w:sz w:val="22"/>
          <w:szCs w:val="22"/>
        </w:rPr>
        <w:t xml:space="preserve">30. </w:t>
      </w:r>
      <w:r>
        <w:rPr>
          <w:rFonts w:ascii="Arial" w:hAnsi="Arial" w:cs="Arial"/>
          <w:b/>
          <w:bCs/>
          <w:sz w:val="22"/>
          <w:szCs w:val="22"/>
        </w:rPr>
        <w:t>Goran MI</w:t>
      </w:r>
      <w:r>
        <w:rPr>
          <w:rFonts w:ascii="Arial" w:hAnsi="Arial" w:cs="Arial"/>
          <w:sz w:val="22"/>
          <w:szCs w:val="22"/>
        </w:rPr>
        <w:t xml:space="preserve">, Huang T &amp; Johnson M </w:t>
      </w:r>
      <w:r>
        <w:rPr>
          <w:rFonts w:ascii="Arial" w:hAnsi="Arial" w:cs="Arial"/>
          <w:i/>
          <w:iCs/>
          <w:sz w:val="22"/>
          <w:szCs w:val="22"/>
        </w:rPr>
        <w:t>Impact of energy expenditure, physical activity and insulin action and secretion on changes in body composition and fat distribution during growth</w:t>
      </w:r>
      <w:r>
        <w:rPr>
          <w:rFonts w:ascii="Arial" w:hAnsi="Arial" w:cs="Arial"/>
          <w:sz w:val="22"/>
          <w:szCs w:val="22"/>
        </w:rPr>
        <w:t xml:space="preserve"> IN </w:t>
      </w:r>
      <w:r>
        <w:rPr>
          <w:rFonts w:ascii="Arial" w:hAnsi="Arial" w:cs="Arial"/>
          <w:sz w:val="22"/>
          <w:szCs w:val="22"/>
          <w:u w:val="single"/>
        </w:rPr>
        <w:t>“Human Growth from Conception to Maturity</w:t>
      </w:r>
      <w:r>
        <w:rPr>
          <w:rFonts w:ascii="Arial" w:hAnsi="Arial" w:cs="Arial"/>
          <w:sz w:val="22"/>
          <w:szCs w:val="22"/>
        </w:rPr>
        <w:t xml:space="preserve">”, Eds G </w:t>
      </w:r>
      <w:proofErr w:type="spellStart"/>
      <w:r>
        <w:rPr>
          <w:rFonts w:ascii="Arial" w:hAnsi="Arial" w:cs="Arial"/>
          <w:sz w:val="22"/>
          <w:szCs w:val="22"/>
        </w:rPr>
        <w:t>Gilli</w:t>
      </w:r>
      <w:proofErr w:type="spellEnd"/>
      <w:r>
        <w:rPr>
          <w:rFonts w:ascii="Arial" w:hAnsi="Arial" w:cs="Arial"/>
          <w:sz w:val="22"/>
          <w:szCs w:val="22"/>
        </w:rPr>
        <w:t xml:space="preserve">, LM Schell &amp; L </w:t>
      </w:r>
      <w:proofErr w:type="spellStart"/>
      <w:r>
        <w:rPr>
          <w:rFonts w:ascii="Arial" w:hAnsi="Arial" w:cs="Arial"/>
          <w:sz w:val="22"/>
          <w:szCs w:val="22"/>
        </w:rPr>
        <w:t>Benso</w:t>
      </w:r>
      <w:proofErr w:type="spellEnd"/>
      <w:r>
        <w:rPr>
          <w:rFonts w:ascii="Arial" w:hAnsi="Arial" w:cs="Arial"/>
          <w:sz w:val="22"/>
          <w:szCs w:val="22"/>
        </w:rPr>
        <w:t xml:space="preserve">. Chapter 36, pages 341-346; Smith-Gordon, London, UK (Proceedings of the </w:t>
      </w:r>
      <w:proofErr w:type="spellStart"/>
      <w:r>
        <w:rPr>
          <w:rFonts w:ascii="Arial" w:hAnsi="Arial" w:cs="Arial"/>
          <w:sz w:val="22"/>
          <w:szCs w:val="22"/>
        </w:rPr>
        <w:t>Auxology</w:t>
      </w:r>
      <w:proofErr w:type="spellEnd"/>
      <w:r>
        <w:rPr>
          <w:rFonts w:ascii="Arial" w:hAnsi="Arial" w:cs="Arial"/>
          <w:sz w:val="22"/>
          <w:szCs w:val="22"/>
        </w:rPr>
        <w:t xml:space="preserve"> Conference, Turin, Italy 2000)</w:t>
      </w:r>
    </w:p>
    <w:p w14:paraId="03E0035F"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31. </w:t>
      </w:r>
      <w:proofErr w:type="spellStart"/>
      <w:r>
        <w:rPr>
          <w:rFonts w:ascii="Arial" w:hAnsi="Arial" w:cs="Arial"/>
          <w:sz w:val="22"/>
          <w:szCs w:val="22"/>
        </w:rPr>
        <w:t>Heimburger</w:t>
      </w:r>
      <w:proofErr w:type="spellEnd"/>
      <w:r>
        <w:rPr>
          <w:rFonts w:ascii="Arial" w:hAnsi="Arial" w:cs="Arial"/>
          <w:sz w:val="22"/>
          <w:szCs w:val="22"/>
        </w:rPr>
        <w:t xml:space="preserve"> DC, Allison DB, </w:t>
      </w:r>
      <w:r>
        <w:rPr>
          <w:rFonts w:ascii="Arial" w:hAnsi="Arial" w:cs="Arial"/>
          <w:b/>
          <w:bCs/>
          <w:sz w:val="22"/>
          <w:szCs w:val="22"/>
        </w:rPr>
        <w:t>Goran MI</w:t>
      </w:r>
      <w:r>
        <w:rPr>
          <w:rFonts w:ascii="Arial" w:hAnsi="Arial" w:cs="Arial"/>
          <w:sz w:val="22"/>
          <w:szCs w:val="22"/>
        </w:rPr>
        <w:t xml:space="preserve">, Heini AF, </w:t>
      </w:r>
      <w:proofErr w:type="spellStart"/>
      <w:r>
        <w:rPr>
          <w:rFonts w:ascii="Arial" w:hAnsi="Arial" w:cs="Arial"/>
          <w:sz w:val="22"/>
          <w:szCs w:val="22"/>
        </w:rPr>
        <w:t>Hensrud</w:t>
      </w:r>
      <w:proofErr w:type="spellEnd"/>
      <w:r>
        <w:rPr>
          <w:rFonts w:ascii="Arial" w:hAnsi="Arial" w:cs="Arial"/>
          <w:sz w:val="22"/>
          <w:szCs w:val="22"/>
        </w:rPr>
        <w:t xml:space="preserve"> DD, Hunter GR, Klein S, Kumanyika S, Kushner RF, Rolls BJ, </w:t>
      </w:r>
      <w:proofErr w:type="spellStart"/>
      <w:r>
        <w:rPr>
          <w:rFonts w:ascii="Arial" w:hAnsi="Arial" w:cs="Arial"/>
          <w:sz w:val="22"/>
          <w:szCs w:val="22"/>
        </w:rPr>
        <w:t>Schoeller</w:t>
      </w:r>
      <w:proofErr w:type="spellEnd"/>
      <w:r>
        <w:rPr>
          <w:rFonts w:ascii="Arial" w:hAnsi="Arial" w:cs="Arial"/>
          <w:sz w:val="22"/>
          <w:szCs w:val="22"/>
        </w:rPr>
        <w:t xml:space="preserve"> D &amp; Schutz Y </w:t>
      </w:r>
      <w:r>
        <w:rPr>
          <w:rFonts w:ascii="Arial" w:hAnsi="Arial" w:cs="Arial"/>
          <w:i/>
          <w:iCs/>
          <w:sz w:val="22"/>
          <w:szCs w:val="22"/>
        </w:rPr>
        <w:t xml:space="preserve">A Festschrift For Roland L. </w:t>
      </w:r>
      <w:proofErr w:type="spellStart"/>
      <w:r>
        <w:rPr>
          <w:rFonts w:ascii="Arial" w:hAnsi="Arial" w:cs="Arial"/>
          <w:i/>
          <w:iCs/>
          <w:sz w:val="22"/>
          <w:szCs w:val="22"/>
        </w:rPr>
        <w:t>Weinsier</w:t>
      </w:r>
      <w:proofErr w:type="spellEnd"/>
      <w:r>
        <w:rPr>
          <w:rFonts w:ascii="Arial" w:hAnsi="Arial" w:cs="Arial"/>
          <w:i/>
          <w:iCs/>
          <w:sz w:val="22"/>
          <w:szCs w:val="22"/>
        </w:rPr>
        <w:t xml:space="preserve">: Nutrition Scientist, Educator, &amp; Clinician </w:t>
      </w:r>
      <w:r>
        <w:rPr>
          <w:rFonts w:ascii="Arial" w:hAnsi="Arial" w:cs="Arial"/>
          <w:sz w:val="22"/>
          <w:szCs w:val="22"/>
        </w:rPr>
        <w:t>Obesity Research 11: 1246 – 1262, 2003</w:t>
      </w:r>
    </w:p>
    <w:p w14:paraId="43EE0916"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Pr>
          <w:rFonts w:ascii="Arial" w:hAnsi="Arial" w:cs="Arial"/>
          <w:b/>
          <w:bCs/>
          <w:sz w:val="22"/>
          <w:szCs w:val="22"/>
        </w:rPr>
        <w:t xml:space="preserve">32. Goran MI, </w:t>
      </w:r>
      <w:r>
        <w:rPr>
          <w:rFonts w:ascii="Arial" w:hAnsi="Arial" w:cs="Arial"/>
          <w:sz w:val="22"/>
          <w:szCs w:val="22"/>
        </w:rPr>
        <w:t xml:space="preserve">Ball G &amp; Cruz ML </w:t>
      </w:r>
      <w:r>
        <w:rPr>
          <w:rFonts w:ascii="Arial" w:hAnsi="Arial" w:cs="Arial"/>
          <w:i/>
          <w:iCs/>
          <w:sz w:val="22"/>
          <w:szCs w:val="22"/>
        </w:rPr>
        <w:t>Invited Clinical Perspective: Obesity and risk of type 2 diabetes and cardiovascular disease in children and adolescents</w:t>
      </w:r>
      <w:r>
        <w:rPr>
          <w:rFonts w:ascii="Arial" w:hAnsi="Arial" w:cs="Arial"/>
          <w:sz w:val="22"/>
          <w:szCs w:val="22"/>
        </w:rPr>
        <w:t xml:space="preserve"> J Clin </w:t>
      </w:r>
      <w:proofErr w:type="spellStart"/>
      <w:r>
        <w:rPr>
          <w:rFonts w:ascii="Arial" w:hAnsi="Arial" w:cs="Arial"/>
          <w:sz w:val="22"/>
          <w:szCs w:val="22"/>
        </w:rPr>
        <w:t>Endoc</w:t>
      </w:r>
      <w:proofErr w:type="spellEnd"/>
      <w:r>
        <w:rPr>
          <w:rFonts w:ascii="Arial" w:hAnsi="Arial" w:cs="Arial"/>
          <w:sz w:val="22"/>
          <w:szCs w:val="22"/>
        </w:rPr>
        <w:t xml:space="preserve"> Met 88 (4): 1417 – 1427, </w:t>
      </w:r>
      <w:r>
        <w:rPr>
          <w:rFonts w:ascii="Arial" w:hAnsi="Arial" w:cs="Arial"/>
          <w:sz w:val="22"/>
          <w:szCs w:val="22"/>
        </w:rPr>
        <w:lastRenderedPageBreak/>
        <w:t>2003</w:t>
      </w:r>
    </w:p>
    <w:p w14:paraId="1DDF65F7"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Pr>
          <w:rFonts w:ascii="Arial" w:hAnsi="Arial" w:cs="Arial"/>
          <w:sz w:val="22"/>
          <w:szCs w:val="22"/>
        </w:rPr>
        <w:t xml:space="preserve">33. Huang T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Prevention of Type 2 Diabetes in Youth: A Theoretical Perspective</w:t>
      </w:r>
      <w:r>
        <w:rPr>
          <w:rFonts w:ascii="Arial" w:hAnsi="Arial" w:cs="Arial"/>
          <w:sz w:val="22"/>
          <w:szCs w:val="22"/>
        </w:rPr>
        <w:t xml:space="preserve"> Pediatric Diabetes 4: 38-56, 2003</w:t>
      </w:r>
    </w:p>
    <w:p w14:paraId="1E576776"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34. Nesbitt SD, </w:t>
      </w:r>
      <w:proofErr w:type="spellStart"/>
      <w:r>
        <w:rPr>
          <w:rFonts w:ascii="Arial" w:hAnsi="Arial" w:cs="Arial"/>
          <w:sz w:val="22"/>
          <w:szCs w:val="22"/>
        </w:rPr>
        <w:t>Ashaye</w:t>
      </w:r>
      <w:proofErr w:type="spellEnd"/>
      <w:r>
        <w:rPr>
          <w:rFonts w:ascii="Arial" w:hAnsi="Arial" w:cs="Arial"/>
          <w:sz w:val="22"/>
          <w:szCs w:val="22"/>
        </w:rPr>
        <w:t xml:space="preserve"> MO, Stettler N, </w:t>
      </w:r>
      <w:proofErr w:type="spellStart"/>
      <w:r>
        <w:rPr>
          <w:rFonts w:ascii="Arial" w:hAnsi="Arial" w:cs="Arial"/>
          <w:sz w:val="22"/>
          <w:szCs w:val="22"/>
        </w:rPr>
        <w:t>Sorof</w:t>
      </w:r>
      <w:proofErr w:type="spellEnd"/>
      <w:r>
        <w:rPr>
          <w:rFonts w:ascii="Arial" w:hAnsi="Arial" w:cs="Arial"/>
          <w:sz w:val="22"/>
          <w:szCs w:val="22"/>
        </w:rPr>
        <w:t xml:space="preserve"> JM, </w:t>
      </w:r>
      <w:r>
        <w:rPr>
          <w:rFonts w:ascii="Arial" w:hAnsi="Arial" w:cs="Arial"/>
          <w:b/>
          <w:bCs/>
          <w:sz w:val="22"/>
          <w:szCs w:val="22"/>
        </w:rPr>
        <w:t>Goran MI</w:t>
      </w:r>
      <w:r>
        <w:rPr>
          <w:rFonts w:ascii="Arial" w:hAnsi="Arial" w:cs="Arial"/>
          <w:sz w:val="22"/>
          <w:szCs w:val="22"/>
        </w:rPr>
        <w:t xml:space="preserve"> Parekh R &amp; Falkner BE </w:t>
      </w:r>
      <w:r>
        <w:rPr>
          <w:rFonts w:ascii="Arial" w:hAnsi="Arial" w:cs="Arial"/>
          <w:i/>
          <w:iCs/>
          <w:sz w:val="22"/>
          <w:szCs w:val="22"/>
        </w:rPr>
        <w:t xml:space="preserve">Overweight as a risk factor in children: A focus on Ethnicity </w:t>
      </w:r>
      <w:proofErr w:type="spellStart"/>
      <w:r>
        <w:rPr>
          <w:rFonts w:ascii="Arial" w:hAnsi="Arial" w:cs="Arial"/>
          <w:sz w:val="22"/>
          <w:szCs w:val="22"/>
        </w:rPr>
        <w:t>Ethnicity</w:t>
      </w:r>
      <w:proofErr w:type="spellEnd"/>
      <w:r>
        <w:rPr>
          <w:rFonts w:ascii="Arial" w:hAnsi="Arial" w:cs="Arial"/>
          <w:sz w:val="22"/>
          <w:szCs w:val="22"/>
        </w:rPr>
        <w:t xml:space="preserve"> &amp; Disease 14: 94 – 110, 2004</w:t>
      </w:r>
    </w:p>
    <w:p w14:paraId="1A28CC39"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35. Cruz ML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Metabolic Syndrome in Children and Adolescents </w:t>
      </w:r>
      <w:r>
        <w:rPr>
          <w:rFonts w:ascii="Arial" w:hAnsi="Arial" w:cs="Arial"/>
          <w:sz w:val="22"/>
          <w:szCs w:val="22"/>
        </w:rPr>
        <w:t>Current Diabetes Reports 4: 53-62, 2004</w:t>
      </w:r>
    </w:p>
    <w:p w14:paraId="2A2F5C95"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Pr>
          <w:rFonts w:ascii="Arial" w:hAnsi="Arial" w:cs="Arial"/>
          <w:sz w:val="22"/>
          <w:szCs w:val="22"/>
        </w:rPr>
        <w:t xml:space="preserve">36.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Estimating Energy Requirements: Regression Based Prediction Equations or Multiples of Resting Metabolic Rate;</w:t>
      </w:r>
      <w:r>
        <w:rPr>
          <w:rFonts w:ascii="Arial" w:hAnsi="Arial" w:cs="Arial"/>
          <w:sz w:val="22"/>
          <w:szCs w:val="22"/>
        </w:rPr>
        <w:t xml:space="preserve"> in the Joint FAO/WHO/UNU Expert Consultation on Human Energy Requirements; WHO, Rome, Italy</w:t>
      </w:r>
    </w:p>
    <w:p w14:paraId="75FF8A9B" w14:textId="77777777" w:rsidR="0096086D" w:rsidRDefault="00E77019">
      <w:pPr>
        <w:pStyle w:val="Heading1"/>
        <w:rPr>
          <w:rFonts w:ascii="Arial" w:hAnsi="Arial" w:cs="Arial"/>
          <w:b w:val="0"/>
          <w:bCs w:val="0"/>
          <w:u w:val="none"/>
        </w:rPr>
      </w:pPr>
      <w:r>
        <w:rPr>
          <w:rFonts w:ascii="Arial" w:hAnsi="Arial" w:cs="Arial"/>
          <w:b w:val="0"/>
          <w:bCs w:val="0"/>
          <w:u w:val="none"/>
        </w:rPr>
        <w:t xml:space="preserve">37. Cruz ML, Shaibi GQ, Weigensberg M, Spruijt-Metz, D, Ball G and </w:t>
      </w:r>
      <w:r>
        <w:rPr>
          <w:rFonts w:ascii="Arial" w:hAnsi="Arial" w:cs="Arial"/>
          <w:u w:val="none"/>
        </w:rPr>
        <w:t>Goran MI</w:t>
      </w:r>
      <w:r>
        <w:rPr>
          <w:rFonts w:ascii="Arial" w:hAnsi="Arial" w:cs="Arial"/>
          <w:b w:val="0"/>
          <w:bCs w:val="0"/>
          <w:u w:val="none"/>
        </w:rPr>
        <w:t xml:space="preserve"> </w:t>
      </w:r>
      <w:r>
        <w:rPr>
          <w:rFonts w:ascii="Arial" w:hAnsi="Arial" w:cs="Arial"/>
          <w:b w:val="0"/>
          <w:bCs w:val="0"/>
          <w:i/>
          <w:iCs/>
          <w:u w:val="none"/>
        </w:rPr>
        <w:t xml:space="preserve">Pediatric Obesity and Insulin Resistance: Metabolic Consequences and Implications for Treatment and Prevention Beyond Body Weight Modification </w:t>
      </w:r>
      <w:r>
        <w:rPr>
          <w:rFonts w:ascii="Arial" w:hAnsi="Arial" w:cs="Arial"/>
          <w:b w:val="0"/>
          <w:bCs w:val="0"/>
          <w:u w:val="none"/>
        </w:rPr>
        <w:t>Annual Reviews in Nutrition 25: 435-468, 2005</w:t>
      </w:r>
    </w:p>
    <w:p w14:paraId="67754B46" w14:textId="4DD1015D" w:rsidR="0096086D" w:rsidRDefault="00E77019">
      <w:pPr>
        <w:jc w:val="both"/>
        <w:rPr>
          <w:rFonts w:ascii="Arial" w:hAnsi="Arial" w:cs="Arial"/>
          <w:sz w:val="22"/>
          <w:szCs w:val="22"/>
        </w:rPr>
      </w:pPr>
      <w:r>
        <w:rPr>
          <w:rFonts w:ascii="Arial" w:hAnsi="Arial" w:cs="Arial"/>
          <w:sz w:val="22"/>
          <w:szCs w:val="22"/>
        </w:rPr>
        <w:t xml:space="preserve">38. </w:t>
      </w:r>
      <w:r>
        <w:rPr>
          <w:rFonts w:ascii="Arial" w:hAnsi="Arial" w:cs="Arial"/>
          <w:b/>
          <w:bCs/>
          <w:sz w:val="22"/>
          <w:szCs w:val="22"/>
        </w:rPr>
        <w:t>Goran MI</w:t>
      </w:r>
      <w:r>
        <w:rPr>
          <w:rFonts w:ascii="Arial" w:hAnsi="Arial" w:cs="Arial"/>
          <w:sz w:val="22"/>
          <w:szCs w:val="22"/>
        </w:rPr>
        <w:t xml:space="preserve">, Cruz ML, Shaibi GQ, Weigensberg M, Spruijt-Metz, D, Ebbeling, C and Ludwig DS </w:t>
      </w:r>
      <w:r>
        <w:rPr>
          <w:rFonts w:ascii="Arial" w:hAnsi="Arial" w:cs="Arial"/>
          <w:i/>
          <w:iCs/>
          <w:sz w:val="22"/>
          <w:szCs w:val="22"/>
        </w:rPr>
        <w:t>Pediatric Obesity and Increased Chronic Disease Risk: Nutrition Based Implications for Treatment and Prevention</w:t>
      </w:r>
      <w:r>
        <w:rPr>
          <w:rFonts w:ascii="Arial" w:hAnsi="Arial" w:cs="Arial"/>
          <w:sz w:val="22"/>
          <w:szCs w:val="22"/>
        </w:rPr>
        <w:t xml:space="preserve"> IN Food, Diet and Obesity, Edited by Mela D; Woodhead Publi</w:t>
      </w:r>
      <w:r w:rsidR="00B348E2">
        <w:rPr>
          <w:rFonts w:ascii="Arial" w:hAnsi="Arial" w:cs="Arial"/>
          <w:sz w:val="22"/>
          <w:szCs w:val="22"/>
        </w:rPr>
        <w:t>shing, Cambridge, UK.</w:t>
      </w:r>
    </w:p>
    <w:p w14:paraId="19D5BD16"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39.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Pediatric Obesity: Past, Present and Future </w:t>
      </w:r>
      <w:r>
        <w:rPr>
          <w:rFonts w:ascii="Arial" w:hAnsi="Arial" w:cs="Arial"/>
          <w:sz w:val="22"/>
          <w:szCs w:val="22"/>
        </w:rPr>
        <w:t xml:space="preserve">in Handbook of Pediatric Obesity: Etiology, Pathophysiology and Prevention; Edited by </w:t>
      </w:r>
      <w:r>
        <w:rPr>
          <w:rFonts w:ascii="Arial" w:hAnsi="Arial" w:cs="Arial"/>
          <w:b/>
          <w:bCs/>
          <w:sz w:val="22"/>
          <w:szCs w:val="22"/>
        </w:rPr>
        <w:t>Goran MI</w:t>
      </w:r>
      <w:r>
        <w:rPr>
          <w:rFonts w:ascii="Arial" w:hAnsi="Arial" w:cs="Arial"/>
          <w:sz w:val="22"/>
          <w:szCs w:val="22"/>
        </w:rPr>
        <w:t xml:space="preserve"> and Sothern M; Taylor &amp; Francis, New York, 2005</w:t>
      </w:r>
    </w:p>
    <w:p w14:paraId="37C3A3C0"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Pr>
          <w:rFonts w:ascii="Arial" w:hAnsi="Arial" w:cs="Arial"/>
          <w:sz w:val="22"/>
          <w:szCs w:val="22"/>
        </w:rPr>
        <w:t xml:space="preserve">40.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Estimating Energy Requirements: Regression Based Prediction Equations or Multiples of Resting Metabolic Rate </w:t>
      </w:r>
      <w:r>
        <w:rPr>
          <w:rFonts w:ascii="Arial" w:hAnsi="Arial" w:cs="Arial"/>
          <w:sz w:val="22"/>
          <w:szCs w:val="22"/>
        </w:rPr>
        <w:t>Public Health Nutrition 8(7A): 1184-1186, 2005</w:t>
      </w:r>
    </w:p>
    <w:p w14:paraId="676DBD69"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Pr>
          <w:rFonts w:ascii="Arial" w:hAnsi="Arial" w:cs="Arial"/>
          <w:sz w:val="22"/>
          <w:szCs w:val="22"/>
        </w:rPr>
        <w:t xml:space="preserve">41. </w:t>
      </w:r>
      <w:r>
        <w:rPr>
          <w:rFonts w:ascii="Arial" w:hAnsi="Arial" w:cs="Arial"/>
          <w:b/>
          <w:bCs/>
          <w:sz w:val="22"/>
          <w:szCs w:val="22"/>
        </w:rPr>
        <w:t>Goran MI</w:t>
      </w:r>
      <w:r>
        <w:rPr>
          <w:rFonts w:ascii="Arial" w:hAnsi="Arial" w:cs="Arial"/>
          <w:sz w:val="22"/>
          <w:szCs w:val="22"/>
        </w:rPr>
        <w:t xml:space="preserve">, Koebnick C, Kelly LA, Roberts C &amp; Davis JN </w:t>
      </w:r>
      <w:r>
        <w:rPr>
          <w:rFonts w:ascii="Arial" w:hAnsi="Arial" w:cs="Arial"/>
          <w:i/>
          <w:iCs/>
          <w:sz w:val="22"/>
          <w:szCs w:val="22"/>
        </w:rPr>
        <w:t>Ethnic Differences In Obesity-Related Metabolic Complications During Growth and Development</w:t>
      </w:r>
      <w:r>
        <w:rPr>
          <w:rFonts w:ascii="Arial" w:hAnsi="Arial" w:cs="Arial"/>
          <w:sz w:val="22"/>
          <w:szCs w:val="22"/>
        </w:rPr>
        <w:t xml:space="preserve"> IN “Physical activity and Obesity”, Edited by AP Hills, NA King &amp; NM Byrne; Chapter 4, pages 24-32; Smith-Gordon (London), 2006</w:t>
      </w:r>
    </w:p>
    <w:p w14:paraId="78085BFA"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Pr>
          <w:rFonts w:ascii="Arial" w:hAnsi="Arial" w:cs="Arial"/>
          <w:sz w:val="22"/>
          <w:szCs w:val="22"/>
        </w:rPr>
        <w:t xml:space="preserve">42. </w:t>
      </w:r>
      <w:r>
        <w:rPr>
          <w:rFonts w:ascii="Arial" w:hAnsi="Arial" w:cs="Arial"/>
          <w:b/>
          <w:bCs/>
          <w:sz w:val="22"/>
          <w:szCs w:val="22"/>
        </w:rPr>
        <w:t>Goran MI</w:t>
      </w:r>
      <w:r>
        <w:rPr>
          <w:rFonts w:ascii="Arial" w:hAnsi="Arial" w:cs="Arial"/>
          <w:sz w:val="22"/>
          <w:szCs w:val="22"/>
        </w:rPr>
        <w:t xml:space="preserve">, Davis JN &amp; Kelly LA </w:t>
      </w:r>
      <w:r>
        <w:rPr>
          <w:rFonts w:ascii="Arial" w:hAnsi="Arial" w:cs="Arial"/>
          <w:i/>
          <w:iCs/>
          <w:sz w:val="22"/>
          <w:szCs w:val="22"/>
        </w:rPr>
        <w:t>Treatment and Prevention of Childhood Obesity and Associated Metabolic Diseases</w:t>
      </w:r>
      <w:r>
        <w:rPr>
          <w:rFonts w:ascii="Arial" w:hAnsi="Arial" w:cs="Arial"/>
          <w:sz w:val="22"/>
          <w:szCs w:val="22"/>
        </w:rPr>
        <w:t xml:space="preserve"> (In review)</w:t>
      </w:r>
    </w:p>
    <w:p w14:paraId="73BD892B" w14:textId="77777777" w:rsidR="0096086D" w:rsidRDefault="00E77019">
      <w:pPr>
        <w:numPr>
          <w:ilvl w:val="0"/>
          <w:numId w:val="21"/>
        </w:numPr>
        <w:ind w:left="0" w:firstLine="0"/>
        <w:jc w:val="both"/>
        <w:rPr>
          <w:rFonts w:ascii="Arial" w:hAnsi="Arial" w:cs="Arial"/>
          <w:b/>
          <w:bCs/>
          <w:sz w:val="22"/>
          <w:szCs w:val="22"/>
        </w:rPr>
      </w:pPr>
      <w:r>
        <w:rPr>
          <w:rFonts w:ascii="Arial" w:hAnsi="Arial" w:cs="Arial"/>
          <w:sz w:val="22"/>
          <w:szCs w:val="22"/>
        </w:rPr>
        <w:t xml:space="preserve">Shaibi GQ, Roberts CK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Exercise and Insulin Resistance in Youth </w:t>
      </w:r>
      <w:r>
        <w:rPr>
          <w:rFonts w:ascii="Arial" w:hAnsi="Arial" w:cs="Arial"/>
          <w:sz w:val="22"/>
          <w:szCs w:val="22"/>
        </w:rPr>
        <w:t>Exercise and Sport Science Reviews 36: 5 – 11, 2008</w:t>
      </w:r>
    </w:p>
    <w:p w14:paraId="4944207F" w14:textId="77777777" w:rsidR="0096086D" w:rsidRDefault="00E77019">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Pr>
          <w:rFonts w:ascii="Arial" w:hAnsi="Arial" w:cs="Arial"/>
          <w:sz w:val="22"/>
          <w:szCs w:val="22"/>
        </w:rPr>
        <w:t xml:space="preserve">Weigensberg MJ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Type 2 diabetes in children &amp; adolescents </w:t>
      </w:r>
      <w:r>
        <w:rPr>
          <w:rFonts w:ascii="Arial" w:hAnsi="Arial" w:cs="Arial"/>
          <w:sz w:val="22"/>
          <w:szCs w:val="22"/>
        </w:rPr>
        <w:t>The Lancet, May 23</w:t>
      </w:r>
      <w:r>
        <w:rPr>
          <w:rFonts w:ascii="Arial" w:hAnsi="Arial" w:cs="Arial"/>
          <w:sz w:val="22"/>
          <w:szCs w:val="22"/>
          <w:vertAlign w:val="superscript"/>
        </w:rPr>
        <w:t>rd</w:t>
      </w:r>
      <w:r>
        <w:rPr>
          <w:rFonts w:ascii="Arial" w:hAnsi="Arial" w:cs="Arial"/>
          <w:sz w:val="22"/>
          <w:szCs w:val="22"/>
        </w:rPr>
        <w:t xml:space="preserve"> 2009, volume 373: 1743-1744, 2009 </w:t>
      </w:r>
    </w:p>
    <w:p w14:paraId="559F74F0" w14:textId="77777777" w:rsidR="0096086D" w:rsidRDefault="00E77019">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Davis JN, Ventura EE, Shaibi GQ, Byrd-Williams CE, Alexander KE, </w:t>
      </w:r>
      <w:proofErr w:type="spellStart"/>
      <w:r>
        <w:rPr>
          <w:rFonts w:ascii="Arial" w:hAnsi="Arial" w:cs="Arial"/>
          <w:sz w:val="22"/>
          <w:szCs w:val="22"/>
        </w:rPr>
        <w:t>Vanni</w:t>
      </w:r>
      <w:proofErr w:type="spellEnd"/>
      <w:r>
        <w:rPr>
          <w:rFonts w:ascii="Arial" w:hAnsi="Arial" w:cs="Arial"/>
          <w:sz w:val="22"/>
          <w:szCs w:val="22"/>
        </w:rPr>
        <w:t xml:space="preserve"> AK, </w:t>
      </w:r>
      <w:proofErr w:type="spellStart"/>
      <w:r>
        <w:rPr>
          <w:rFonts w:ascii="Arial" w:hAnsi="Arial" w:cs="Arial"/>
          <w:sz w:val="22"/>
          <w:szCs w:val="22"/>
        </w:rPr>
        <w:t>Meija</w:t>
      </w:r>
      <w:proofErr w:type="spellEnd"/>
      <w:r>
        <w:rPr>
          <w:rFonts w:ascii="Arial" w:hAnsi="Arial" w:cs="Arial"/>
          <w:sz w:val="22"/>
          <w:szCs w:val="22"/>
        </w:rPr>
        <w:t xml:space="preserve"> MR, Lane CJ, Weigensberg MJ, Spruijt-Metz D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 xml:space="preserve">Interventions for improving metabolic risk in overweight Latino youth; IJPO </w:t>
      </w:r>
      <w:r>
        <w:rPr>
          <w:rFonts w:ascii="Arial" w:hAnsi="Arial" w:cs="Arial"/>
          <w:sz w:val="22"/>
          <w:szCs w:val="22"/>
        </w:rPr>
        <w:t>5: 451-455, 2010</w:t>
      </w:r>
    </w:p>
    <w:p w14:paraId="6155FBFE" w14:textId="0611E75A" w:rsidR="0096086D" w:rsidRDefault="00E77019">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Hu HH, Nayak KS &amp; </w:t>
      </w: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Assessment of abdominal adipose tissue and organ fat content by Magnetic Resonance Imaging</w:t>
      </w:r>
      <w:r w:rsidR="00087209">
        <w:rPr>
          <w:rFonts w:ascii="Arial" w:hAnsi="Arial" w:cs="Arial"/>
          <w:sz w:val="22"/>
          <w:szCs w:val="22"/>
        </w:rPr>
        <w:t xml:space="preserve"> Obesity Reviews 12: e504 – e515, 2011</w:t>
      </w:r>
    </w:p>
    <w:p w14:paraId="3AB13330" w14:textId="77777777" w:rsidR="004D2786" w:rsidRDefault="004D2786">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Ventura EE &amp; </w:t>
      </w:r>
      <w:r w:rsidRPr="00D42978">
        <w:rPr>
          <w:rFonts w:ascii="Arial" w:hAnsi="Arial" w:cs="Arial"/>
          <w:b/>
          <w:sz w:val="22"/>
          <w:szCs w:val="22"/>
        </w:rPr>
        <w:t>Goran MI</w:t>
      </w:r>
      <w:r>
        <w:rPr>
          <w:rFonts w:ascii="Arial" w:hAnsi="Arial" w:cs="Arial"/>
          <w:sz w:val="22"/>
          <w:szCs w:val="22"/>
        </w:rPr>
        <w:t xml:space="preserve"> </w:t>
      </w:r>
      <w:r>
        <w:rPr>
          <w:rFonts w:ascii="Arial" w:hAnsi="Arial" w:cs="Arial"/>
          <w:i/>
          <w:sz w:val="22"/>
          <w:szCs w:val="22"/>
        </w:rPr>
        <w:t>Our School’s Sweet Tooth</w:t>
      </w:r>
      <w:r>
        <w:rPr>
          <w:rFonts w:ascii="Arial" w:hAnsi="Arial" w:cs="Arial"/>
          <w:sz w:val="22"/>
          <w:szCs w:val="22"/>
        </w:rPr>
        <w:t xml:space="preserve"> Los Angeles Times Editorial, March 2</w:t>
      </w:r>
      <w:r w:rsidRPr="004D2786">
        <w:rPr>
          <w:rFonts w:ascii="Arial" w:hAnsi="Arial" w:cs="Arial"/>
          <w:sz w:val="22"/>
          <w:szCs w:val="22"/>
          <w:vertAlign w:val="superscript"/>
        </w:rPr>
        <w:t>nd</w:t>
      </w:r>
      <w:r>
        <w:rPr>
          <w:rFonts w:ascii="Arial" w:hAnsi="Arial" w:cs="Arial"/>
          <w:sz w:val="22"/>
          <w:szCs w:val="22"/>
        </w:rPr>
        <w:t xml:space="preserve"> 2011</w:t>
      </w:r>
    </w:p>
    <w:p w14:paraId="136E716C" w14:textId="184C341B" w:rsidR="00EA1A93" w:rsidRPr="00D36EB2" w:rsidRDefault="00EA1A93">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EA1A93">
        <w:rPr>
          <w:rFonts w:ascii="Arial" w:hAnsi="Arial" w:cs="Arial"/>
          <w:b/>
          <w:sz w:val="22"/>
          <w:szCs w:val="22"/>
        </w:rPr>
        <w:t>Goran MI</w:t>
      </w:r>
      <w:r>
        <w:rPr>
          <w:rFonts w:ascii="Arial" w:hAnsi="Arial" w:cs="Arial"/>
          <w:sz w:val="22"/>
          <w:szCs w:val="22"/>
        </w:rPr>
        <w:t xml:space="preserve"> </w:t>
      </w:r>
      <w:r w:rsidRPr="00EA1A93">
        <w:rPr>
          <w:rFonts w:ascii="Arial" w:hAnsi="Arial" w:cs="Arial"/>
          <w:i/>
          <w:sz w:val="22"/>
          <w:szCs w:val="22"/>
        </w:rPr>
        <w:t>International Journal of Pediatric Obesity Under New Leadership: Rapid Response, Fair Reviews and Global Reach</w:t>
      </w:r>
      <w:r>
        <w:rPr>
          <w:rFonts w:ascii="Arial" w:hAnsi="Arial" w:cs="Arial"/>
          <w:sz w:val="22"/>
          <w:szCs w:val="22"/>
        </w:rPr>
        <w:t xml:space="preserve"> IJPO 6 (2) </w:t>
      </w:r>
      <w:r w:rsidRPr="00D36EB2">
        <w:rPr>
          <w:rFonts w:ascii="Arial" w:hAnsi="Arial" w:cs="Arial"/>
          <w:sz w:val="22"/>
          <w:szCs w:val="22"/>
        </w:rPr>
        <w:t>82-82, 2011</w:t>
      </w:r>
    </w:p>
    <w:p w14:paraId="25819D4F" w14:textId="77777777" w:rsidR="000D13A8" w:rsidRPr="00D36EB2" w:rsidRDefault="00D42978" w:rsidP="000D13A8">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D36EB2">
        <w:rPr>
          <w:rFonts w:ascii="Arial" w:hAnsi="Arial" w:cs="Arial"/>
          <w:b/>
          <w:sz w:val="22"/>
          <w:szCs w:val="22"/>
        </w:rPr>
        <w:t>Goran MI</w:t>
      </w:r>
      <w:r w:rsidRPr="00D36EB2">
        <w:rPr>
          <w:rFonts w:ascii="Arial" w:hAnsi="Arial" w:cs="Arial"/>
          <w:sz w:val="22"/>
          <w:szCs w:val="22"/>
        </w:rPr>
        <w:t xml:space="preserve"> and Ventura EE.</w:t>
      </w:r>
      <w:r w:rsidRPr="00D36EB2">
        <w:rPr>
          <w:rFonts w:ascii="Arial" w:hAnsi="Arial" w:cs="Arial"/>
          <w:i/>
          <w:sz w:val="22"/>
          <w:szCs w:val="22"/>
        </w:rPr>
        <w:t xml:space="preserve"> International Journal of Pediatric Obesity: Year in Review 2010</w:t>
      </w:r>
      <w:r w:rsidR="00A25034" w:rsidRPr="00D36EB2">
        <w:rPr>
          <w:rFonts w:ascii="Arial" w:hAnsi="Arial" w:cs="Arial"/>
          <w:sz w:val="22"/>
          <w:szCs w:val="22"/>
        </w:rPr>
        <w:t xml:space="preserve"> IJPO 6 (3-4): 163 – 168, 2011</w:t>
      </w:r>
    </w:p>
    <w:p w14:paraId="7B12D8FF" w14:textId="3E054B6F" w:rsidR="00D36EB2" w:rsidRPr="00D36EB2" w:rsidRDefault="000D13A8" w:rsidP="00D36EB2">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D36EB2">
        <w:rPr>
          <w:rFonts w:ascii="Arial" w:hAnsi="Arial"/>
          <w:b/>
          <w:sz w:val="22"/>
          <w:szCs w:val="22"/>
        </w:rPr>
        <w:t xml:space="preserve">Goran MI &amp; </w:t>
      </w:r>
      <w:proofErr w:type="spellStart"/>
      <w:r w:rsidRPr="00D36EB2">
        <w:rPr>
          <w:rFonts w:ascii="Arial" w:hAnsi="Arial"/>
          <w:b/>
          <w:sz w:val="22"/>
          <w:szCs w:val="22"/>
        </w:rPr>
        <w:t>Alderete</w:t>
      </w:r>
      <w:proofErr w:type="spellEnd"/>
      <w:r w:rsidRPr="00D36EB2">
        <w:rPr>
          <w:rFonts w:ascii="Arial" w:hAnsi="Arial"/>
          <w:b/>
          <w:sz w:val="22"/>
          <w:szCs w:val="22"/>
        </w:rPr>
        <w:t xml:space="preserve"> T</w:t>
      </w:r>
      <w:r w:rsidR="00172821" w:rsidRPr="00D36EB2">
        <w:rPr>
          <w:rFonts w:ascii="Arial" w:hAnsi="Arial"/>
          <w:b/>
          <w:sz w:val="22"/>
          <w:szCs w:val="22"/>
        </w:rPr>
        <w:t>A</w:t>
      </w:r>
      <w:r w:rsidRPr="00D36EB2">
        <w:rPr>
          <w:rFonts w:ascii="Arial" w:hAnsi="Arial"/>
          <w:b/>
          <w:sz w:val="22"/>
          <w:szCs w:val="22"/>
        </w:rPr>
        <w:t xml:space="preserve"> </w:t>
      </w:r>
      <w:r w:rsidRPr="00D36EB2">
        <w:rPr>
          <w:rFonts w:ascii="Arial" w:hAnsi="Arial"/>
          <w:i/>
          <w:sz w:val="22"/>
          <w:szCs w:val="22"/>
        </w:rPr>
        <w:t xml:space="preserve">Targeting Adipose Tissue Inflammation to Treat the Underlying Basis of the Metabolic Complications of Obesity </w:t>
      </w:r>
      <w:r w:rsidR="000A194B">
        <w:rPr>
          <w:rFonts w:ascii="Arial" w:hAnsi="Arial"/>
          <w:sz w:val="22"/>
          <w:szCs w:val="22"/>
        </w:rPr>
        <w:t xml:space="preserve">in </w:t>
      </w:r>
      <w:r w:rsidRPr="00D36EB2">
        <w:rPr>
          <w:rFonts w:ascii="Arial" w:hAnsi="Arial"/>
          <w:sz w:val="22"/>
          <w:szCs w:val="22"/>
        </w:rPr>
        <w:t xml:space="preserve">Nestle Nutrition </w:t>
      </w:r>
      <w:r w:rsidR="000A194B">
        <w:rPr>
          <w:rFonts w:ascii="Arial" w:hAnsi="Arial"/>
          <w:sz w:val="22"/>
          <w:szCs w:val="22"/>
        </w:rPr>
        <w:t xml:space="preserve">Institute Workshop Series, Volume 73; Obesity Treatment and Prevention: New Directions, </w:t>
      </w:r>
      <w:proofErr w:type="spellStart"/>
      <w:r w:rsidR="000A194B">
        <w:rPr>
          <w:rFonts w:ascii="Arial" w:hAnsi="Arial"/>
          <w:sz w:val="22"/>
          <w:szCs w:val="22"/>
        </w:rPr>
        <w:t>Editrs</w:t>
      </w:r>
      <w:proofErr w:type="spellEnd"/>
      <w:r w:rsidR="000A194B">
        <w:rPr>
          <w:rFonts w:ascii="Arial" w:hAnsi="Arial"/>
          <w:sz w:val="22"/>
          <w:szCs w:val="22"/>
        </w:rPr>
        <w:t xml:space="preserve"> </w:t>
      </w:r>
      <w:proofErr w:type="spellStart"/>
      <w:r w:rsidR="000A194B">
        <w:rPr>
          <w:rFonts w:ascii="Arial" w:hAnsi="Arial"/>
          <w:sz w:val="22"/>
          <w:szCs w:val="22"/>
        </w:rPr>
        <w:t>Drewnowski</w:t>
      </w:r>
      <w:proofErr w:type="spellEnd"/>
      <w:r w:rsidR="000A194B">
        <w:rPr>
          <w:rFonts w:ascii="Arial" w:hAnsi="Arial"/>
          <w:sz w:val="22"/>
          <w:szCs w:val="22"/>
        </w:rPr>
        <w:t xml:space="preserve"> A &amp; Rolls BJ published by Karger, 2012</w:t>
      </w:r>
    </w:p>
    <w:p w14:paraId="5D6EFE71" w14:textId="65EDC1AC" w:rsidR="003A54EE" w:rsidRDefault="00D36EB2" w:rsidP="003A54EE">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D36EB2">
        <w:rPr>
          <w:rFonts w:ascii="Arial" w:hAnsi="Arial"/>
          <w:sz w:val="22"/>
          <w:szCs w:val="22"/>
        </w:rPr>
        <w:t xml:space="preserve">Samara A, Ventura EE, </w:t>
      </w:r>
      <w:proofErr w:type="spellStart"/>
      <w:r w:rsidRPr="00D36EB2">
        <w:rPr>
          <w:rFonts w:ascii="Arial" w:hAnsi="Arial"/>
          <w:sz w:val="22"/>
          <w:szCs w:val="22"/>
        </w:rPr>
        <w:t>Alfadda</w:t>
      </w:r>
      <w:proofErr w:type="spellEnd"/>
      <w:r w:rsidRPr="00D36EB2">
        <w:rPr>
          <w:rFonts w:ascii="Arial" w:hAnsi="Arial"/>
          <w:sz w:val="22"/>
          <w:szCs w:val="22"/>
        </w:rPr>
        <w:t xml:space="preserve"> AA &amp; </w:t>
      </w:r>
      <w:r w:rsidRPr="00D36EB2">
        <w:rPr>
          <w:rFonts w:ascii="Arial" w:hAnsi="Arial"/>
          <w:b/>
          <w:sz w:val="22"/>
          <w:szCs w:val="22"/>
        </w:rPr>
        <w:t>Goran MI</w:t>
      </w:r>
      <w:r w:rsidRPr="00D36EB2">
        <w:rPr>
          <w:rFonts w:ascii="Arial" w:hAnsi="Arial" w:cs="Arial"/>
          <w:sz w:val="22"/>
          <w:szCs w:val="22"/>
        </w:rPr>
        <w:t xml:space="preserve"> </w:t>
      </w:r>
      <w:r w:rsidRPr="003A54EE">
        <w:rPr>
          <w:rFonts w:ascii="Arial" w:hAnsi="Arial" w:cs="Times New Roman"/>
          <w:bCs/>
          <w:i/>
          <w:sz w:val="22"/>
          <w:szCs w:val="22"/>
        </w:rPr>
        <w:t>Use of high-precision fat imaging techniques in children and youth: what have we learned about obesity, fat distribution and metabolic disease risk?</w:t>
      </w:r>
      <w:r>
        <w:rPr>
          <w:rFonts w:ascii="Arial" w:hAnsi="Arial" w:cs="Times New Roman"/>
          <w:bCs/>
          <w:sz w:val="22"/>
          <w:szCs w:val="22"/>
        </w:rPr>
        <w:t xml:space="preserve"> Obesity Reviews </w:t>
      </w:r>
      <w:r w:rsidR="003A54EE">
        <w:rPr>
          <w:rFonts w:ascii="Arial" w:hAnsi="Arial" w:cs="Times New Roman"/>
          <w:bCs/>
          <w:sz w:val="22"/>
          <w:szCs w:val="22"/>
        </w:rPr>
        <w:t xml:space="preserve">2012 </w:t>
      </w:r>
      <w:r w:rsidR="006E23B4">
        <w:rPr>
          <w:rFonts w:ascii="Arial" w:hAnsi="Arial" w:cs="Times New Roman"/>
          <w:bCs/>
          <w:sz w:val="22"/>
          <w:szCs w:val="22"/>
        </w:rPr>
        <w:t>13 (8) 723-732</w:t>
      </w:r>
    </w:p>
    <w:p w14:paraId="28B65468" w14:textId="553FD9C5" w:rsidR="003A54EE" w:rsidRDefault="003A54EE" w:rsidP="003A54EE">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54EE">
        <w:rPr>
          <w:rFonts w:ascii="Arial" w:hAnsi="Arial" w:cs="Times New Roman"/>
          <w:b/>
          <w:bCs/>
          <w:sz w:val="22"/>
          <w:szCs w:val="22"/>
        </w:rPr>
        <w:t>Goran MI</w:t>
      </w:r>
      <w:r w:rsidRPr="003A54EE">
        <w:rPr>
          <w:rFonts w:ascii="Arial" w:hAnsi="Arial" w:cs="Times New Roman"/>
          <w:bCs/>
          <w:sz w:val="22"/>
          <w:szCs w:val="22"/>
        </w:rPr>
        <w:t xml:space="preserve">, Walker R &amp; Allayee HA </w:t>
      </w:r>
      <w:r w:rsidRPr="003A54EE">
        <w:rPr>
          <w:rFonts w:ascii="Arial" w:hAnsi="Arial" w:cs="Arial"/>
          <w:i/>
          <w:sz w:val="22"/>
          <w:szCs w:val="22"/>
        </w:rPr>
        <w:t>Genetic and Carbohydrate Related Factors Affecting Liver Fat Accumulation</w:t>
      </w:r>
      <w:r>
        <w:rPr>
          <w:rFonts w:ascii="Arial" w:hAnsi="Arial" w:cs="Arial"/>
          <w:i/>
          <w:sz w:val="22"/>
          <w:szCs w:val="22"/>
        </w:rPr>
        <w:t xml:space="preserve"> </w:t>
      </w:r>
      <w:r>
        <w:rPr>
          <w:rFonts w:ascii="Arial" w:hAnsi="Arial" w:cs="Arial"/>
          <w:sz w:val="22"/>
          <w:szCs w:val="22"/>
        </w:rPr>
        <w:t xml:space="preserve"> Current Opinion in Clinical Nutrition an</w:t>
      </w:r>
      <w:r w:rsidR="0064457D">
        <w:rPr>
          <w:rFonts w:ascii="Arial" w:hAnsi="Arial" w:cs="Arial"/>
          <w:sz w:val="22"/>
          <w:szCs w:val="22"/>
        </w:rPr>
        <w:t>d Metabolic Care 15 (4): 392-396, 2012</w:t>
      </w:r>
    </w:p>
    <w:p w14:paraId="0B248F83" w14:textId="7F15C0F3" w:rsidR="00B4020C" w:rsidRDefault="00DA7CF7" w:rsidP="00B4020C">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DA7CF7">
        <w:rPr>
          <w:rFonts w:ascii="Arial" w:hAnsi="Arial" w:cs="Arial"/>
          <w:b/>
          <w:bCs/>
          <w:sz w:val="22"/>
          <w:szCs w:val="22"/>
        </w:rPr>
        <w:t xml:space="preserve">Goran MI </w:t>
      </w:r>
      <w:r w:rsidRPr="00DA7CF7">
        <w:rPr>
          <w:rFonts w:ascii="Arial" w:hAnsi="Arial" w:cs="Arial"/>
          <w:bCs/>
          <w:sz w:val="22"/>
          <w:szCs w:val="22"/>
        </w:rPr>
        <w:t xml:space="preserve">&amp; Ventura EE </w:t>
      </w:r>
      <w:r w:rsidRPr="00DA7CF7">
        <w:rPr>
          <w:rFonts w:ascii="Arial" w:hAnsi="Arial" w:cs="Arial"/>
          <w:i/>
          <w:sz w:val="22"/>
          <w:szCs w:val="22"/>
        </w:rPr>
        <w:t xml:space="preserve">Genetic predisposition and increasing dietary fructose exposure: </w:t>
      </w:r>
      <w:r w:rsidRPr="00DA7CF7">
        <w:rPr>
          <w:rFonts w:ascii="Arial" w:hAnsi="Arial" w:cs="Arial"/>
          <w:i/>
          <w:sz w:val="22"/>
          <w:szCs w:val="22"/>
        </w:rPr>
        <w:lastRenderedPageBreak/>
        <w:t>the perfect storm for fatty liver disease in Hispanics in the U.S.</w:t>
      </w:r>
      <w:r w:rsidRPr="00DA7CF7">
        <w:rPr>
          <w:rFonts w:ascii="Arial" w:hAnsi="Arial" w:cs="Arial"/>
          <w:sz w:val="22"/>
          <w:szCs w:val="22"/>
        </w:rPr>
        <w:t xml:space="preserve"> Digesti</w:t>
      </w:r>
      <w:r w:rsidR="006E23B4">
        <w:rPr>
          <w:rFonts w:ascii="Arial" w:hAnsi="Arial" w:cs="Arial"/>
          <w:sz w:val="22"/>
          <w:szCs w:val="22"/>
        </w:rPr>
        <w:t>ve and Liver Diseases 44 (9): 711-713</w:t>
      </w:r>
    </w:p>
    <w:p w14:paraId="45ED3F4B" w14:textId="406A87BC" w:rsidR="000B462A" w:rsidRDefault="00B4020C" w:rsidP="000B462A">
      <w:pPr>
        <w:pStyle w:val="ListParagraph"/>
        <w:numPr>
          <w:ilvl w:val="0"/>
          <w:numId w:val="21"/>
        </w:numPr>
        <w:spacing w:after="240"/>
        <w:jc w:val="both"/>
        <w:rPr>
          <w:rFonts w:ascii="Arial" w:hAnsi="Arial" w:cs="Arial"/>
          <w:sz w:val="22"/>
          <w:szCs w:val="22"/>
        </w:rPr>
      </w:pPr>
      <w:proofErr w:type="spellStart"/>
      <w:r w:rsidRPr="00B4020C">
        <w:rPr>
          <w:rFonts w:ascii="Arial" w:hAnsi="Arial" w:cs="Arial"/>
          <w:sz w:val="22"/>
          <w:szCs w:val="22"/>
        </w:rPr>
        <w:t>Katzmarzyk</w:t>
      </w:r>
      <w:proofErr w:type="spellEnd"/>
      <w:r w:rsidRPr="00B4020C">
        <w:rPr>
          <w:rFonts w:ascii="Arial" w:hAnsi="Arial" w:cs="Arial"/>
          <w:sz w:val="22"/>
          <w:szCs w:val="22"/>
        </w:rPr>
        <w:t xml:space="preserve"> PT, Shen W, Baxter-Jones A, Bell JD, Butte NF, </w:t>
      </w:r>
      <w:proofErr w:type="spellStart"/>
      <w:r w:rsidRPr="00B4020C">
        <w:rPr>
          <w:rFonts w:ascii="Arial" w:hAnsi="Arial" w:cs="Arial"/>
          <w:sz w:val="22"/>
          <w:szCs w:val="22"/>
        </w:rPr>
        <w:t>Demerath</w:t>
      </w:r>
      <w:proofErr w:type="spellEnd"/>
      <w:r w:rsidRPr="00B4020C">
        <w:rPr>
          <w:rFonts w:ascii="Arial" w:hAnsi="Arial" w:cs="Arial"/>
          <w:sz w:val="22"/>
          <w:szCs w:val="22"/>
        </w:rPr>
        <w:t xml:space="preserve"> EW, </w:t>
      </w:r>
      <w:proofErr w:type="spellStart"/>
      <w:r w:rsidRPr="00B4020C">
        <w:rPr>
          <w:rFonts w:ascii="Arial" w:hAnsi="Arial" w:cs="Arial"/>
          <w:sz w:val="22"/>
          <w:szCs w:val="22"/>
        </w:rPr>
        <w:t>Gilsanz</w:t>
      </w:r>
      <w:proofErr w:type="spellEnd"/>
      <w:r w:rsidRPr="00B4020C">
        <w:rPr>
          <w:rFonts w:ascii="Arial" w:hAnsi="Arial" w:cs="Arial"/>
          <w:sz w:val="22"/>
          <w:szCs w:val="22"/>
        </w:rPr>
        <w:t xml:space="preserve"> V, </w:t>
      </w:r>
      <w:r w:rsidRPr="00B4020C">
        <w:rPr>
          <w:rFonts w:ascii="Arial" w:hAnsi="Arial" w:cs="Arial"/>
          <w:b/>
          <w:sz w:val="22"/>
          <w:szCs w:val="22"/>
        </w:rPr>
        <w:t>Goran MI</w:t>
      </w:r>
      <w:r w:rsidRPr="00B4020C">
        <w:rPr>
          <w:rFonts w:ascii="Arial" w:hAnsi="Arial" w:cs="Arial"/>
          <w:sz w:val="22"/>
          <w:szCs w:val="22"/>
        </w:rPr>
        <w:t xml:space="preserve">, </w:t>
      </w:r>
      <w:proofErr w:type="spellStart"/>
      <w:r w:rsidRPr="00B4020C">
        <w:rPr>
          <w:rFonts w:ascii="Arial" w:hAnsi="Arial" w:cs="Arial"/>
          <w:sz w:val="22"/>
          <w:szCs w:val="22"/>
        </w:rPr>
        <w:t>Hirschler</w:t>
      </w:r>
      <w:proofErr w:type="spellEnd"/>
      <w:r w:rsidRPr="00B4020C">
        <w:rPr>
          <w:rFonts w:ascii="Arial" w:hAnsi="Arial" w:cs="Arial"/>
          <w:sz w:val="22"/>
          <w:szCs w:val="22"/>
        </w:rPr>
        <w:t xml:space="preserve"> V, Hu HH, </w:t>
      </w:r>
      <w:proofErr w:type="spellStart"/>
      <w:r w:rsidRPr="00B4020C">
        <w:rPr>
          <w:rFonts w:ascii="Arial" w:hAnsi="Arial" w:cs="Arial"/>
          <w:sz w:val="22"/>
          <w:szCs w:val="22"/>
        </w:rPr>
        <w:t>Maffeis</w:t>
      </w:r>
      <w:proofErr w:type="spellEnd"/>
      <w:r w:rsidRPr="00B4020C">
        <w:rPr>
          <w:rFonts w:ascii="Arial" w:hAnsi="Arial" w:cs="Arial"/>
          <w:sz w:val="22"/>
          <w:szCs w:val="22"/>
        </w:rPr>
        <w:t xml:space="preserve"> C, Malina RL, Müller MJ, </w:t>
      </w:r>
      <w:proofErr w:type="spellStart"/>
      <w:r w:rsidRPr="00B4020C">
        <w:rPr>
          <w:rFonts w:ascii="Arial" w:hAnsi="Arial" w:cs="Arial"/>
          <w:sz w:val="22"/>
          <w:szCs w:val="22"/>
        </w:rPr>
        <w:t>Pietrobelli</w:t>
      </w:r>
      <w:proofErr w:type="spellEnd"/>
      <w:r w:rsidRPr="00B4020C">
        <w:rPr>
          <w:rFonts w:ascii="Arial" w:hAnsi="Arial" w:cs="Arial"/>
          <w:sz w:val="22"/>
          <w:szCs w:val="22"/>
        </w:rPr>
        <w:t xml:space="preserve"> A &amp; Wells JCK</w:t>
      </w:r>
      <w:r>
        <w:rPr>
          <w:rFonts w:ascii="Arial" w:hAnsi="Arial" w:cs="Arial"/>
          <w:sz w:val="22"/>
          <w:szCs w:val="22"/>
        </w:rPr>
        <w:t xml:space="preserve"> </w:t>
      </w:r>
      <w:r w:rsidRPr="00B4020C">
        <w:rPr>
          <w:rFonts w:ascii="Arial" w:hAnsi="Arial" w:cs="Arial"/>
          <w:i/>
          <w:sz w:val="22"/>
          <w:szCs w:val="22"/>
        </w:rPr>
        <w:t>Adiposity in Children and Adolescents: Correlates and Clinical Consequences of Fat Stored in Specific Body Depots</w:t>
      </w:r>
      <w:r>
        <w:rPr>
          <w:rFonts w:ascii="Arial" w:hAnsi="Arial" w:cs="Arial"/>
          <w:i/>
          <w:sz w:val="22"/>
          <w:szCs w:val="22"/>
        </w:rPr>
        <w:t xml:space="preserve"> </w:t>
      </w:r>
      <w:r w:rsidR="006E23B4">
        <w:rPr>
          <w:rFonts w:ascii="Arial" w:hAnsi="Arial" w:cs="Arial"/>
          <w:sz w:val="22"/>
          <w:szCs w:val="22"/>
        </w:rPr>
        <w:t>Pediatric Obesity 7 (5): E42-E61</w:t>
      </w:r>
    </w:p>
    <w:p w14:paraId="5462F3C6" w14:textId="732EC533" w:rsidR="006E23B4" w:rsidRDefault="006E23B4" w:rsidP="000B462A">
      <w:pPr>
        <w:pStyle w:val="ListParagraph"/>
        <w:numPr>
          <w:ilvl w:val="0"/>
          <w:numId w:val="21"/>
        </w:numPr>
        <w:spacing w:after="240"/>
        <w:jc w:val="both"/>
        <w:rPr>
          <w:rFonts w:ascii="Arial" w:hAnsi="Arial" w:cs="Arial"/>
          <w:sz w:val="22"/>
          <w:szCs w:val="22"/>
        </w:rPr>
      </w:pPr>
      <w:r w:rsidRPr="006E23B4">
        <w:rPr>
          <w:rFonts w:ascii="Arial" w:hAnsi="Arial" w:cs="Arial"/>
          <w:b/>
          <w:sz w:val="22"/>
          <w:szCs w:val="22"/>
        </w:rPr>
        <w:t>Goran MI</w:t>
      </w:r>
      <w:r>
        <w:rPr>
          <w:rFonts w:ascii="Arial" w:hAnsi="Arial" w:cs="Arial"/>
          <w:sz w:val="22"/>
          <w:szCs w:val="22"/>
        </w:rPr>
        <w:t xml:space="preserve"> </w:t>
      </w:r>
      <w:r w:rsidRPr="006E23B4">
        <w:rPr>
          <w:rFonts w:ascii="Arial" w:hAnsi="Arial" w:cs="Arial"/>
          <w:i/>
          <w:sz w:val="22"/>
          <w:szCs w:val="22"/>
        </w:rPr>
        <w:t>New Year, New Look, New Name</w:t>
      </w:r>
      <w:r>
        <w:rPr>
          <w:rFonts w:ascii="Arial" w:hAnsi="Arial" w:cs="Arial"/>
          <w:sz w:val="22"/>
          <w:szCs w:val="22"/>
        </w:rPr>
        <w:t xml:space="preserve"> Pediatric Obesity 7 (1) 1-2, 2012</w:t>
      </w:r>
    </w:p>
    <w:p w14:paraId="0C7FFF6D" w14:textId="3CFED350" w:rsidR="000B462A" w:rsidRDefault="000B462A" w:rsidP="000B462A">
      <w:pPr>
        <w:pStyle w:val="ListParagraph"/>
        <w:numPr>
          <w:ilvl w:val="0"/>
          <w:numId w:val="21"/>
        </w:numPr>
        <w:spacing w:after="240"/>
        <w:jc w:val="both"/>
        <w:rPr>
          <w:rFonts w:ascii="Arial" w:hAnsi="Arial" w:cs="Arial"/>
          <w:sz w:val="22"/>
          <w:szCs w:val="22"/>
        </w:rPr>
      </w:pPr>
      <w:r w:rsidRPr="000B462A">
        <w:rPr>
          <w:rFonts w:ascii="Arial" w:hAnsi="Arial" w:cs="Arial"/>
          <w:b/>
          <w:sz w:val="22"/>
          <w:szCs w:val="22"/>
        </w:rPr>
        <w:t>Goran MI</w:t>
      </w:r>
      <w:r w:rsidRPr="000B462A">
        <w:rPr>
          <w:rFonts w:ascii="Arial" w:hAnsi="Arial" w:cs="Arial"/>
          <w:sz w:val="22"/>
          <w:szCs w:val="22"/>
        </w:rPr>
        <w:t xml:space="preserve">, Dumke KA. </w:t>
      </w:r>
      <w:r w:rsidRPr="00C06481">
        <w:rPr>
          <w:rFonts w:ascii="Arial" w:hAnsi="Arial" w:cs="Arial"/>
          <w:i/>
          <w:sz w:val="22"/>
          <w:szCs w:val="22"/>
        </w:rPr>
        <w:t xml:space="preserve">Early Onset Obesity in Infants and Children: Nature, Nurture or Both? Commentary on Cooke, Hinkley, </w:t>
      </w:r>
      <w:proofErr w:type="spellStart"/>
      <w:r w:rsidRPr="00C06481">
        <w:rPr>
          <w:rFonts w:ascii="Arial" w:hAnsi="Arial" w:cs="Arial"/>
          <w:i/>
          <w:sz w:val="22"/>
          <w:szCs w:val="22"/>
        </w:rPr>
        <w:t>Chaput</w:t>
      </w:r>
      <w:proofErr w:type="spellEnd"/>
      <w:r w:rsidRPr="00C06481">
        <w:rPr>
          <w:rFonts w:ascii="Arial" w:hAnsi="Arial" w:cs="Arial"/>
          <w:i/>
          <w:sz w:val="22"/>
          <w:szCs w:val="22"/>
        </w:rPr>
        <w:t xml:space="preserve"> &amp; Tremblay, </w:t>
      </w:r>
      <w:proofErr w:type="spellStart"/>
      <w:r w:rsidRPr="00C06481">
        <w:rPr>
          <w:rFonts w:ascii="Arial" w:hAnsi="Arial" w:cs="Arial"/>
          <w:i/>
          <w:sz w:val="22"/>
          <w:szCs w:val="22"/>
        </w:rPr>
        <w:t>Oken</w:t>
      </w:r>
      <w:proofErr w:type="spellEnd"/>
      <w:r w:rsidRPr="00C06481">
        <w:rPr>
          <w:rFonts w:ascii="Arial" w:hAnsi="Arial" w:cs="Arial"/>
          <w:i/>
          <w:sz w:val="22"/>
          <w:szCs w:val="22"/>
        </w:rPr>
        <w:t xml:space="preserve">, Paul, Savage, </w:t>
      </w:r>
      <w:proofErr w:type="spellStart"/>
      <w:r w:rsidRPr="00C06481">
        <w:rPr>
          <w:rFonts w:ascii="Arial" w:hAnsi="Arial" w:cs="Arial"/>
          <w:i/>
          <w:sz w:val="22"/>
          <w:szCs w:val="22"/>
        </w:rPr>
        <w:t>Anzman-Frasca</w:t>
      </w:r>
      <w:proofErr w:type="spellEnd"/>
      <w:r w:rsidRPr="00C06481">
        <w:rPr>
          <w:rFonts w:ascii="Arial" w:hAnsi="Arial" w:cs="Arial"/>
          <w:i/>
          <w:sz w:val="22"/>
          <w:szCs w:val="22"/>
        </w:rPr>
        <w:t>, Birch, and de Silva-</w:t>
      </w:r>
      <w:proofErr w:type="spellStart"/>
      <w:r w:rsidRPr="00C06481">
        <w:rPr>
          <w:rFonts w:ascii="Arial" w:hAnsi="Arial" w:cs="Arial"/>
          <w:i/>
          <w:sz w:val="22"/>
          <w:szCs w:val="22"/>
        </w:rPr>
        <w:t>Sanigorski</w:t>
      </w:r>
      <w:proofErr w:type="spellEnd"/>
      <w:r w:rsidRPr="00C06481">
        <w:rPr>
          <w:rFonts w:ascii="Arial" w:hAnsi="Arial" w:cs="Arial"/>
          <w:i/>
          <w:sz w:val="22"/>
          <w:szCs w:val="22"/>
        </w:rPr>
        <w:t xml:space="preserve"> &amp; Campbell</w:t>
      </w:r>
      <w:r w:rsidR="00C06481">
        <w:rPr>
          <w:rFonts w:ascii="Arial" w:hAnsi="Arial" w:cs="Arial"/>
          <w:sz w:val="22"/>
          <w:szCs w:val="22"/>
        </w:rPr>
        <w:t>. Fisher JO, Topic E</w:t>
      </w:r>
      <w:r w:rsidRPr="000B462A">
        <w:rPr>
          <w:rFonts w:ascii="Arial" w:hAnsi="Arial" w:cs="Arial"/>
          <w:sz w:val="22"/>
          <w:szCs w:val="22"/>
        </w:rPr>
        <w:t>d</w:t>
      </w:r>
      <w:r w:rsidR="00C06481">
        <w:rPr>
          <w:rFonts w:ascii="Arial" w:hAnsi="Arial" w:cs="Arial"/>
          <w:sz w:val="22"/>
          <w:szCs w:val="22"/>
        </w:rPr>
        <w:t>itor</w:t>
      </w:r>
      <w:r w:rsidRPr="000B462A">
        <w:rPr>
          <w:rFonts w:ascii="Arial" w:hAnsi="Arial" w:cs="Arial"/>
          <w:sz w:val="22"/>
          <w:szCs w:val="22"/>
        </w:rPr>
        <w:t xml:space="preserve">.  In: Tremblay RE, Boivin M, Peters </w:t>
      </w:r>
      <w:proofErr w:type="spellStart"/>
      <w:r w:rsidRPr="000B462A">
        <w:rPr>
          <w:rFonts w:ascii="Arial" w:hAnsi="Arial" w:cs="Arial"/>
          <w:sz w:val="22"/>
          <w:szCs w:val="22"/>
        </w:rPr>
        <w:t>RDeV</w:t>
      </w:r>
      <w:proofErr w:type="spellEnd"/>
      <w:r w:rsidRPr="000B462A">
        <w:rPr>
          <w:rFonts w:ascii="Arial" w:hAnsi="Arial" w:cs="Arial"/>
          <w:sz w:val="22"/>
          <w:szCs w:val="22"/>
        </w:rPr>
        <w:t xml:space="preserve">, eds. Encyclopedia on Early Childhood Development [online]. Montreal, Quebec: Centre of Excellence for Early Childhood Development and Strategic Knowledge Cluster on Early Child Development; 2012:1-8. Available at: </w:t>
      </w:r>
      <w:hyperlink r:id="rId52" w:history="1">
        <w:r w:rsidRPr="000B462A">
          <w:rPr>
            <w:rFonts w:ascii="Arial" w:hAnsi="Arial" w:cs="Arial"/>
            <w:color w:val="084DE6"/>
            <w:sz w:val="22"/>
            <w:szCs w:val="22"/>
            <w:u w:val="single" w:color="084DE6"/>
          </w:rPr>
          <w:t>http://www.child-encyclopedia.com/documents/Goran-DumkeANGxp1.pdf</w:t>
        </w:r>
      </w:hyperlink>
      <w:r w:rsidRPr="000B462A">
        <w:rPr>
          <w:rFonts w:ascii="Arial" w:hAnsi="Arial" w:cs="Arial"/>
          <w:sz w:val="22"/>
          <w:szCs w:val="22"/>
        </w:rPr>
        <w:t>.</w:t>
      </w:r>
    </w:p>
    <w:p w14:paraId="0AA5D018" w14:textId="3D676EA2" w:rsidR="00611FFC" w:rsidRDefault="00611FFC" w:rsidP="000B462A">
      <w:pPr>
        <w:pStyle w:val="ListParagraph"/>
        <w:numPr>
          <w:ilvl w:val="0"/>
          <w:numId w:val="21"/>
        </w:numPr>
        <w:spacing w:after="240"/>
        <w:jc w:val="both"/>
        <w:rPr>
          <w:rFonts w:ascii="Arial" w:hAnsi="Arial" w:cs="Arial"/>
          <w:sz w:val="22"/>
          <w:szCs w:val="22"/>
        </w:rPr>
      </w:pPr>
      <w:r>
        <w:rPr>
          <w:rFonts w:ascii="Arial" w:hAnsi="Arial" w:cs="Arial"/>
          <w:b/>
          <w:sz w:val="22"/>
          <w:szCs w:val="22"/>
        </w:rPr>
        <w:t>Goran MI</w:t>
      </w:r>
      <w:r w:rsidR="00F21370">
        <w:rPr>
          <w:rFonts w:ascii="Arial" w:hAnsi="Arial" w:cs="Arial"/>
          <w:b/>
          <w:sz w:val="22"/>
          <w:szCs w:val="22"/>
        </w:rPr>
        <w:t xml:space="preserve">, </w:t>
      </w:r>
      <w:r w:rsidR="00F21370" w:rsidRPr="00F21370">
        <w:rPr>
          <w:rFonts w:ascii="Arial" w:hAnsi="Arial" w:cs="Arial"/>
          <w:sz w:val="22"/>
          <w:szCs w:val="22"/>
        </w:rPr>
        <w:t>Dumke KA, Bouret SG, Keyser B, Walker RW &amp; Blumberg B</w:t>
      </w:r>
      <w:r>
        <w:rPr>
          <w:rFonts w:ascii="Arial" w:hAnsi="Arial" w:cs="Arial"/>
          <w:b/>
          <w:sz w:val="22"/>
          <w:szCs w:val="22"/>
        </w:rPr>
        <w:t xml:space="preserve"> </w:t>
      </w:r>
      <w:r w:rsidR="00F21370" w:rsidRPr="00F21370">
        <w:rPr>
          <w:rFonts w:ascii="Arial" w:hAnsi="Arial" w:cs="Arial"/>
          <w:i/>
          <w:sz w:val="22"/>
          <w:szCs w:val="22"/>
        </w:rPr>
        <w:t>The Obesogenic Effect of High Fructose Exposure During Early Development</w:t>
      </w:r>
      <w:r w:rsidR="00F21370">
        <w:rPr>
          <w:rFonts w:ascii="Arial" w:hAnsi="Arial" w:cs="Arial"/>
          <w:i/>
          <w:sz w:val="22"/>
          <w:szCs w:val="22"/>
        </w:rPr>
        <w:t xml:space="preserve"> </w:t>
      </w:r>
      <w:r w:rsidR="00F21370">
        <w:rPr>
          <w:rFonts w:ascii="Arial" w:hAnsi="Arial" w:cs="Arial"/>
          <w:sz w:val="22"/>
          <w:szCs w:val="22"/>
        </w:rPr>
        <w:t xml:space="preserve">Nature Reviews: Endocrinology </w:t>
      </w:r>
      <w:r w:rsidR="00EB0DCE">
        <w:rPr>
          <w:rFonts w:ascii="Arial" w:hAnsi="Arial" w:cs="Arial"/>
          <w:sz w:val="22"/>
          <w:szCs w:val="22"/>
        </w:rPr>
        <w:t>9 (8): 494-500, 2013</w:t>
      </w:r>
    </w:p>
    <w:p w14:paraId="47346938" w14:textId="7BCEA788" w:rsidR="00165473" w:rsidRDefault="00165473" w:rsidP="000B462A">
      <w:pPr>
        <w:pStyle w:val="ListParagraph"/>
        <w:numPr>
          <w:ilvl w:val="0"/>
          <w:numId w:val="21"/>
        </w:numPr>
        <w:spacing w:after="240"/>
        <w:jc w:val="both"/>
        <w:rPr>
          <w:rFonts w:ascii="Arial" w:hAnsi="Arial" w:cs="Arial"/>
          <w:sz w:val="22"/>
          <w:szCs w:val="22"/>
        </w:rPr>
      </w:pPr>
      <w:r>
        <w:rPr>
          <w:rFonts w:ascii="Arial" w:hAnsi="Arial" w:cs="Arial"/>
          <w:b/>
          <w:sz w:val="22"/>
          <w:szCs w:val="22"/>
        </w:rPr>
        <w:t xml:space="preserve">Goran MI </w:t>
      </w:r>
      <w:r w:rsidRPr="00165473">
        <w:rPr>
          <w:rFonts w:ascii="Arial" w:hAnsi="Arial" w:cs="Arial"/>
          <w:i/>
          <w:sz w:val="22"/>
          <w:szCs w:val="22"/>
        </w:rPr>
        <w:t xml:space="preserve">How growing up Sweet can Turn Sour </w:t>
      </w:r>
      <w:r w:rsidRPr="00165473">
        <w:rPr>
          <w:rFonts w:ascii="Arial" w:hAnsi="Arial" w:cs="Arial"/>
          <w:sz w:val="22"/>
          <w:szCs w:val="22"/>
        </w:rPr>
        <w:t>Pediatric Obesity</w:t>
      </w:r>
      <w:r>
        <w:rPr>
          <w:rFonts w:ascii="Arial" w:hAnsi="Arial" w:cs="Arial"/>
          <w:sz w:val="22"/>
          <w:szCs w:val="22"/>
        </w:rPr>
        <w:t xml:space="preserve"> 8: 237-241, 2013</w:t>
      </w:r>
    </w:p>
    <w:p w14:paraId="26844ACF" w14:textId="4DC5E904" w:rsidR="00EB0DCE" w:rsidRDefault="00EB0DCE" w:rsidP="00165473">
      <w:pPr>
        <w:pStyle w:val="ListParagraph"/>
        <w:numPr>
          <w:ilvl w:val="0"/>
          <w:numId w:val="21"/>
        </w:numPr>
        <w:outlineLvl w:val="0"/>
        <w:rPr>
          <w:rFonts w:ascii="Arial" w:hAnsi="Arial" w:cs="Arial"/>
          <w:sz w:val="22"/>
          <w:szCs w:val="22"/>
        </w:rPr>
      </w:pPr>
      <w:proofErr w:type="spellStart"/>
      <w:r>
        <w:rPr>
          <w:rFonts w:ascii="Arial" w:hAnsi="Arial" w:cs="Arial"/>
          <w:sz w:val="22"/>
          <w:szCs w:val="22"/>
        </w:rPr>
        <w:t>Schoeller</w:t>
      </w:r>
      <w:proofErr w:type="spellEnd"/>
      <w:r>
        <w:rPr>
          <w:rFonts w:ascii="Arial" w:hAnsi="Arial" w:cs="Arial"/>
          <w:sz w:val="22"/>
          <w:szCs w:val="22"/>
        </w:rPr>
        <w:t xml:space="preserve"> DA, Thomas T, Archer E et al (letter to the Editor) </w:t>
      </w:r>
      <w:r>
        <w:rPr>
          <w:rFonts w:ascii="Arial" w:hAnsi="Arial" w:cs="Arial"/>
          <w:i/>
          <w:sz w:val="22"/>
          <w:szCs w:val="22"/>
        </w:rPr>
        <w:t xml:space="preserve">Self report-based estimates of energy intake offer an inadequate basis for scientific conclusions </w:t>
      </w:r>
      <w:r>
        <w:rPr>
          <w:rFonts w:ascii="Arial" w:hAnsi="Arial" w:cs="Arial"/>
          <w:sz w:val="22"/>
          <w:szCs w:val="22"/>
        </w:rPr>
        <w:t xml:space="preserve">Am J Clin </w:t>
      </w:r>
      <w:proofErr w:type="spellStart"/>
      <w:r>
        <w:rPr>
          <w:rFonts w:ascii="Arial" w:hAnsi="Arial" w:cs="Arial"/>
          <w:sz w:val="22"/>
          <w:szCs w:val="22"/>
        </w:rPr>
        <w:t>Nutr</w:t>
      </w:r>
      <w:proofErr w:type="spellEnd"/>
      <w:r>
        <w:rPr>
          <w:rFonts w:ascii="Arial" w:hAnsi="Arial" w:cs="Arial"/>
          <w:sz w:val="22"/>
          <w:szCs w:val="22"/>
        </w:rPr>
        <w:t xml:space="preserve"> 97 (6): 1413-1415, 2013</w:t>
      </w:r>
    </w:p>
    <w:p w14:paraId="637037C2" w14:textId="73079BD0" w:rsidR="00C452F3" w:rsidRPr="00C452F3" w:rsidRDefault="00EB0DCE" w:rsidP="00C452F3">
      <w:pPr>
        <w:pStyle w:val="ListParagraph"/>
        <w:numPr>
          <w:ilvl w:val="0"/>
          <w:numId w:val="21"/>
        </w:numPr>
        <w:outlineLvl w:val="0"/>
        <w:rPr>
          <w:rFonts w:ascii="Arial" w:hAnsi="Arial" w:cs="Arial"/>
          <w:sz w:val="22"/>
          <w:szCs w:val="22"/>
        </w:rPr>
      </w:pPr>
      <w:proofErr w:type="spellStart"/>
      <w:r>
        <w:rPr>
          <w:rFonts w:ascii="Arial" w:hAnsi="Arial" w:cs="Arial"/>
          <w:sz w:val="22"/>
          <w:szCs w:val="22"/>
        </w:rPr>
        <w:t>Alderete</w:t>
      </w:r>
      <w:proofErr w:type="spellEnd"/>
      <w:r>
        <w:rPr>
          <w:rFonts w:ascii="Arial" w:hAnsi="Arial" w:cs="Arial"/>
          <w:sz w:val="22"/>
          <w:szCs w:val="22"/>
        </w:rPr>
        <w:t xml:space="preserve"> TL,</w:t>
      </w:r>
      <w:r w:rsidRPr="00165473">
        <w:rPr>
          <w:rFonts w:ascii="Arial" w:hAnsi="Arial" w:cs="Arial"/>
          <w:sz w:val="22"/>
          <w:szCs w:val="22"/>
        </w:rPr>
        <w:t xml:space="preserve"> Toledo-Corral CM</w:t>
      </w:r>
      <w:r>
        <w:rPr>
          <w:rFonts w:ascii="Arial" w:hAnsi="Arial" w:cs="Arial"/>
          <w:sz w:val="22"/>
          <w:szCs w:val="22"/>
        </w:rPr>
        <w:t xml:space="preserve"> &amp; </w:t>
      </w:r>
      <w:r w:rsidRPr="00165473">
        <w:rPr>
          <w:rFonts w:ascii="Arial" w:hAnsi="Arial" w:cs="Arial"/>
          <w:b/>
          <w:sz w:val="22"/>
          <w:szCs w:val="22"/>
        </w:rPr>
        <w:t>Goran MI</w:t>
      </w:r>
      <w:r>
        <w:rPr>
          <w:rFonts w:ascii="Arial" w:hAnsi="Arial" w:cs="Arial"/>
          <w:b/>
          <w:sz w:val="22"/>
          <w:szCs w:val="22"/>
        </w:rPr>
        <w:t xml:space="preserve"> </w:t>
      </w:r>
      <w:r w:rsidRPr="00165473">
        <w:rPr>
          <w:rFonts w:ascii="Arial" w:hAnsi="Arial" w:cs="Arial"/>
          <w:i/>
          <w:sz w:val="22"/>
          <w:szCs w:val="22"/>
        </w:rPr>
        <w:t>Metabolic Basis of Ethnic Differences in Diabetes Risk in Overweight and Obese Youth</w:t>
      </w:r>
      <w:r w:rsidRPr="00165473">
        <w:rPr>
          <w:rFonts w:ascii="Arial" w:hAnsi="Arial" w:cs="Arial"/>
          <w:sz w:val="22"/>
          <w:szCs w:val="22"/>
        </w:rPr>
        <w:t xml:space="preserve"> Current Diabetes Reports</w:t>
      </w:r>
      <w:r w:rsidR="00DB1153">
        <w:rPr>
          <w:rFonts w:ascii="Arial" w:hAnsi="Arial" w:cs="Arial"/>
          <w:sz w:val="22"/>
          <w:szCs w:val="22"/>
        </w:rPr>
        <w:t xml:space="preserve"> 14 (2), 2014</w:t>
      </w:r>
    </w:p>
    <w:p w14:paraId="4E13C0B7" w14:textId="28CE678D" w:rsidR="00EE14D1" w:rsidRPr="00EE14D1" w:rsidRDefault="00C452F3" w:rsidP="00EE14D1">
      <w:pPr>
        <w:pStyle w:val="ListParagraph"/>
        <w:numPr>
          <w:ilvl w:val="0"/>
          <w:numId w:val="21"/>
        </w:numPr>
        <w:jc w:val="both"/>
        <w:outlineLvl w:val="0"/>
        <w:rPr>
          <w:rFonts w:ascii="Arial" w:hAnsi="Arial" w:cs="Arial"/>
          <w:sz w:val="22"/>
          <w:szCs w:val="22"/>
        </w:rPr>
      </w:pPr>
      <w:r w:rsidRPr="00C452F3">
        <w:rPr>
          <w:rFonts w:ascii="Arial" w:hAnsi="Arial" w:cs="Arial"/>
          <w:sz w:val="22"/>
          <w:szCs w:val="22"/>
        </w:rPr>
        <w:t xml:space="preserve">Toledo-Corral CM, </w:t>
      </w:r>
      <w:proofErr w:type="spellStart"/>
      <w:r w:rsidRPr="00C452F3">
        <w:rPr>
          <w:rFonts w:ascii="Arial" w:hAnsi="Arial" w:cs="Arial"/>
          <w:sz w:val="22"/>
          <w:szCs w:val="22"/>
        </w:rPr>
        <w:t>Alderete</w:t>
      </w:r>
      <w:proofErr w:type="spellEnd"/>
      <w:r w:rsidRPr="00C452F3">
        <w:rPr>
          <w:rFonts w:ascii="Arial" w:hAnsi="Arial" w:cs="Arial"/>
          <w:sz w:val="22"/>
          <w:szCs w:val="22"/>
        </w:rPr>
        <w:t xml:space="preserve"> TL &amp; </w:t>
      </w:r>
      <w:r w:rsidRPr="00C452F3">
        <w:rPr>
          <w:rFonts w:ascii="Arial" w:hAnsi="Arial" w:cs="Arial"/>
          <w:b/>
          <w:sz w:val="22"/>
          <w:szCs w:val="22"/>
        </w:rPr>
        <w:t>Goran MI</w:t>
      </w:r>
      <w:r w:rsidRPr="00C452F3">
        <w:rPr>
          <w:rFonts w:ascii="Arial" w:hAnsi="Arial" w:cs="Arial"/>
          <w:sz w:val="22"/>
          <w:szCs w:val="22"/>
        </w:rPr>
        <w:t xml:space="preserve"> </w:t>
      </w:r>
      <w:r w:rsidRPr="00C452F3">
        <w:rPr>
          <w:rFonts w:ascii="Arial" w:hAnsi="Arial" w:cs="Arial"/>
          <w:i/>
          <w:sz w:val="22"/>
          <w:szCs w:val="22"/>
        </w:rPr>
        <w:t>Dyslipidemia:</w:t>
      </w:r>
      <w:r w:rsidR="006F7183">
        <w:rPr>
          <w:rFonts w:ascii="Arial" w:hAnsi="Arial" w:cs="Arial"/>
          <w:i/>
          <w:sz w:val="22"/>
          <w:szCs w:val="22"/>
        </w:rPr>
        <w:t xml:space="preserve"> </w:t>
      </w:r>
      <w:r w:rsidRPr="00C452F3">
        <w:rPr>
          <w:rFonts w:ascii="Arial" w:hAnsi="Arial" w:cs="Arial"/>
          <w:i/>
          <w:sz w:val="22"/>
          <w:szCs w:val="22"/>
        </w:rPr>
        <w:t>Relationship to Insulin Resistance, Fatty Liver, and Sub-clinical atherosclerosis</w:t>
      </w:r>
      <w:r w:rsidR="006F7183">
        <w:rPr>
          <w:rFonts w:ascii="Arial" w:hAnsi="Arial" w:cs="Arial"/>
          <w:i/>
          <w:sz w:val="22"/>
          <w:szCs w:val="22"/>
        </w:rPr>
        <w:t xml:space="preserve"> </w:t>
      </w:r>
      <w:r w:rsidR="00FB390B" w:rsidRPr="00FB390B">
        <w:rPr>
          <w:rFonts w:ascii="Arial" w:hAnsi="Arial" w:cs="Arial"/>
          <w:sz w:val="22"/>
          <w:szCs w:val="22"/>
        </w:rPr>
        <w:t>IN</w:t>
      </w:r>
      <w:r w:rsidR="00FB390B">
        <w:rPr>
          <w:rFonts w:ascii="Arial" w:hAnsi="Arial" w:cs="Arial"/>
          <w:i/>
          <w:sz w:val="22"/>
          <w:szCs w:val="22"/>
        </w:rPr>
        <w:t xml:space="preserve"> “Lipid Management: From Basics to Clinic”, Edited by Yassine H, 2015; Springer Press</w:t>
      </w:r>
    </w:p>
    <w:p w14:paraId="562E7AE2" w14:textId="7E88B654" w:rsidR="00EE14D1" w:rsidRPr="00F748F3" w:rsidRDefault="00EE14D1" w:rsidP="00EE14D1">
      <w:pPr>
        <w:pStyle w:val="ListParagraph"/>
        <w:numPr>
          <w:ilvl w:val="0"/>
          <w:numId w:val="21"/>
        </w:numPr>
        <w:jc w:val="both"/>
        <w:outlineLvl w:val="0"/>
        <w:rPr>
          <w:rFonts w:ascii="Arial" w:hAnsi="Arial" w:cs="Arial"/>
          <w:sz w:val="22"/>
          <w:szCs w:val="22"/>
        </w:rPr>
      </w:pPr>
      <w:r w:rsidRPr="00EE14D1">
        <w:rPr>
          <w:rFonts w:ascii="Arial" w:hAnsi="Arial" w:cs="Arial"/>
          <w:sz w:val="22"/>
          <w:szCs w:val="22"/>
        </w:rPr>
        <w:t>Hasson R</w:t>
      </w:r>
      <w:r>
        <w:rPr>
          <w:rFonts w:ascii="Arial" w:hAnsi="Arial" w:cs="Arial"/>
          <w:sz w:val="22"/>
          <w:szCs w:val="22"/>
        </w:rPr>
        <w:t>E</w:t>
      </w:r>
      <w:r w:rsidRPr="00EE14D1">
        <w:rPr>
          <w:rFonts w:ascii="Arial" w:hAnsi="Arial" w:cs="Arial"/>
          <w:sz w:val="22"/>
          <w:szCs w:val="22"/>
        </w:rPr>
        <w:t xml:space="preserve"> &amp; </w:t>
      </w:r>
      <w:r w:rsidRPr="00EE14D1">
        <w:rPr>
          <w:rFonts w:ascii="Arial" w:hAnsi="Arial" w:cs="Arial"/>
          <w:b/>
          <w:sz w:val="22"/>
          <w:szCs w:val="22"/>
        </w:rPr>
        <w:t>Goran MI</w:t>
      </w:r>
      <w:r w:rsidRPr="00EE14D1">
        <w:rPr>
          <w:rFonts w:ascii="Arial" w:hAnsi="Arial" w:cs="Arial"/>
          <w:i/>
          <w:sz w:val="22"/>
          <w:szCs w:val="22"/>
        </w:rPr>
        <w:t xml:space="preserve"> Ethnic Differences in Insulin Resistance as a Mediator of Cancer Disparities</w:t>
      </w:r>
    </w:p>
    <w:p w14:paraId="3E286833" w14:textId="3B9D408D" w:rsidR="00CB62A1" w:rsidRPr="00CB62A1" w:rsidRDefault="00F748F3" w:rsidP="00CB62A1">
      <w:pPr>
        <w:pStyle w:val="ListParagraph"/>
        <w:numPr>
          <w:ilvl w:val="0"/>
          <w:numId w:val="21"/>
        </w:numPr>
        <w:jc w:val="both"/>
        <w:outlineLvl w:val="0"/>
        <w:rPr>
          <w:rFonts w:ascii="Arial" w:hAnsi="Arial" w:cs="Arial"/>
          <w:sz w:val="22"/>
          <w:szCs w:val="22"/>
        </w:rPr>
      </w:pPr>
      <w:r w:rsidRPr="00F748F3">
        <w:rPr>
          <w:rFonts w:ascii="Arial" w:hAnsi="Arial" w:cs="Arial"/>
          <w:sz w:val="22"/>
          <w:szCs w:val="22"/>
        </w:rPr>
        <w:t xml:space="preserve">Fisher JO, </w:t>
      </w:r>
      <w:r w:rsidRPr="00F748F3">
        <w:rPr>
          <w:rFonts w:ascii="Arial" w:hAnsi="Arial" w:cs="Arial"/>
          <w:b/>
          <w:sz w:val="22"/>
          <w:szCs w:val="22"/>
        </w:rPr>
        <w:t>Goran MI</w:t>
      </w:r>
      <w:r w:rsidRPr="00F748F3">
        <w:rPr>
          <w:rFonts w:ascii="Arial" w:hAnsi="Arial" w:cs="Arial"/>
          <w:sz w:val="22"/>
          <w:szCs w:val="22"/>
        </w:rPr>
        <w:t>, Hetherington MM &amp; Rowe S</w:t>
      </w:r>
      <w:r>
        <w:rPr>
          <w:rFonts w:ascii="Arial" w:hAnsi="Arial" w:cs="Arial"/>
          <w:i/>
          <w:sz w:val="22"/>
          <w:szCs w:val="22"/>
        </w:rPr>
        <w:t xml:space="preserve"> Forefronts in portion size. An Overview and synthesis of a roundtable discussion </w:t>
      </w:r>
      <w:r w:rsidR="006F7183">
        <w:rPr>
          <w:rFonts w:ascii="Arial" w:hAnsi="Arial" w:cs="Arial"/>
          <w:sz w:val="22"/>
          <w:szCs w:val="22"/>
        </w:rPr>
        <w:t>Appetite 88: 1-4, 2015</w:t>
      </w:r>
      <w:r w:rsidR="00CB62A1">
        <w:rPr>
          <w:rFonts w:ascii="Arial" w:hAnsi="Arial" w:cs="Arial"/>
          <w:sz w:val="22"/>
          <w:szCs w:val="22"/>
        </w:rPr>
        <w:t xml:space="preserve"> </w:t>
      </w:r>
      <w:hyperlink r:id="rId53" w:history="1">
        <w:r w:rsidR="00CB62A1" w:rsidRPr="00D05D1A">
          <w:rPr>
            <w:rStyle w:val="Hyperlink"/>
            <w:rFonts w:ascii="Arial" w:hAnsi="Arial" w:cs="Arial"/>
            <w:sz w:val="22"/>
            <w:szCs w:val="22"/>
          </w:rPr>
          <w:t>http://www.ncbi.nlm.nih.gov/pubmed/25463048</w:t>
        </w:r>
      </w:hyperlink>
    </w:p>
    <w:p w14:paraId="299316E5" w14:textId="77777777" w:rsidR="00F1159B" w:rsidRPr="00F1159B" w:rsidRDefault="008E0104" w:rsidP="00F1159B">
      <w:pPr>
        <w:pStyle w:val="ListParagraph"/>
        <w:numPr>
          <w:ilvl w:val="0"/>
          <w:numId w:val="21"/>
        </w:numPr>
        <w:jc w:val="both"/>
        <w:outlineLvl w:val="0"/>
        <w:rPr>
          <w:rFonts w:ascii="Arial" w:hAnsi="Arial" w:cs="Arial"/>
          <w:b/>
          <w:sz w:val="22"/>
          <w:szCs w:val="22"/>
        </w:rPr>
      </w:pPr>
      <w:r w:rsidRPr="008E0104">
        <w:rPr>
          <w:rFonts w:ascii="Arial" w:hAnsi="Arial" w:cs="Arial"/>
          <w:b/>
          <w:sz w:val="22"/>
          <w:szCs w:val="22"/>
        </w:rPr>
        <w:t>Goran MI</w:t>
      </w:r>
      <w:r w:rsidR="00776002">
        <w:rPr>
          <w:rFonts w:ascii="Arial" w:hAnsi="Arial" w:cs="Arial"/>
          <w:b/>
          <w:sz w:val="22"/>
          <w:szCs w:val="22"/>
        </w:rPr>
        <w:t xml:space="preserve">  </w:t>
      </w:r>
      <w:r w:rsidR="00776002" w:rsidRPr="00776002">
        <w:rPr>
          <w:rFonts w:ascii="Arial" w:hAnsi="Arial" w:cs="Arial"/>
          <w:i/>
          <w:sz w:val="22"/>
          <w:szCs w:val="22"/>
        </w:rPr>
        <w:t>Impact of dietary sugars  on obesity and metabolic risk during critical periods of growth and development</w:t>
      </w:r>
      <w:r w:rsidR="00776002">
        <w:rPr>
          <w:rFonts w:ascii="Arial" w:hAnsi="Arial" w:cs="Arial"/>
          <w:b/>
          <w:i/>
          <w:sz w:val="22"/>
          <w:szCs w:val="22"/>
        </w:rPr>
        <w:t xml:space="preserve"> </w:t>
      </w:r>
      <w:r w:rsidR="00776002">
        <w:rPr>
          <w:rFonts w:ascii="Arial" w:hAnsi="Arial" w:cs="Arial"/>
          <w:sz w:val="22"/>
          <w:szCs w:val="22"/>
        </w:rPr>
        <w:t>IN</w:t>
      </w:r>
      <w:r w:rsidRPr="008E0104">
        <w:rPr>
          <w:rFonts w:ascii="Arial" w:hAnsi="Arial" w:cs="Arial"/>
          <w:sz w:val="22"/>
          <w:szCs w:val="22"/>
        </w:rPr>
        <w:t xml:space="preserve"> “Dietary Sugars and Health”</w:t>
      </w:r>
      <w:r w:rsidR="00776002">
        <w:rPr>
          <w:rFonts w:ascii="Arial" w:hAnsi="Arial" w:cs="Arial"/>
          <w:sz w:val="22"/>
          <w:szCs w:val="22"/>
        </w:rPr>
        <w:t>, pages 257 – 264; CRC Press</w:t>
      </w:r>
      <w:r w:rsidR="00F1159B">
        <w:rPr>
          <w:rFonts w:ascii="Arial" w:hAnsi="Arial" w:cs="Arial"/>
          <w:sz w:val="22"/>
          <w:szCs w:val="22"/>
        </w:rPr>
        <w:t>, 2015</w:t>
      </w:r>
    </w:p>
    <w:p w14:paraId="5CF64A91" w14:textId="58EB0F69" w:rsidR="004E2074" w:rsidRPr="004E2074" w:rsidRDefault="00F1159B" w:rsidP="004E2074">
      <w:pPr>
        <w:pStyle w:val="ListParagraph"/>
        <w:numPr>
          <w:ilvl w:val="0"/>
          <w:numId w:val="21"/>
        </w:numPr>
        <w:jc w:val="both"/>
        <w:outlineLvl w:val="0"/>
        <w:rPr>
          <w:rFonts w:ascii="Arial" w:hAnsi="Arial" w:cs="Arial"/>
          <w:b/>
          <w:sz w:val="22"/>
          <w:szCs w:val="22"/>
        </w:rPr>
      </w:pPr>
      <w:r w:rsidRPr="00F1159B">
        <w:rPr>
          <w:rFonts w:ascii="Arial" w:hAnsi="Arial" w:cs="Arial"/>
          <w:sz w:val="22"/>
          <w:szCs w:val="22"/>
        </w:rPr>
        <w:t xml:space="preserve">Salvy S-J, de la Haye K, </w:t>
      </w:r>
      <w:proofErr w:type="spellStart"/>
      <w:r w:rsidRPr="00F1159B">
        <w:rPr>
          <w:rFonts w:ascii="Arial" w:hAnsi="Arial" w:cs="Arial"/>
          <w:sz w:val="22"/>
          <w:szCs w:val="22"/>
        </w:rPr>
        <w:t>Galama</w:t>
      </w:r>
      <w:proofErr w:type="spellEnd"/>
      <w:r w:rsidRPr="00F1159B">
        <w:rPr>
          <w:rFonts w:ascii="Arial" w:hAnsi="Arial" w:cs="Arial"/>
          <w:sz w:val="22"/>
          <w:szCs w:val="22"/>
        </w:rPr>
        <w:t xml:space="preserve"> T &amp; </w:t>
      </w:r>
      <w:r w:rsidRPr="00F1159B">
        <w:rPr>
          <w:rFonts w:ascii="Arial" w:hAnsi="Arial" w:cs="Arial"/>
          <w:b/>
          <w:sz w:val="22"/>
          <w:szCs w:val="22"/>
        </w:rPr>
        <w:t>Goran MI</w:t>
      </w:r>
      <w:r w:rsidRPr="00F1159B">
        <w:rPr>
          <w:rFonts w:ascii="Arial" w:hAnsi="Arial" w:cs="Arial"/>
          <w:sz w:val="22"/>
          <w:szCs w:val="22"/>
        </w:rPr>
        <w:t xml:space="preserve"> </w:t>
      </w:r>
      <w:r w:rsidRPr="00F1159B">
        <w:rPr>
          <w:rFonts w:ascii="Arial" w:hAnsi="Arial" w:cs="Arial"/>
          <w:i/>
          <w:sz w:val="22"/>
          <w:szCs w:val="22"/>
        </w:rPr>
        <w:t>Home visitation programs: An untapped opportunity for the delivery of early childhood obesity prevention</w:t>
      </w:r>
      <w:r w:rsidR="003B427B">
        <w:rPr>
          <w:rFonts w:ascii="Arial" w:hAnsi="Arial" w:cs="Arial"/>
          <w:sz w:val="22"/>
          <w:szCs w:val="22"/>
        </w:rPr>
        <w:t xml:space="preserve"> Obesity Reviews 18 (2): 149-163, 2017</w:t>
      </w:r>
      <w:r w:rsidR="009E1CF1">
        <w:rPr>
          <w:rFonts w:ascii="Arial" w:hAnsi="Arial" w:cs="Arial"/>
          <w:sz w:val="22"/>
          <w:szCs w:val="22"/>
        </w:rPr>
        <w:t xml:space="preserve"> </w:t>
      </w:r>
      <w:hyperlink r:id="rId54" w:history="1">
        <w:r w:rsidR="009E1CF1" w:rsidRPr="00BF24C6">
          <w:rPr>
            <w:rStyle w:val="Hyperlink"/>
            <w:rFonts w:ascii="Arial" w:hAnsi="Arial" w:cs="Arial"/>
            <w:sz w:val="22"/>
            <w:szCs w:val="22"/>
          </w:rPr>
          <w:t>https://www.ncbi.nlm.nih.gov/pubmed/27911984</w:t>
        </w:r>
      </w:hyperlink>
    </w:p>
    <w:p w14:paraId="25978F2F" w14:textId="77777777" w:rsidR="00C315A1" w:rsidRPr="00C315A1" w:rsidRDefault="00DC5E0C" w:rsidP="00C315A1">
      <w:pPr>
        <w:pStyle w:val="ListParagraph"/>
        <w:numPr>
          <w:ilvl w:val="0"/>
          <w:numId w:val="21"/>
        </w:numPr>
        <w:jc w:val="both"/>
        <w:outlineLvl w:val="0"/>
        <w:rPr>
          <w:rStyle w:val="Hyperlink"/>
          <w:rFonts w:ascii="Arial" w:hAnsi="Arial" w:cs="Arial"/>
          <w:b/>
          <w:color w:val="auto"/>
          <w:sz w:val="22"/>
          <w:szCs w:val="22"/>
          <w:u w:val="none"/>
        </w:rPr>
      </w:pPr>
      <w:r>
        <w:rPr>
          <w:rFonts w:ascii="Arial" w:hAnsi="Arial" w:cs="Arial"/>
          <w:sz w:val="22"/>
          <w:szCs w:val="22"/>
        </w:rPr>
        <w:t xml:space="preserve">Vos MB and </w:t>
      </w:r>
      <w:r w:rsidRPr="00DC5E0C">
        <w:rPr>
          <w:rFonts w:ascii="Arial" w:hAnsi="Arial" w:cs="Arial"/>
          <w:b/>
          <w:sz w:val="22"/>
          <w:szCs w:val="22"/>
        </w:rPr>
        <w:t>Goran MI</w:t>
      </w:r>
      <w:r>
        <w:rPr>
          <w:rFonts w:ascii="Arial" w:hAnsi="Arial" w:cs="Arial"/>
          <w:sz w:val="22"/>
          <w:szCs w:val="22"/>
        </w:rPr>
        <w:t xml:space="preserve"> </w:t>
      </w:r>
      <w:r w:rsidRPr="00DC5E0C">
        <w:rPr>
          <w:rFonts w:ascii="Arial" w:hAnsi="Arial" w:cs="Arial"/>
          <w:i/>
          <w:sz w:val="22"/>
          <w:szCs w:val="22"/>
        </w:rPr>
        <w:t>Sugar, Sugar…..Not so Sweet for the Liver;</w:t>
      </w:r>
      <w:r w:rsidR="009E1CF1">
        <w:rPr>
          <w:rFonts w:ascii="Arial" w:hAnsi="Arial" w:cs="Arial"/>
          <w:sz w:val="22"/>
          <w:szCs w:val="22"/>
        </w:rPr>
        <w:t xml:space="preserve"> </w:t>
      </w:r>
      <w:r>
        <w:rPr>
          <w:rFonts w:ascii="Arial" w:hAnsi="Arial" w:cs="Arial"/>
          <w:sz w:val="22"/>
          <w:szCs w:val="22"/>
        </w:rPr>
        <w:t>Edito</w:t>
      </w:r>
      <w:r w:rsidR="00111D79">
        <w:rPr>
          <w:rFonts w:ascii="Arial" w:hAnsi="Arial" w:cs="Arial"/>
          <w:sz w:val="22"/>
          <w:szCs w:val="22"/>
        </w:rPr>
        <w:t>rial for Gastroenterology 153 (3): 642-645, 2017</w:t>
      </w:r>
      <w:r w:rsidR="009E1CF1">
        <w:rPr>
          <w:rFonts w:ascii="Arial" w:hAnsi="Arial" w:cs="Arial"/>
          <w:sz w:val="22"/>
          <w:szCs w:val="22"/>
        </w:rPr>
        <w:t xml:space="preserve"> </w:t>
      </w:r>
      <w:hyperlink r:id="rId55" w:history="1">
        <w:r w:rsidR="009E1CF1" w:rsidRPr="00B3582C">
          <w:rPr>
            <w:rStyle w:val="Hyperlink"/>
            <w:rFonts w:ascii="Arial" w:hAnsi="Arial" w:cs="Arial"/>
            <w:sz w:val="22"/>
            <w:szCs w:val="22"/>
          </w:rPr>
          <w:t>http://www.gastrojournal.org/article/S0016-5085(17)35960-7/fulltext</w:t>
        </w:r>
      </w:hyperlink>
    </w:p>
    <w:p w14:paraId="4D120A6B" w14:textId="14DA6F5E" w:rsidR="00BF24C6" w:rsidRPr="00BF24C6" w:rsidRDefault="00C315A1" w:rsidP="00BF24C6">
      <w:pPr>
        <w:pStyle w:val="ListParagraph"/>
        <w:numPr>
          <w:ilvl w:val="0"/>
          <w:numId w:val="21"/>
        </w:numPr>
        <w:jc w:val="both"/>
        <w:outlineLvl w:val="0"/>
        <w:rPr>
          <w:rFonts w:ascii="Arial" w:hAnsi="Arial" w:cs="Arial"/>
          <w:b/>
          <w:sz w:val="22"/>
          <w:szCs w:val="22"/>
        </w:rPr>
      </w:pPr>
      <w:r w:rsidRPr="00C315A1">
        <w:rPr>
          <w:rFonts w:ascii="Calibri" w:hAnsi="Calibri" w:cs="Times New Roman"/>
          <w:color w:val="000000"/>
          <w:sz w:val="24"/>
          <w:szCs w:val="24"/>
        </w:rPr>
        <w:t xml:space="preserve">Stanhope K, </w:t>
      </w:r>
      <w:r w:rsidRPr="00C315A1">
        <w:rPr>
          <w:rFonts w:ascii="Calibri" w:hAnsi="Calibri" w:cs="Times New Roman"/>
          <w:b/>
          <w:color w:val="000000"/>
          <w:sz w:val="24"/>
          <w:szCs w:val="24"/>
        </w:rPr>
        <w:t>Goran MI</w:t>
      </w:r>
      <w:r w:rsidR="00BF24C6">
        <w:rPr>
          <w:rFonts w:ascii="Calibri" w:hAnsi="Calibri" w:cs="Times New Roman"/>
          <w:b/>
          <w:color w:val="000000"/>
          <w:sz w:val="24"/>
          <w:szCs w:val="24"/>
        </w:rPr>
        <w:t xml:space="preserve">, </w:t>
      </w:r>
      <w:proofErr w:type="spellStart"/>
      <w:r w:rsidR="00BF24C6" w:rsidRPr="00BF24C6">
        <w:rPr>
          <w:rFonts w:ascii="Calibri" w:hAnsi="Calibri" w:cs="Times New Roman"/>
          <w:color w:val="000000"/>
          <w:sz w:val="24"/>
          <w:szCs w:val="24"/>
        </w:rPr>
        <w:t>Bosy</w:t>
      </w:r>
      <w:proofErr w:type="spellEnd"/>
      <w:r w:rsidR="00BF24C6" w:rsidRPr="00BF24C6">
        <w:rPr>
          <w:rFonts w:ascii="Calibri" w:hAnsi="Calibri" w:cs="Times New Roman"/>
          <w:color w:val="000000"/>
          <w:sz w:val="24"/>
          <w:szCs w:val="24"/>
        </w:rPr>
        <w:t>-Westphal A</w:t>
      </w:r>
      <w:r w:rsidRPr="00C315A1">
        <w:rPr>
          <w:rFonts w:ascii="Calibri" w:hAnsi="Calibri" w:cs="Times New Roman"/>
          <w:color w:val="000000"/>
          <w:sz w:val="24"/>
          <w:szCs w:val="24"/>
        </w:rPr>
        <w:t xml:space="preserve"> et al</w:t>
      </w:r>
      <w:r w:rsidRPr="00C315A1">
        <w:rPr>
          <w:rFonts w:ascii="Calibri" w:hAnsi="Calibri" w:cs="Times New Roman"/>
          <w:i/>
          <w:color w:val="000000"/>
          <w:sz w:val="24"/>
          <w:szCs w:val="24"/>
        </w:rPr>
        <w:t xml:space="preserve"> Pathways and Mechanisms Linking Dietary Components to Cardiometabolic Disease: Thinking Beyond Calories </w:t>
      </w:r>
      <w:r w:rsidRPr="00C315A1">
        <w:rPr>
          <w:rFonts w:ascii="Calibri" w:hAnsi="Calibri" w:cs="Times New Roman"/>
          <w:color w:val="000000"/>
          <w:sz w:val="24"/>
          <w:szCs w:val="24"/>
        </w:rPr>
        <w:t xml:space="preserve">Obesity Reviews </w:t>
      </w:r>
      <w:r w:rsidR="00BF24C6">
        <w:rPr>
          <w:rFonts w:ascii="Calibri" w:hAnsi="Calibri" w:cs="Times New Roman"/>
          <w:color w:val="000000"/>
          <w:sz w:val="24"/>
          <w:szCs w:val="24"/>
        </w:rPr>
        <w:t xml:space="preserve">19 (9): 1205-1235, 2018 </w:t>
      </w:r>
      <w:hyperlink r:id="rId56" w:history="1">
        <w:r w:rsidR="00BF24C6" w:rsidRPr="00926F09">
          <w:rPr>
            <w:rStyle w:val="Hyperlink"/>
            <w:rFonts w:ascii="Calibri" w:hAnsi="Calibri" w:cs="Times New Roman"/>
            <w:sz w:val="24"/>
            <w:szCs w:val="24"/>
          </w:rPr>
          <w:t>https://www.ncbi.nlm.nih.gov/pubmed/29761610</w:t>
        </w:r>
      </w:hyperlink>
    </w:p>
    <w:p w14:paraId="6EAD48DE" w14:textId="64A38323" w:rsidR="00965312" w:rsidRPr="00E2395A" w:rsidRDefault="00965312" w:rsidP="00C315A1">
      <w:pPr>
        <w:pStyle w:val="ListParagraph"/>
        <w:numPr>
          <w:ilvl w:val="0"/>
          <w:numId w:val="21"/>
        </w:numPr>
        <w:jc w:val="both"/>
        <w:outlineLvl w:val="0"/>
        <w:rPr>
          <w:rFonts w:ascii="Arial" w:hAnsi="Arial" w:cs="Arial"/>
          <w:sz w:val="22"/>
          <w:szCs w:val="22"/>
        </w:rPr>
      </w:pPr>
      <w:r>
        <w:rPr>
          <w:rFonts w:ascii="Arial" w:hAnsi="Arial" w:cs="Arial"/>
          <w:b/>
          <w:sz w:val="22"/>
          <w:szCs w:val="22"/>
        </w:rPr>
        <w:t xml:space="preserve">Goran MI, </w:t>
      </w:r>
      <w:r w:rsidRPr="00965312">
        <w:rPr>
          <w:rFonts w:ascii="Arial" w:hAnsi="Arial" w:cs="Arial"/>
          <w:sz w:val="22"/>
          <w:szCs w:val="22"/>
        </w:rPr>
        <w:t xml:space="preserve">Plows JF &amp; Ventura EE </w:t>
      </w:r>
      <w:r w:rsidRPr="00965312">
        <w:rPr>
          <w:rFonts w:ascii="Arial" w:hAnsi="Arial" w:cs="Arial"/>
          <w:i/>
          <w:sz w:val="22"/>
          <w:szCs w:val="22"/>
        </w:rPr>
        <w:t>Effects of Consuming Sugars and Alternative Sweeteners During Pregnancy on Maternal and Child Health: Evidence for a Secondhand Sugar Effect</w:t>
      </w:r>
      <w:r w:rsidRPr="00965312">
        <w:rPr>
          <w:rFonts w:ascii="Arial" w:hAnsi="Arial" w:cs="Arial"/>
          <w:sz w:val="22"/>
          <w:szCs w:val="22"/>
        </w:rPr>
        <w:t xml:space="preserve"> Proceedings of the Nutrition Society </w:t>
      </w:r>
      <w:r w:rsidR="0082771C">
        <w:rPr>
          <w:rFonts w:ascii="Arial" w:hAnsi="Arial" w:cs="Arial"/>
          <w:sz w:val="22"/>
          <w:szCs w:val="22"/>
        </w:rPr>
        <w:t>78, 262-271, 2019</w:t>
      </w:r>
    </w:p>
    <w:p w14:paraId="6FEAC8CB" w14:textId="358D6D41" w:rsidR="00E2395A" w:rsidRDefault="00492457" w:rsidP="00E2395A">
      <w:pPr>
        <w:pStyle w:val="ListParagraph"/>
        <w:ind w:left="480"/>
        <w:jc w:val="both"/>
        <w:outlineLvl w:val="0"/>
        <w:rPr>
          <w:rFonts w:ascii="Arial" w:hAnsi="Arial" w:cs="Arial"/>
          <w:sz w:val="22"/>
          <w:szCs w:val="22"/>
        </w:rPr>
      </w:pPr>
      <w:hyperlink r:id="rId57" w:history="1">
        <w:r w:rsidR="00E2395A" w:rsidRPr="007E1FB2">
          <w:rPr>
            <w:rStyle w:val="Hyperlink"/>
            <w:rFonts w:ascii="Arial" w:hAnsi="Arial" w:cs="Arial"/>
            <w:sz w:val="22"/>
            <w:szCs w:val="22"/>
          </w:rPr>
          <w:t>https://www.ncbi.nlm.nih.gov/pubmed/30501650</w:t>
        </w:r>
      </w:hyperlink>
    </w:p>
    <w:p w14:paraId="4A40F7DF" w14:textId="77777777" w:rsidR="00E2395A" w:rsidRDefault="00E2395A" w:rsidP="00E2395A">
      <w:pPr>
        <w:pStyle w:val="ListParagraph"/>
        <w:ind w:left="480"/>
        <w:jc w:val="both"/>
        <w:outlineLvl w:val="0"/>
        <w:rPr>
          <w:rFonts w:ascii="Arial" w:hAnsi="Arial" w:cs="Arial"/>
          <w:sz w:val="22"/>
          <w:szCs w:val="22"/>
        </w:rPr>
      </w:pPr>
    </w:p>
    <w:p w14:paraId="1998859F" w14:textId="77777777" w:rsidR="009E1CF1" w:rsidRPr="0082771C" w:rsidRDefault="009E1CF1" w:rsidP="0082771C">
      <w:pPr>
        <w:jc w:val="both"/>
        <w:outlineLvl w:val="0"/>
        <w:rPr>
          <w:rFonts w:ascii="Arial" w:hAnsi="Arial" w:cs="Arial"/>
          <w:b/>
          <w:sz w:val="22"/>
          <w:szCs w:val="22"/>
        </w:rPr>
      </w:pPr>
    </w:p>
    <w:p w14:paraId="02A8C1AA" w14:textId="77777777" w:rsidR="00C452F3" w:rsidRPr="00707596" w:rsidRDefault="00C452F3" w:rsidP="00707596">
      <w:pPr>
        <w:outlineLvl w:val="0"/>
        <w:rPr>
          <w:rFonts w:cs="Arial"/>
          <w:b/>
          <w:sz w:val="22"/>
          <w:szCs w:val="22"/>
        </w:rPr>
      </w:pPr>
    </w:p>
    <w:p w14:paraId="5FC69F98" w14:textId="77777777" w:rsidR="0096086D" w:rsidRDefault="00E77019" w:rsidP="003B582C">
      <w:pPr>
        <w:pStyle w:val="Heading1"/>
        <w:rPr>
          <w:rFonts w:ascii="Arial" w:hAnsi="Arial" w:cs="Arial"/>
        </w:rPr>
      </w:pPr>
      <w:r>
        <w:rPr>
          <w:rFonts w:ascii="Arial" w:hAnsi="Arial" w:cs="Arial"/>
        </w:rPr>
        <w:t>INTERACTIVE MULTIMEDIA CD-ROM</w:t>
      </w:r>
    </w:p>
    <w:p w14:paraId="61E567BA"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u w:val="single"/>
        </w:rPr>
      </w:pPr>
    </w:p>
    <w:p w14:paraId="38C93EC9"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1. IMPACT: Interactive Multimedia for Promoting Physical Activity in Children (Copyright USC, </w:t>
      </w:r>
      <w:r>
        <w:rPr>
          <w:rFonts w:ascii="Arial" w:hAnsi="Arial" w:cs="Arial"/>
          <w:sz w:val="22"/>
          <w:szCs w:val="22"/>
        </w:rPr>
        <w:lastRenderedPageBreak/>
        <w:t>2003); Co-Creator, Co-Scientific Director and Co-Executive Producer.</w:t>
      </w:r>
    </w:p>
    <w:p w14:paraId="1B7A744C"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43CC41D4" w14:textId="77777777" w:rsidR="0096086D" w:rsidRDefault="00E77019" w:rsidP="003B582C">
      <w:pPr>
        <w:pStyle w:val="Heading2"/>
        <w:rPr>
          <w:rFonts w:ascii="Arial" w:hAnsi="Arial" w:cs="Arial"/>
          <w:sz w:val="22"/>
          <w:szCs w:val="22"/>
        </w:rPr>
      </w:pPr>
      <w:r>
        <w:rPr>
          <w:rFonts w:ascii="Arial" w:hAnsi="Arial" w:cs="Arial"/>
          <w:sz w:val="22"/>
          <w:szCs w:val="22"/>
        </w:rPr>
        <w:t>BOOKS</w:t>
      </w:r>
    </w:p>
    <w:p w14:paraId="0E064107"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p>
    <w:p w14:paraId="20F9694F" w14:textId="2CFABB4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ED2DF7">
        <w:rPr>
          <w:rFonts w:ascii="Arial" w:hAnsi="Arial" w:cs="Arial"/>
          <w:sz w:val="22"/>
          <w:szCs w:val="22"/>
        </w:rPr>
        <w:t>“</w:t>
      </w:r>
      <w:r w:rsidRPr="00ED2DF7">
        <w:rPr>
          <w:rFonts w:ascii="Arial" w:hAnsi="Arial" w:cs="Arial"/>
          <w:i/>
          <w:sz w:val="22"/>
          <w:szCs w:val="22"/>
        </w:rPr>
        <w:t>Handbook of Pediatric Obesity: Etiology, Pathophysiology and Prevention</w:t>
      </w:r>
      <w:r w:rsidR="00ED2DF7">
        <w:rPr>
          <w:rFonts w:ascii="Arial" w:hAnsi="Arial" w:cs="Arial"/>
          <w:sz w:val="22"/>
          <w:szCs w:val="22"/>
        </w:rPr>
        <w:t>”</w:t>
      </w:r>
      <w:r>
        <w:rPr>
          <w:rFonts w:ascii="Arial" w:hAnsi="Arial" w:cs="Arial"/>
          <w:sz w:val="22"/>
          <w:szCs w:val="22"/>
        </w:rPr>
        <w:t xml:space="preserve">; Edited by </w:t>
      </w:r>
      <w:r>
        <w:rPr>
          <w:rFonts w:ascii="Arial" w:hAnsi="Arial" w:cs="Arial"/>
          <w:b/>
          <w:bCs/>
          <w:sz w:val="22"/>
          <w:szCs w:val="22"/>
        </w:rPr>
        <w:t>Goran MI</w:t>
      </w:r>
      <w:r>
        <w:rPr>
          <w:rFonts w:ascii="Arial" w:hAnsi="Arial" w:cs="Arial"/>
          <w:sz w:val="22"/>
          <w:szCs w:val="22"/>
        </w:rPr>
        <w:t xml:space="preserve"> and Sothern MS (published by Taylor &amp; Francis), 2005</w:t>
      </w:r>
    </w:p>
    <w:p w14:paraId="29111C4F" w14:textId="77777777" w:rsidR="00ED2DF7" w:rsidRDefault="00ED2D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p>
    <w:p w14:paraId="1F44FC7A" w14:textId="77777777" w:rsidR="00613979" w:rsidRPr="00613979" w:rsidRDefault="00ED2DF7" w:rsidP="00613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color w:val="262626"/>
          <w:sz w:val="22"/>
          <w:szCs w:val="22"/>
        </w:rPr>
      </w:pPr>
      <w:r>
        <w:rPr>
          <w:rFonts w:ascii="Arial" w:hAnsi="Arial" w:cs="Arial"/>
          <w:sz w:val="22"/>
          <w:szCs w:val="22"/>
        </w:rPr>
        <w:t>2.</w:t>
      </w:r>
      <w:r>
        <w:rPr>
          <w:rFonts w:ascii="Arial" w:hAnsi="Arial" w:cs="Arial"/>
          <w:sz w:val="22"/>
          <w:szCs w:val="22"/>
        </w:rPr>
        <w:tab/>
        <w:t>“</w:t>
      </w:r>
      <w:r w:rsidRPr="00613979">
        <w:rPr>
          <w:rFonts w:ascii="Arial" w:hAnsi="Arial" w:cs="Arial"/>
          <w:i/>
          <w:sz w:val="22"/>
          <w:szCs w:val="22"/>
        </w:rPr>
        <w:t xml:space="preserve">Dietary Sugars </w:t>
      </w:r>
      <w:r w:rsidR="00776002" w:rsidRPr="00613979">
        <w:rPr>
          <w:rFonts w:ascii="Arial" w:hAnsi="Arial" w:cs="Arial"/>
          <w:i/>
          <w:sz w:val="22"/>
          <w:szCs w:val="22"/>
        </w:rPr>
        <w:t>and Health</w:t>
      </w:r>
      <w:r w:rsidR="00C83F75" w:rsidRPr="00613979">
        <w:rPr>
          <w:rFonts w:ascii="Arial" w:hAnsi="Arial" w:cs="Arial"/>
          <w:sz w:val="22"/>
          <w:szCs w:val="22"/>
        </w:rPr>
        <w:t xml:space="preserve">”; Co-Editor; </w:t>
      </w:r>
      <w:r w:rsidRPr="00613979">
        <w:rPr>
          <w:rFonts w:ascii="Arial" w:hAnsi="Arial" w:cs="Arial"/>
          <w:sz w:val="22"/>
          <w:szCs w:val="22"/>
        </w:rPr>
        <w:t xml:space="preserve">published </w:t>
      </w:r>
      <w:r w:rsidR="008207EF" w:rsidRPr="00613979">
        <w:rPr>
          <w:rFonts w:ascii="Arial" w:hAnsi="Arial" w:cs="Arial"/>
          <w:sz w:val="22"/>
          <w:szCs w:val="22"/>
        </w:rPr>
        <w:t xml:space="preserve">December 2014 </w:t>
      </w:r>
      <w:r w:rsidRPr="00613979">
        <w:rPr>
          <w:rFonts w:ascii="Arial" w:hAnsi="Arial" w:cs="Arial"/>
          <w:sz w:val="22"/>
          <w:szCs w:val="22"/>
        </w:rPr>
        <w:t xml:space="preserve">by </w:t>
      </w:r>
      <w:r w:rsidR="00776002" w:rsidRPr="00613979">
        <w:rPr>
          <w:rFonts w:ascii="Arial" w:hAnsi="Arial" w:cs="Arial"/>
          <w:sz w:val="22"/>
          <w:szCs w:val="22"/>
        </w:rPr>
        <w:t>CRC Press</w:t>
      </w:r>
      <w:r w:rsidR="00613979" w:rsidRPr="00613979">
        <w:rPr>
          <w:rFonts w:ascii="Arial" w:hAnsi="Arial" w:cs="Arial"/>
          <w:sz w:val="22"/>
          <w:szCs w:val="22"/>
        </w:rPr>
        <w:t xml:space="preserve">; </w:t>
      </w:r>
      <w:r w:rsidR="00613979" w:rsidRPr="00613979">
        <w:rPr>
          <w:rFonts w:ascii="Arial" w:hAnsi="Arial" w:cs="Arial"/>
          <w:color w:val="262626"/>
          <w:sz w:val="22"/>
          <w:szCs w:val="22"/>
        </w:rPr>
        <w:t xml:space="preserve">ISBN 9781466593770; </w:t>
      </w:r>
      <w:hyperlink r:id="rId58" w:history="1">
        <w:r w:rsidR="00613979" w:rsidRPr="00613979">
          <w:rPr>
            <w:rStyle w:val="Hyperlink"/>
            <w:rFonts w:ascii="Arial" w:hAnsi="Arial" w:cs="Arial"/>
            <w:sz w:val="22"/>
            <w:szCs w:val="22"/>
          </w:rPr>
          <w:t>https://www.crcpress.com/Dietary-Sugars-and-Health/Goran-Tappy-Le/p/book/9781466593770</w:t>
        </w:r>
      </w:hyperlink>
    </w:p>
    <w:p w14:paraId="10FDCB17" w14:textId="77777777" w:rsidR="00613979" w:rsidRDefault="00613979" w:rsidP="00613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p>
    <w:p w14:paraId="499E1C09" w14:textId="44C09E0B" w:rsidR="00C8277E" w:rsidRDefault="00613979" w:rsidP="00613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Style w:val="Hyperlink"/>
          <w:rFonts w:ascii="Arial" w:hAnsi="Arial" w:cs="Arial"/>
          <w:sz w:val="22"/>
          <w:szCs w:val="22"/>
        </w:rPr>
      </w:pPr>
      <w:r>
        <w:rPr>
          <w:rFonts w:ascii="Arial" w:hAnsi="Arial" w:cs="Arial"/>
          <w:sz w:val="22"/>
          <w:szCs w:val="22"/>
        </w:rPr>
        <w:t>3.</w:t>
      </w:r>
      <w:r>
        <w:rPr>
          <w:rFonts w:ascii="Arial" w:hAnsi="Arial" w:cs="Arial"/>
          <w:sz w:val="22"/>
          <w:szCs w:val="22"/>
        </w:rPr>
        <w:tab/>
      </w:r>
      <w:r w:rsidR="00C8277E" w:rsidRPr="00613979">
        <w:rPr>
          <w:rFonts w:ascii="Arial" w:hAnsi="Arial" w:cs="Arial"/>
          <w:sz w:val="22"/>
          <w:szCs w:val="22"/>
        </w:rPr>
        <w:t>“</w:t>
      </w:r>
      <w:r w:rsidR="00C8277E" w:rsidRPr="006F7B47">
        <w:rPr>
          <w:rFonts w:ascii="Arial" w:hAnsi="Arial" w:cs="Arial"/>
          <w:i/>
          <w:iCs/>
          <w:sz w:val="22"/>
          <w:szCs w:val="22"/>
        </w:rPr>
        <w:t>Childhood Obesity: Causes, Consequences and Interventions</w:t>
      </w:r>
      <w:r w:rsidR="00C8277E" w:rsidRPr="00613979">
        <w:rPr>
          <w:rFonts w:ascii="Arial" w:hAnsi="Arial" w:cs="Arial"/>
          <w:sz w:val="22"/>
          <w:szCs w:val="22"/>
        </w:rPr>
        <w:t xml:space="preserve">”; Edited by </w:t>
      </w:r>
      <w:r w:rsidR="00C8277E" w:rsidRPr="00613979">
        <w:rPr>
          <w:rFonts w:ascii="Arial" w:hAnsi="Arial" w:cs="Arial"/>
          <w:b/>
          <w:sz w:val="22"/>
          <w:szCs w:val="22"/>
        </w:rPr>
        <w:t>Goran MI</w:t>
      </w:r>
      <w:r w:rsidRPr="00613979">
        <w:rPr>
          <w:rFonts w:ascii="Arial" w:hAnsi="Arial" w:cs="Arial"/>
          <w:b/>
          <w:sz w:val="22"/>
          <w:szCs w:val="22"/>
        </w:rPr>
        <w:t xml:space="preserve">; </w:t>
      </w:r>
      <w:r w:rsidRPr="00613979">
        <w:rPr>
          <w:rFonts w:ascii="Arial" w:hAnsi="Arial" w:cs="Arial"/>
          <w:sz w:val="22"/>
          <w:szCs w:val="22"/>
        </w:rPr>
        <w:t>published by CRC Press, October 2016; ISBN 9781498720656</w:t>
      </w:r>
      <w:r w:rsidRPr="00613979">
        <w:rPr>
          <w:rFonts w:ascii="Arial" w:hAnsi="Arial" w:cs="Arial"/>
          <w:color w:val="262626"/>
          <w:sz w:val="22"/>
          <w:szCs w:val="22"/>
        </w:rPr>
        <w:t xml:space="preserve">; </w:t>
      </w:r>
      <w:hyperlink r:id="rId59" w:history="1">
        <w:r w:rsidRPr="00613979">
          <w:rPr>
            <w:rStyle w:val="Hyperlink"/>
            <w:rFonts w:ascii="Arial" w:hAnsi="Arial" w:cs="Arial"/>
            <w:sz w:val="22"/>
            <w:szCs w:val="22"/>
          </w:rPr>
          <w:t>https://www.crcpress.com/Childhood-Obesity-Causes-Consequences-and-Intervention-Approaches/Goran/p/book/9781498720656?source=igodigital</w:t>
        </w:r>
      </w:hyperlink>
    </w:p>
    <w:p w14:paraId="2C7BDF18" w14:textId="77777777" w:rsidR="006F7B47" w:rsidRDefault="006F7B47" w:rsidP="00613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Style w:val="Hyperlink"/>
          <w:rFonts w:ascii="Arial" w:hAnsi="Arial" w:cs="Arial"/>
          <w:sz w:val="22"/>
          <w:szCs w:val="22"/>
        </w:rPr>
      </w:pPr>
    </w:p>
    <w:p w14:paraId="25B21757" w14:textId="033C8B82" w:rsidR="006F7B47" w:rsidRPr="006F7B47" w:rsidRDefault="006F7B47" w:rsidP="00613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color w:val="262626"/>
          <w:sz w:val="22"/>
          <w:szCs w:val="22"/>
        </w:rPr>
      </w:pPr>
      <w:r>
        <w:rPr>
          <w:rFonts w:ascii="Arial" w:hAnsi="Arial" w:cs="Arial"/>
          <w:sz w:val="22"/>
          <w:szCs w:val="22"/>
        </w:rPr>
        <w:t>4.</w:t>
      </w:r>
      <w:r>
        <w:rPr>
          <w:rFonts w:ascii="OpenSans" w:hAnsi="OpenSans" w:cs="OpenSans"/>
          <w:color w:val="262626"/>
          <w:sz w:val="28"/>
          <w:szCs w:val="28"/>
        </w:rPr>
        <w:tab/>
      </w:r>
      <w:r w:rsidRPr="006F7B47">
        <w:rPr>
          <w:rFonts w:ascii="Arial" w:hAnsi="Arial" w:cs="Arial"/>
          <w:color w:val="262626"/>
          <w:sz w:val="22"/>
          <w:szCs w:val="22"/>
        </w:rPr>
        <w:t>“</w:t>
      </w:r>
      <w:r w:rsidRPr="006F7B47">
        <w:rPr>
          <w:rFonts w:ascii="Arial" w:hAnsi="Arial" w:cs="Arial"/>
          <w:i/>
          <w:iCs/>
          <w:color w:val="262626"/>
          <w:sz w:val="22"/>
          <w:szCs w:val="22"/>
        </w:rPr>
        <w:t>Sugarproof</w:t>
      </w:r>
      <w:r w:rsidRPr="006F7B47">
        <w:rPr>
          <w:rFonts w:ascii="Arial" w:hAnsi="Arial" w:cs="Arial"/>
          <w:color w:val="262626"/>
          <w:sz w:val="22"/>
          <w:szCs w:val="22"/>
        </w:rPr>
        <w:t>” Goran MI and Ventura EE; To be published by Avery (imprint of Penguin), September 2020.</w:t>
      </w:r>
    </w:p>
    <w:p w14:paraId="65F7CBD3" w14:textId="77777777" w:rsidR="00613979" w:rsidRPr="00613979" w:rsidRDefault="00613979" w:rsidP="006139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szCs w:val="22"/>
        </w:rPr>
      </w:pPr>
    </w:p>
    <w:p w14:paraId="5F030E01" w14:textId="77777777" w:rsidR="00ED2DF7" w:rsidRDefault="00ED2D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5AC8B78C" w14:textId="6AE4EB77" w:rsidR="00606A5E" w:rsidRDefault="00606A5E" w:rsidP="003B582C">
      <w:pPr>
        <w:pStyle w:val="Heading2"/>
        <w:rPr>
          <w:rFonts w:ascii="Arial" w:hAnsi="Arial" w:cs="Arial"/>
          <w:sz w:val="22"/>
          <w:szCs w:val="22"/>
        </w:rPr>
      </w:pPr>
      <w:r>
        <w:rPr>
          <w:rFonts w:ascii="Arial" w:hAnsi="Arial" w:cs="Arial"/>
          <w:sz w:val="22"/>
          <w:szCs w:val="22"/>
        </w:rPr>
        <w:t>SCIENTIFIC BLOGGING</w:t>
      </w:r>
    </w:p>
    <w:p w14:paraId="4AC8F37D" w14:textId="2A3B1531" w:rsidR="00606A5E" w:rsidRPr="00606A5E" w:rsidRDefault="00606A5E" w:rsidP="003B582C">
      <w:pPr>
        <w:outlineLvl w:val="0"/>
        <w:rPr>
          <w:rFonts w:ascii="Arial" w:hAnsi="Arial" w:cs="Arial"/>
          <w:sz w:val="22"/>
          <w:szCs w:val="22"/>
        </w:rPr>
      </w:pPr>
      <w:r w:rsidRPr="00606A5E">
        <w:rPr>
          <w:rFonts w:ascii="Arial" w:hAnsi="Arial" w:cs="Arial"/>
          <w:sz w:val="22"/>
          <w:szCs w:val="22"/>
        </w:rPr>
        <w:t>Science20.com</w:t>
      </w:r>
    </w:p>
    <w:p w14:paraId="058AD88C" w14:textId="47B17A01" w:rsidR="00606A5E" w:rsidRPr="00606A5E" w:rsidRDefault="00606A5E" w:rsidP="00606A5E">
      <w:pPr>
        <w:pStyle w:val="ListParagraph"/>
        <w:numPr>
          <w:ilvl w:val="3"/>
          <w:numId w:val="21"/>
        </w:numPr>
        <w:rPr>
          <w:rFonts w:ascii="Arial" w:hAnsi="Arial" w:cs="Arial"/>
          <w:sz w:val="22"/>
          <w:szCs w:val="22"/>
        </w:rPr>
      </w:pPr>
      <w:r w:rsidRPr="00606A5E">
        <w:rPr>
          <w:rFonts w:ascii="Arial" w:hAnsi="Arial" w:cs="Arial"/>
          <w:sz w:val="22"/>
          <w:szCs w:val="22"/>
        </w:rPr>
        <w:t>“The Issue is Fructose. Period. June 2012 (16,846 reads as of December 2012)</w:t>
      </w:r>
    </w:p>
    <w:p w14:paraId="7CA8A354" w14:textId="7A242527" w:rsidR="00606A5E" w:rsidRPr="00606A5E" w:rsidRDefault="00606A5E" w:rsidP="00606A5E">
      <w:pPr>
        <w:pStyle w:val="ListParagraph"/>
        <w:numPr>
          <w:ilvl w:val="3"/>
          <w:numId w:val="21"/>
        </w:numPr>
        <w:rPr>
          <w:rFonts w:ascii="Arial" w:hAnsi="Arial" w:cs="Arial"/>
          <w:sz w:val="22"/>
          <w:szCs w:val="22"/>
        </w:rPr>
      </w:pPr>
      <w:r w:rsidRPr="00606A5E">
        <w:rPr>
          <w:rFonts w:ascii="Arial" w:hAnsi="Arial" w:cs="Arial"/>
          <w:sz w:val="22"/>
          <w:szCs w:val="22"/>
        </w:rPr>
        <w:t>High Fructose Corn Syrup, Genes and Global Trade Policy” A “Perfect Storm” for Fatty Liver Disease in Hispanics. August 2012 (4,184 reads as of December 2012)</w:t>
      </w:r>
    </w:p>
    <w:p w14:paraId="2B9EE90D" w14:textId="77777777" w:rsidR="00606A5E" w:rsidRDefault="00606A5E">
      <w:pPr>
        <w:pStyle w:val="Heading2"/>
        <w:rPr>
          <w:rFonts w:ascii="Arial" w:hAnsi="Arial" w:cs="Arial"/>
          <w:sz w:val="22"/>
          <w:szCs w:val="22"/>
        </w:rPr>
      </w:pPr>
    </w:p>
    <w:p w14:paraId="78221CDE" w14:textId="77777777" w:rsidR="0096086D" w:rsidRDefault="00E77019" w:rsidP="003B582C">
      <w:pPr>
        <w:pStyle w:val="Heading2"/>
        <w:rPr>
          <w:rFonts w:ascii="Arial" w:hAnsi="Arial" w:cs="Arial"/>
          <w:sz w:val="22"/>
          <w:szCs w:val="22"/>
        </w:rPr>
      </w:pPr>
      <w:r>
        <w:rPr>
          <w:rFonts w:ascii="Arial" w:hAnsi="Arial" w:cs="Arial"/>
          <w:sz w:val="22"/>
          <w:szCs w:val="22"/>
        </w:rPr>
        <w:t>THESIS</w:t>
      </w:r>
    </w:p>
    <w:p w14:paraId="4FBA55F3"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3A803B4C"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b/>
          <w:bCs/>
          <w:sz w:val="22"/>
          <w:szCs w:val="22"/>
        </w:rPr>
        <w:t>Goran MI.</w:t>
      </w:r>
      <w:r>
        <w:rPr>
          <w:rFonts w:ascii="Arial" w:hAnsi="Arial" w:cs="Arial"/>
          <w:sz w:val="22"/>
          <w:szCs w:val="22"/>
        </w:rPr>
        <w:t xml:space="preserve"> </w:t>
      </w:r>
      <w:r>
        <w:rPr>
          <w:rFonts w:ascii="Arial" w:hAnsi="Arial" w:cs="Arial"/>
          <w:i/>
          <w:iCs/>
          <w:sz w:val="22"/>
          <w:szCs w:val="22"/>
        </w:rPr>
        <w:t>Metabolic responses to chronic endotoxin infusion in the rat.</w:t>
      </w:r>
      <w:r>
        <w:rPr>
          <w:rFonts w:ascii="Arial" w:hAnsi="Arial" w:cs="Arial"/>
          <w:sz w:val="22"/>
          <w:szCs w:val="22"/>
        </w:rPr>
        <w:t xml:space="preserve"> PhD thesis presented to University of Manchester, UK. August 1986.</w:t>
      </w:r>
    </w:p>
    <w:p w14:paraId="646F9B4A"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p>
    <w:p w14:paraId="28A54711" w14:textId="77777777" w:rsidR="0096086D" w:rsidRDefault="00E77019" w:rsidP="003B582C">
      <w:pPr>
        <w:pStyle w:val="Heading2"/>
        <w:rPr>
          <w:rFonts w:ascii="Arial" w:hAnsi="Arial" w:cs="Arial"/>
          <w:sz w:val="22"/>
          <w:szCs w:val="22"/>
        </w:rPr>
      </w:pPr>
      <w:r>
        <w:rPr>
          <w:rFonts w:ascii="Arial" w:hAnsi="Arial" w:cs="Arial"/>
          <w:sz w:val="22"/>
          <w:szCs w:val="22"/>
        </w:rPr>
        <w:t>GRANT SUPPORT</w:t>
      </w:r>
    </w:p>
    <w:p w14:paraId="67A42134"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1E9AB36A" w14:textId="64177B96" w:rsidR="0096086D" w:rsidRPr="009D7759" w:rsidRDefault="00E77019" w:rsidP="009D7759">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sidRPr="009D7759">
        <w:rPr>
          <w:rFonts w:ascii="Arial" w:hAnsi="Arial" w:cs="Arial"/>
          <w:b/>
          <w:bCs/>
          <w:sz w:val="22"/>
          <w:szCs w:val="22"/>
        </w:rPr>
        <w:t>Current Funding</w:t>
      </w:r>
    </w:p>
    <w:p w14:paraId="13B1D207" w14:textId="77777777" w:rsidR="009D7759" w:rsidRDefault="009D7759" w:rsidP="009D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p>
    <w:p w14:paraId="3D437E7A" w14:textId="19E5DC90" w:rsidR="009810F6" w:rsidRPr="007D446A" w:rsidRDefault="009810F6" w:rsidP="009810F6">
      <w:pPr>
        <w:pStyle w:val="BodyTextIndent"/>
        <w:autoSpaceDE/>
        <w:autoSpaceDN/>
        <w:spacing w:after="0"/>
        <w:ind w:left="187"/>
        <w:rPr>
          <w:rFonts w:ascii="Arial" w:hAnsi="Arial"/>
          <w:sz w:val="22"/>
          <w:szCs w:val="22"/>
          <w:lang w:val="pt-BR"/>
        </w:rPr>
      </w:pPr>
      <w:r>
        <w:rPr>
          <w:rFonts w:ascii="Arial" w:hAnsi="Arial"/>
          <w:sz w:val="22"/>
          <w:szCs w:val="22"/>
          <w:lang w:val="pt-BR"/>
        </w:rPr>
        <w:t>R01</w:t>
      </w:r>
      <w:r w:rsidR="00B0649D">
        <w:rPr>
          <w:rFonts w:ascii="Arial" w:hAnsi="Arial"/>
          <w:sz w:val="22"/>
          <w:szCs w:val="22"/>
          <w:lang w:val="pt-BR"/>
        </w:rPr>
        <w:t xml:space="preserve"> DK110793 </w:t>
      </w:r>
      <w:r>
        <w:rPr>
          <w:rFonts w:ascii="Arial" w:hAnsi="Arial"/>
          <w:sz w:val="22"/>
          <w:szCs w:val="22"/>
          <w:lang w:val="pt-BR"/>
        </w:rPr>
        <w:t>(Goran</w:t>
      </w:r>
      <w:r w:rsidRPr="007D446A">
        <w:rPr>
          <w:rFonts w:ascii="Arial" w:hAnsi="Arial"/>
          <w:sz w:val="22"/>
          <w:szCs w:val="22"/>
          <w:lang w:val="pt-BR"/>
        </w:rPr>
        <w:t>)</w:t>
      </w:r>
      <w:r w:rsidRPr="007D446A">
        <w:rPr>
          <w:rFonts w:ascii="Arial" w:hAnsi="Arial"/>
          <w:sz w:val="22"/>
          <w:szCs w:val="22"/>
          <w:lang w:val="pt-BR"/>
        </w:rPr>
        <w:tab/>
      </w:r>
      <w:r w:rsidRPr="007D446A">
        <w:rPr>
          <w:rFonts w:ascii="Arial" w:hAnsi="Arial"/>
          <w:sz w:val="22"/>
          <w:szCs w:val="22"/>
          <w:lang w:val="pt-BR"/>
        </w:rPr>
        <w:tab/>
      </w:r>
      <w:r>
        <w:rPr>
          <w:rFonts w:ascii="Arial" w:hAnsi="Arial"/>
          <w:sz w:val="22"/>
          <w:szCs w:val="22"/>
          <w:lang w:val="pt-BR"/>
        </w:rPr>
        <w:tab/>
      </w:r>
      <w:r>
        <w:rPr>
          <w:rStyle w:val="clsstaticdata"/>
          <w:rFonts w:ascii="Arial" w:hAnsi="Arial"/>
          <w:sz w:val="22"/>
          <w:szCs w:val="22"/>
          <w:lang w:val="pt-BR"/>
        </w:rPr>
        <w:t>4/01/17 – 1/31/21</w:t>
      </w:r>
      <w:r>
        <w:rPr>
          <w:rStyle w:val="clsstaticdata"/>
          <w:rFonts w:ascii="Arial" w:hAnsi="Arial"/>
          <w:sz w:val="22"/>
          <w:szCs w:val="22"/>
          <w:lang w:val="pt-BR"/>
        </w:rPr>
        <w:tab/>
      </w:r>
      <w:r>
        <w:rPr>
          <w:rFonts w:ascii="Arial" w:hAnsi="Arial"/>
          <w:sz w:val="22"/>
          <w:szCs w:val="22"/>
          <w:lang w:val="pt-BR"/>
        </w:rPr>
        <w:tab/>
      </w:r>
      <w:r>
        <w:rPr>
          <w:rFonts w:ascii="Arial" w:hAnsi="Arial"/>
          <w:sz w:val="22"/>
          <w:szCs w:val="22"/>
          <w:lang w:val="pt-BR"/>
        </w:rPr>
        <w:tab/>
      </w:r>
      <w:r w:rsidRPr="007D446A">
        <w:rPr>
          <w:rFonts w:ascii="Arial" w:hAnsi="Arial"/>
          <w:sz w:val="22"/>
          <w:szCs w:val="22"/>
          <w:lang w:val="pt-BR"/>
        </w:rPr>
        <w:t xml:space="preserve">2.4 </w:t>
      </w:r>
      <w:proofErr w:type="spellStart"/>
      <w:r w:rsidRPr="007D446A">
        <w:rPr>
          <w:rFonts w:ascii="Arial" w:hAnsi="Arial"/>
          <w:sz w:val="22"/>
          <w:szCs w:val="22"/>
          <w:lang w:val="pt-BR"/>
        </w:rPr>
        <w:t>Calendar</w:t>
      </w:r>
      <w:proofErr w:type="spellEnd"/>
    </w:p>
    <w:p w14:paraId="6157E2B0" w14:textId="56F0B575" w:rsidR="009810F6" w:rsidRPr="007D446A" w:rsidRDefault="009810F6" w:rsidP="009810F6">
      <w:pPr>
        <w:pStyle w:val="BodyTextIndent"/>
        <w:autoSpaceDE/>
        <w:autoSpaceDN/>
        <w:spacing w:after="0"/>
        <w:ind w:left="187"/>
        <w:rPr>
          <w:rFonts w:ascii="Arial" w:hAnsi="Arial"/>
          <w:sz w:val="22"/>
          <w:szCs w:val="22"/>
          <w:lang w:val="pt-BR"/>
        </w:rPr>
      </w:pPr>
      <w:r>
        <w:rPr>
          <w:rFonts w:ascii="Arial" w:hAnsi="Arial"/>
          <w:sz w:val="22"/>
          <w:szCs w:val="22"/>
          <w:lang w:val="pt-BR"/>
        </w:rPr>
        <w:t>NIH/NIDDK</w:t>
      </w:r>
      <w:r>
        <w:rPr>
          <w:rFonts w:ascii="Arial" w:hAnsi="Arial"/>
          <w:sz w:val="22"/>
          <w:szCs w:val="22"/>
          <w:lang w:val="pt-BR"/>
        </w:rPr>
        <w:tab/>
      </w:r>
      <w:r>
        <w:rPr>
          <w:rFonts w:ascii="Arial" w:hAnsi="Arial"/>
          <w:sz w:val="22"/>
          <w:szCs w:val="22"/>
          <w:lang w:val="pt-BR"/>
        </w:rPr>
        <w:tab/>
      </w:r>
      <w:r>
        <w:rPr>
          <w:rFonts w:ascii="Arial" w:hAnsi="Arial"/>
          <w:sz w:val="22"/>
          <w:szCs w:val="22"/>
          <w:lang w:val="pt-BR"/>
        </w:rPr>
        <w:tab/>
      </w:r>
      <w:r>
        <w:rPr>
          <w:rFonts w:ascii="Arial" w:hAnsi="Arial"/>
          <w:sz w:val="22"/>
          <w:szCs w:val="22"/>
          <w:lang w:val="pt-BR"/>
        </w:rPr>
        <w:tab/>
      </w:r>
      <w:r>
        <w:rPr>
          <w:rFonts w:ascii="Arial" w:hAnsi="Arial"/>
          <w:sz w:val="22"/>
          <w:szCs w:val="22"/>
          <w:lang w:val="pt-BR"/>
        </w:rPr>
        <w:tab/>
        <w:t>$2,900,000</w:t>
      </w:r>
    </w:p>
    <w:p w14:paraId="03A06803" w14:textId="77777777" w:rsidR="009810F6" w:rsidRDefault="009810F6" w:rsidP="003B582C">
      <w:pPr>
        <w:pStyle w:val="BodyTextIndent"/>
        <w:autoSpaceDE/>
        <w:autoSpaceDN/>
        <w:spacing w:after="0"/>
        <w:ind w:left="187"/>
        <w:outlineLvl w:val="0"/>
        <w:rPr>
          <w:rFonts w:ascii="Arial" w:hAnsi="Arial"/>
          <w:b/>
          <w:sz w:val="22"/>
          <w:szCs w:val="22"/>
        </w:rPr>
      </w:pPr>
      <w:r>
        <w:rPr>
          <w:rFonts w:ascii="Arial" w:hAnsi="Arial"/>
          <w:b/>
          <w:sz w:val="22"/>
          <w:szCs w:val="22"/>
        </w:rPr>
        <w:t>Principal Investigator</w:t>
      </w:r>
    </w:p>
    <w:p w14:paraId="3BC2E80C" w14:textId="77777777" w:rsidR="009810F6" w:rsidRPr="00F7491D" w:rsidRDefault="009810F6" w:rsidP="003B582C">
      <w:pPr>
        <w:ind w:firstLine="187"/>
        <w:outlineLvl w:val="0"/>
        <w:rPr>
          <w:rFonts w:ascii="Arial" w:hAnsi="Arial" w:cs="Arial"/>
          <w:sz w:val="22"/>
          <w:szCs w:val="22"/>
        </w:rPr>
      </w:pPr>
      <w:r w:rsidRPr="00D05FB6">
        <w:rPr>
          <w:rFonts w:ascii="Arial" w:hAnsi="Arial"/>
          <w:b/>
          <w:sz w:val="22"/>
          <w:szCs w:val="22"/>
        </w:rPr>
        <w:t>Impact of Sugars and Human Milk Oligosaccharides on Infant Microbiome and Obesit</w:t>
      </w:r>
      <w:r w:rsidRPr="00F7491D">
        <w:rPr>
          <w:rFonts w:ascii="Arial" w:hAnsi="Arial" w:cs="Arial"/>
          <w:sz w:val="22"/>
          <w:szCs w:val="22"/>
        </w:rPr>
        <w:t>y</w:t>
      </w:r>
    </w:p>
    <w:p w14:paraId="3F4CED99" w14:textId="77777777" w:rsidR="009810F6" w:rsidRDefault="009810F6" w:rsidP="009810F6">
      <w:pPr>
        <w:autoSpaceDE/>
        <w:autoSpaceDN/>
        <w:ind w:left="187"/>
        <w:jc w:val="both"/>
        <w:rPr>
          <w:rFonts w:ascii="Arial" w:hAnsi="Arial" w:cs="Arial"/>
          <w:sz w:val="22"/>
          <w:szCs w:val="22"/>
        </w:rPr>
      </w:pPr>
      <w:r w:rsidRPr="007D446A">
        <w:rPr>
          <w:rFonts w:ascii="Arial" w:hAnsi="Arial" w:cs="Arial"/>
          <w:sz w:val="22"/>
          <w:szCs w:val="22"/>
        </w:rPr>
        <w:t xml:space="preserve">The goal of this project is to </w:t>
      </w:r>
      <w:r>
        <w:rPr>
          <w:rFonts w:ascii="Arial" w:hAnsi="Arial" w:cs="Arial"/>
          <w:sz w:val="22"/>
          <w:szCs w:val="22"/>
        </w:rPr>
        <w:t>examine the role of early-life dietary sugars and breast milk oligosaccharides on development of the infant gut microbiome, eating behaviors and obesity in a longitudinal cohort study over the first 2 years of life.</w:t>
      </w:r>
    </w:p>
    <w:p w14:paraId="6895289A" w14:textId="77777777" w:rsidR="009810F6" w:rsidRDefault="009810F6" w:rsidP="009810F6">
      <w:pPr>
        <w:autoSpaceDE/>
        <w:autoSpaceDN/>
        <w:rPr>
          <w:rFonts w:ascii="Arial" w:hAnsi="Arial" w:cs="Arial"/>
          <w:sz w:val="22"/>
          <w:szCs w:val="22"/>
        </w:rPr>
      </w:pPr>
    </w:p>
    <w:p w14:paraId="5A260849" w14:textId="77777777" w:rsidR="009D7759" w:rsidRPr="00B34B0A" w:rsidRDefault="009D7759" w:rsidP="009D7759">
      <w:pPr>
        <w:ind w:left="187"/>
        <w:jc w:val="both"/>
        <w:rPr>
          <w:rFonts w:ascii="Arial" w:hAnsi="Arial" w:cs="Arial"/>
          <w:sz w:val="22"/>
          <w:szCs w:val="22"/>
        </w:rPr>
      </w:pPr>
      <w:r w:rsidRPr="00B34B0A">
        <w:rPr>
          <w:rFonts w:ascii="Arial" w:hAnsi="Arial" w:cs="Arial"/>
          <w:sz w:val="22"/>
          <w:szCs w:val="22"/>
        </w:rPr>
        <w:t>R01 MD010</w:t>
      </w:r>
      <w:r>
        <w:rPr>
          <w:rFonts w:ascii="Arial" w:hAnsi="Arial" w:cs="Arial"/>
          <w:sz w:val="22"/>
          <w:szCs w:val="22"/>
        </w:rPr>
        <w:t>358-A1 (</w:t>
      </w:r>
      <w:r w:rsidRPr="00B34B0A">
        <w:rPr>
          <w:rFonts w:ascii="Arial" w:hAnsi="Arial" w:cs="Arial"/>
          <w:sz w:val="22"/>
          <w:szCs w:val="22"/>
        </w:rPr>
        <w:t>P.I.)     04/01/2016 – 03/31/2020                                  3.0 Calendar</w:t>
      </w:r>
    </w:p>
    <w:p w14:paraId="0018BCB4" w14:textId="2EDA0CCC" w:rsidR="009D7759" w:rsidRPr="00B34B0A" w:rsidRDefault="009D7759" w:rsidP="009D7759">
      <w:pPr>
        <w:ind w:left="187"/>
        <w:rPr>
          <w:rFonts w:ascii="Arial" w:hAnsi="Arial" w:cs="Arial"/>
          <w:sz w:val="22"/>
          <w:szCs w:val="22"/>
        </w:rPr>
      </w:pPr>
      <w:r w:rsidRPr="00B34B0A">
        <w:rPr>
          <w:rFonts w:ascii="Arial" w:hAnsi="Arial" w:cs="Arial"/>
          <w:sz w:val="22"/>
          <w:szCs w:val="22"/>
        </w:rPr>
        <w:t>NIH/NIMHD                                                                $</w:t>
      </w:r>
      <w:r w:rsidR="00666824">
        <w:rPr>
          <w:rFonts w:ascii="Arial" w:hAnsi="Arial" w:cs="Arial"/>
          <w:sz w:val="22"/>
          <w:szCs w:val="22"/>
        </w:rPr>
        <w:t>3,085,839</w:t>
      </w:r>
    </w:p>
    <w:p w14:paraId="66162893" w14:textId="7DB17902" w:rsidR="00921F0C" w:rsidRDefault="00921F0C" w:rsidP="003B582C">
      <w:pPr>
        <w:ind w:left="187"/>
        <w:outlineLvl w:val="0"/>
        <w:rPr>
          <w:rFonts w:ascii="Arial" w:hAnsi="Arial" w:cs="Arial"/>
          <w:b/>
          <w:sz w:val="22"/>
          <w:szCs w:val="22"/>
        </w:rPr>
      </w:pPr>
      <w:r>
        <w:rPr>
          <w:rFonts w:ascii="Arial" w:hAnsi="Arial" w:cs="Arial"/>
          <w:b/>
          <w:sz w:val="22"/>
          <w:szCs w:val="22"/>
        </w:rPr>
        <w:t>Principal Investiga</w:t>
      </w:r>
      <w:r w:rsidR="00460E6E">
        <w:rPr>
          <w:rFonts w:ascii="Arial" w:hAnsi="Arial" w:cs="Arial"/>
          <w:b/>
          <w:sz w:val="22"/>
          <w:szCs w:val="22"/>
        </w:rPr>
        <w:t>t</w:t>
      </w:r>
      <w:r>
        <w:rPr>
          <w:rFonts w:ascii="Arial" w:hAnsi="Arial" w:cs="Arial"/>
          <w:b/>
          <w:sz w:val="22"/>
          <w:szCs w:val="22"/>
        </w:rPr>
        <w:t>or</w:t>
      </w:r>
    </w:p>
    <w:p w14:paraId="500BF33F" w14:textId="6D7CC172" w:rsidR="009D7759" w:rsidRPr="007F5D37" w:rsidRDefault="009D7759" w:rsidP="003B582C">
      <w:pPr>
        <w:ind w:left="187"/>
        <w:outlineLvl w:val="0"/>
        <w:rPr>
          <w:rFonts w:ascii="Arial" w:hAnsi="Arial" w:cs="Arial"/>
          <w:b/>
          <w:sz w:val="22"/>
          <w:szCs w:val="22"/>
        </w:rPr>
      </w:pPr>
      <w:r w:rsidRPr="007F5D37">
        <w:rPr>
          <w:rFonts w:ascii="Arial" w:hAnsi="Arial" w:cs="Arial"/>
          <w:b/>
          <w:sz w:val="22"/>
          <w:szCs w:val="22"/>
        </w:rPr>
        <w:t>Nutrigenetic Intervention to Reduce Liver Fat in Hispanics</w:t>
      </w:r>
    </w:p>
    <w:p w14:paraId="757F9805" w14:textId="77777777" w:rsidR="009D7759" w:rsidRPr="00B34B0A" w:rsidRDefault="009D7759" w:rsidP="009D77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7"/>
        <w:jc w:val="both"/>
        <w:rPr>
          <w:rFonts w:ascii="Arial" w:hAnsi="Arial" w:cs="Arial"/>
          <w:sz w:val="22"/>
          <w:szCs w:val="22"/>
        </w:rPr>
      </w:pPr>
      <w:r w:rsidRPr="00B34B0A">
        <w:rPr>
          <w:rFonts w:ascii="Arial" w:hAnsi="Arial" w:cs="Arial"/>
          <w:sz w:val="22"/>
          <w:szCs w:val="22"/>
        </w:rPr>
        <w:t>The goals of this project are to carry out a nutrigenetic clinical trial and determine whether dietary sugar reduction will reduce liver fat content in Hispanic pediatric patients with non-alcoholic fatty liver disease (NAFLD) as a function of genotype.</w:t>
      </w:r>
    </w:p>
    <w:p w14:paraId="534E9FB2" w14:textId="77777777" w:rsidR="001B6B74" w:rsidRDefault="001B6B74" w:rsidP="001B6B74">
      <w:pPr>
        <w:tabs>
          <w:tab w:val="left" w:pos="2136"/>
          <w:tab w:val="left" w:pos="2856"/>
          <w:tab w:val="left" w:pos="3576"/>
          <w:tab w:val="left" w:pos="4296"/>
          <w:tab w:val="left" w:pos="5016"/>
          <w:tab w:val="left" w:pos="5736"/>
          <w:tab w:val="left" w:pos="6456"/>
          <w:tab w:val="left" w:pos="7176"/>
          <w:tab w:val="left" w:pos="7896"/>
          <w:tab w:val="left" w:pos="8616"/>
        </w:tabs>
        <w:ind w:right="318"/>
        <w:jc w:val="both"/>
        <w:rPr>
          <w:rFonts w:ascii="Arial" w:hAnsi="Arial" w:cs="Arial"/>
          <w:sz w:val="22"/>
          <w:szCs w:val="22"/>
        </w:rPr>
      </w:pPr>
    </w:p>
    <w:p w14:paraId="57C926A3" w14:textId="72B98C63" w:rsidR="00E825AD" w:rsidRPr="007D446A" w:rsidRDefault="00E825AD" w:rsidP="00E825AD">
      <w:pPr>
        <w:pStyle w:val="BodyTextIndent"/>
        <w:autoSpaceDE/>
        <w:autoSpaceDN/>
        <w:spacing w:after="0"/>
        <w:ind w:left="187"/>
        <w:rPr>
          <w:rFonts w:ascii="Arial" w:hAnsi="Arial"/>
          <w:sz w:val="22"/>
          <w:szCs w:val="22"/>
          <w:lang w:val="pt-BR"/>
        </w:rPr>
      </w:pPr>
      <w:r>
        <w:rPr>
          <w:rFonts w:ascii="Arial" w:hAnsi="Arial"/>
          <w:sz w:val="22"/>
          <w:szCs w:val="22"/>
          <w:lang w:val="pt-BR"/>
        </w:rPr>
        <w:t>R01</w:t>
      </w:r>
      <w:r w:rsidR="00B0649D">
        <w:rPr>
          <w:rFonts w:ascii="Arial" w:hAnsi="Arial"/>
          <w:sz w:val="22"/>
          <w:szCs w:val="22"/>
          <w:lang w:val="pt-BR"/>
        </w:rPr>
        <w:t xml:space="preserve"> DK109161 </w:t>
      </w:r>
      <w:r>
        <w:rPr>
          <w:rFonts w:ascii="Arial" w:hAnsi="Arial"/>
          <w:sz w:val="22"/>
          <w:szCs w:val="22"/>
          <w:lang w:val="pt-BR"/>
        </w:rPr>
        <w:t>(Goran</w:t>
      </w:r>
      <w:r w:rsidRPr="007D446A">
        <w:rPr>
          <w:rFonts w:ascii="Arial" w:hAnsi="Arial"/>
          <w:sz w:val="22"/>
          <w:szCs w:val="22"/>
          <w:lang w:val="pt-BR"/>
        </w:rPr>
        <w:t>)</w:t>
      </w:r>
      <w:r w:rsidRPr="007D446A">
        <w:rPr>
          <w:rFonts w:ascii="Arial" w:hAnsi="Arial"/>
          <w:sz w:val="22"/>
          <w:szCs w:val="22"/>
          <w:lang w:val="pt-BR"/>
        </w:rPr>
        <w:tab/>
      </w:r>
      <w:r w:rsidRPr="007D446A">
        <w:rPr>
          <w:rFonts w:ascii="Arial" w:hAnsi="Arial"/>
          <w:sz w:val="22"/>
          <w:szCs w:val="22"/>
          <w:lang w:val="pt-BR"/>
        </w:rPr>
        <w:tab/>
      </w:r>
      <w:r>
        <w:rPr>
          <w:rFonts w:ascii="Arial" w:hAnsi="Arial"/>
          <w:sz w:val="22"/>
          <w:szCs w:val="22"/>
          <w:lang w:val="pt-BR"/>
        </w:rPr>
        <w:tab/>
      </w:r>
      <w:r>
        <w:rPr>
          <w:rStyle w:val="clsstaticdata"/>
          <w:rFonts w:ascii="Arial" w:hAnsi="Arial"/>
          <w:sz w:val="22"/>
          <w:szCs w:val="22"/>
          <w:lang w:val="pt-BR"/>
        </w:rPr>
        <w:t>10/01/16 – 9/3o/21</w:t>
      </w:r>
      <w:r>
        <w:rPr>
          <w:rStyle w:val="clsstaticdata"/>
          <w:rFonts w:ascii="Arial" w:hAnsi="Arial"/>
          <w:sz w:val="22"/>
          <w:szCs w:val="22"/>
          <w:lang w:val="pt-BR"/>
        </w:rPr>
        <w:tab/>
      </w:r>
      <w:r>
        <w:rPr>
          <w:rFonts w:ascii="Arial" w:hAnsi="Arial"/>
          <w:sz w:val="22"/>
          <w:szCs w:val="22"/>
          <w:lang w:val="pt-BR"/>
        </w:rPr>
        <w:tab/>
      </w:r>
      <w:r>
        <w:rPr>
          <w:rFonts w:ascii="Arial" w:hAnsi="Arial"/>
          <w:sz w:val="22"/>
          <w:szCs w:val="22"/>
          <w:lang w:val="pt-BR"/>
        </w:rPr>
        <w:tab/>
      </w:r>
      <w:r w:rsidRPr="007D446A">
        <w:rPr>
          <w:rFonts w:ascii="Arial" w:hAnsi="Arial"/>
          <w:sz w:val="22"/>
          <w:szCs w:val="22"/>
          <w:lang w:val="pt-BR"/>
        </w:rPr>
        <w:t xml:space="preserve">2.4 </w:t>
      </w:r>
      <w:proofErr w:type="spellStart"/>
      <w:r w:rsidRPr="007D446A">
        <w:rPr>
          <w:rFonts w:ascii="Arial" w:hAnsi="Arial"/>
          <w:sz w:val="22"/>
          <w:szCs w:val="22"/>
          <w:lang w:val="pt-BR"/>
        </w:rPr>
        <w:t>Calendar</w:t>
      </w:r>
      <w:proofErr w:type="spellEnd"/>
    </w:p>
    <w:p w14:paraId="5ADC1294" w14:textId="5FC994A1" w:rsidR="00E825AD" w:rsidRPr="007D446A" w:rsidRDefault="00526322" w:rsidP="00E825AD">
      <w:pPr>
        <w:pStyle w:val="BodyTextIndent"/>
        <w:autoSpaceDE/>
        <w:autoSpaceDN/>
        <w:spacing w:after="0"/>
        <w:ind w:left="187"/>
        <w:rPr>
          <w:rFonts w:ascii="Arial" w:hAnsi="Arial"/>
          <w:sz w:val="22"/>
          <w:szCs w:val="22"/>
          <w:lang w:val="pt-BR"/>
        </w:rPr>
      </w:pPr>
      <w:r>
        <w:rPr>
          <w:rFonts w:ascii="Arial" w:hAnsi="Arial"/>
          <w:sz w:val="22"/>
          <w:szCs w:val="22"/>
          <w:lang w:val="pt-BR"/>
        </w:rPr>
        <w:t>NIH/NIDDK</w:t>
      </w:r>
      <w:r>
        <w:rPr>
          <w:rFonts w:ascii="Arial" w:hAnsi="Arial"/>
          <w:sz w:val="22"/>
          <w:szCs w:val="22"/>
          <w:lang w:val="pt-BR"/>
        </w:rPr>
        <w:tab/>
      </w:r>
      <w:r>
        <w:rPr>
          <w:rFonts w:ascii="Arial" w:hAnsi="Arial"/>
          <w:sz w:val="22"/>
          <w:szCs w:val="22"/>
          <w:lang w:val="pt-BR"/>
        </w:rPr>
        <w:tab/>
      </w:r>
      <w:r>
        <w:rPr>
          <w:rFonts w:ascii="Arial" w:hAnsi="Arial"/>
          <w:sz w:val="22"/>
          <w:szCs w:val="22"/>
          <w:lang w:val="pt-BR"/>
        </w:rPr>
        <w:tab/>
      </w:r>
      <w:r>
        <w:rPr>
          <w:rFonts w:ascii="Arial" w:hAnsi="Arial"/>
          <w:sz w:val="22"/>
          <w:szCs w:val="22"/>
          <w:lang w:val="pt-BR"/>
        </w:rPr>
        <w:tab/>
      </w:r>
      <w:r>
        <w:rPr>
          <w:rFonts w:ascii="Arial" w:hAnsi="Arial"/>
          <w:sz w:val="22"/>
          <w:szCs w:val="22"/>
          <w:lang w:val="pt-BR"/>
        </w:rPr>
        <w:tab/>
        <w:t>$3,256,324</w:t>
      </w:r>
    </w:p>
    <w:p w14:paraId="47C1B006" w14:textId="77777777" w:rsidR="00E825AD" w:rsidRDefault="00E825AD" w:rsidP="003B582C">
      <w:pPr>
        <w:pStyle w:val="BodyTextIndent"/>
        <w:autoSpaceDE/>
        <w:autoSpaceDN/>
        <w:spacing w:after="0"/>
        <w:ind w:left="187"/>
        <w:outlineLvl w:val="0"/>
        <w:rPr>
          <w:rFonts w:ascii="Arial" w:hAnsi="Arial"/>
          <w:b/>
          <w:sz w:val="22"/>
          <w:szCs w:val="22"/>
        </w:rPr>
      </w:pPr>
      <w:r>
        <w:rPr>
          <w:rFonts w:ascii="Arial" w:hAnsi="Arial"/>
          <w:b/>
          <w:sz w:val="22"/>
          <w:szCs w:val="22"/>
        </w:rPr>
        <w:t>Principal Investigator</w:t>
      </w:r>
    </w:p>
    <w:p w14:paraId="6C8AC479" w14:textId="77777777" w:rsidR="00E825AD" w:rsidRPr="007D446A" w:rsidRDefault="00E825AD" w:rsidP="003B582C">
      <w:pPr>
        <w:pStyle w:val="BodyTextIndent"/>
        <w:autoSpaceDE/>
        <w:autoSpaceDN/>
        <w:spacing w:after="0"/>
        <w:ind w:left="187"/>
        <w:outlineLvl w:val="0"/>
        <w:rPr>
          <w:rFonts w:ascii="Arial" w:hAnsi="Arial"/>
          <w:b/>
          <w:sz w:val="22"/>
          <w:szCs w:val="22"/>
        </w:rPr>
      </w:pPr>
      <w:r>
        <w:rPr>
          <w:rFonts w:ascii="Arial" w:hAnsi="Arial"/>
          <w:b/>
          <w:sz w:val="22"/>
          <w:szCs w:val="22"/>
        </w:rPr>
        <w:lastRenderedPageBreak/>
        <w:t>Maternal-infant intervention to reduce obesity and improve diabetes risk</w:t>
      </w:r>
    </w:p>
    <w:p w14:paraId="3969C49F" w14:textId="77777777" w:rsidR="00921F0C" w:rsidRDefault="00E825AD" w:rsidP="00921F0C">
      <w:pPr>
        <w:autoSpaceDE/>
        <w:autoSpaceDN/>
        <w:ind w:left="187"/>
        <w:jc w:val="both"/>
        <w:rPr>
          <w:rFonts w:ascii="Arial" w:hAnsi="Arial" w:cs="Arial"/>
          <w:sz w:val="22"/>
          <w:szCs w:val="22"/>
        </w:rPr>
      </w:pPr>
      <w:r w:rsidRPr="007D446A">
        <w:rPr>
          <w:rFonts w:ascii="Arial" w:hAnsi="Arial" w:cs="Arial"/>
          <w:sz w:val="22"/>
          <w:szCs w:val="22"/>
        </w:rPr>
        <w:t xml:space="preserve">The goal of this project is to </w:t>
      </w:r>
      <w:r>
        <w:rPr>
          <w:rFonts w:ascii="Arial" w:hAnsi="Arial" w:cs="Arial"/>
          <w:sz w:val="22"/>
          <w:szCs w:val="22"/>
        </w:rPr>
        <w:t>conduct a trial in obese post-partum women and their infants to reduce sugary beverages aimed at improving obesity and diabetes risk</w:t>
      </w:r>
    </w:p>
    <w:p w14:paraId="4CC73AEE" w14:textId="77777777" w:rsidR="00921F0C" w:rsidRDefault="00921F0C" w:rsidP="00921F0C">
      <w:pPr>
        <w:autoSpaceDE/>
        <w:autoSpaceDN/>
        <w:ind w:left="187"/>
        <w:jc w:val="both"/>
        <w:rPr>
          <w:rFonts w:ascii="Arial" w:hAnsi="Arial" w:cs="Arial"/>
          <w:sz w:val="22"/>
          <w:szCs w:val="22"/>
        </w:rPr>
      </w:pPr>
    </w:p>
    <w:p w14:paraId="30F70059" w14:textId="29A8D384" w:rsidR="00921F0C" w:rsidRPr="00921F0C" w:rsidRDefault="00921F0C" w:rsidP="00921F0C">
      <w:pPr>
        <w:autoSpaceDE/>
        <w:autoSpaceDN/>
        <w:ind w:left="187"/>
        <w:jc w:val="both"/>
        <w:rPr>
          <w:rFonts w:ascii="Arial" w:hAnsi="Arial" w:cs="Arial"/>
          <w:sz w:val="22"/>
          <w:szCs w:val="22"/>
        </w:rPr>
      </w:pPr>
      <w:r w:rsidRPr="00921F0C">
        <w:rPr>
          <w:rFonts w:ascii="Arial" w:hAnsi="Arial" w:cs="Arial"/>
          <w:color w:val="000000" w:themeColor="text1"/>
          <w:sz w:val="22"/>
          <w:szCs w:val="22"/>
        </w:rPr>
        <w:t>R34DA050254 (Levitt)</w:t>
      </w:r>
      <w:r w:rsidRPr="00921F0C">
        <w:rPr>
          <w:rFonts w:ascii="Arial" w:hAnsi="Arial" w:cs="Arial"/>
          <w:color w:val="000000" w:themeColor="text1"/>
          <w:sz w:val="22"/>
          <w:szCs w:val="22"/>
        </w:rPr>
        <w:tab/>
      </w:r>
      <w:r w:rsidRPr="00921F0C">
        <w:rPr>
          <w:rFonts w:ascii="Arial" w:hAnsi="Arial" w:cs="Arial"/>
          <w:color w:val="000000" w:themeColor="text1"/>
          <w:sz w:val="22"/>
          <w:szCs w:val="22"/>
        </w:rPr>
        <w:tab/>
        <w:t>9/30/2019-3/31/2021</w:t>
      </w:r>
      <w:r w:rsidRPr="00921F0C">
        <w:rPr>
          <w:rFonts w:ascii="Arial" w:hAnsi="Arial" w:cs="Arial"/>
          <w:color w:val="000000" w:themeColor="text1"/>
          <w:sz w:val="22"/>
          <w:szCs w:val="22"/>
        </w:rPr>
        <w:tab/>
      </w:r>
      <w:r w:rsidRPr="00921F0C">
        <w:rPr>
          <w:rFonts w:ascii="Arial" w:hAnsi="Arial" w:cs="Arial"/>
          <w:color w:val="000000" w:themeColor="text1"/>
          <w:sz w:val="22"/>
          <w:szCs w:val="22"/>
        </w:rPr>
        <w:tab/>
      </w:r>
      <w:r w:rsidRPr="00921F0C">
        <w:rPr>
          <w:rFonts w:ascii="Arial" w:hAnsi="Arial" w:cs="Arial"/>
          <w:color w:val="000000" w:themeColor="text1"/>
          <w:sz w:val="22"/>
          <w:szCs w:val="22"/>
        </w:rPr>
        <w:tab/>
      </w:r>
      <w:r w:rsidRPr="00921F0C">
        <w:rPr>
          <w:rFonts w:ascii="Arial" w:hAnsi="Arial" w:cs="Arial"/>
          <w:color w:val="000000" w:themeColor="text1"/>
          <w:sz w:val="22"/>
          <w:szCs w:val="22"/>
        </w:rPr>
        <w:tab/>
        <w:t>0.3 Calendar</w:t>
      </w:r>
    </w:p>
    <w:p w14:paraId="38773420" w14:textId="77777777" w:rsidR="00921F0C" w:rsidRDefault="00921F0C" w:rsidP="00921F0C">
      <w:pPr>
        <w:widowControl/>
        <w:autoSpaceDE/>
        <w:autoSpaceDN/>
        <w:adjustRightInd/>
        <w:ind w:firstLine="187"/>
        <w:rPr>
          <w:rFonts w:ascii="Arial" w:hAnsi="Arial" w:cs="Arial"/>
          <w:color w:val="000000" w:themeColor="text1"/>
          <w:sz w:val="22"/>
          <w:szCs w:val="22"/>
        </w:rPr>
      </w:pPr>
      <w:r>
        <w:rPr>
          <w:rFonts w:ascii="Arial" w:hAnsi="Arial" w:cs="Arial"/>
          <w:color w:val="000000" w:themeColor="text1"/>
          <w:sz w:val="22"/>
          <w:szCs w:val="22"/>
        </w:rPr>
        <w:t>NIH/NIDA</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Pr="00921F0C">
        <w:rPr>
          <w:rFonts w:ascii="Arial" w:hAnsi="Arial" w:cs="Arial"/>
          <w:color w:val="000000" w:themeColor="text1"/>
          <w:sz w:val="22"/>
          <w:szCs w:val="22"/>
        </w:rPr>
        <w:t>$572,063 in total costs</w:t>
      </w:r>
    </w:p>
    <w:p w14:paraId="67BAF663" w14:textId="350DCCF6" w:rsidR="00921F0C" w:rsidRDefault="00921F0C" w:rsidP="00921F0C">
      <w:pPr>
        <w:widowControl/>
        <w:autoSpaceDE/>
        <w:autoSpaceDN/>
        <w:adjustRightInd/>
        <w:ind w:left="187"/>
        <w:rPr>
          <w:rFonts w:ascii="Arial" w:hAnsi="Arial" w:cs="Arial"/>
          <w:b/>
          <w:bCs/>
          <w:color w:val="000000" w:themeColor="text1"/>
          <w:sz w:val="22"/>
          <w:szCs w:val="22"/>
        </w:rPr>
      </w:pPr>
      <w:r>
        <w:rPr>
          <w:rFonts w:ascii="Arial" w:hAnsi="Arial" w:cs="Arial"/>
          <w:b/>
          <w:bCs/>
          <w:color w:val="000000" w:themeColor="text1"/>
          <w:sz w:val="22"/>
          <w:szCs w:val="22"/>
        </w:rPr>
        <w:t>Co-Investigator</w:t>
      </w:r>
    </w:p>
    <w:p w14:paraId="05E43592" w14:textId="55FD0BCF" w:rsidR="00921F0C" w:rsidRPr="00921F0C" w:rsidRDefault="00921F0C" w:rsidP="00921F0C">
      <w:pPr>
        <w:widowControl/>
        <w:autoSpaceDE/>
        <w:autoSpaceDN/>
        <w:adjustRightInd/>
        <w:ind w:left="187"/>
        <w:rPr>
          <w:rFonts w:ascii="Arial" w:hAnsi="Arial" w:cs="Arial"/>
          <w:b/>
          <w:bCs/>
          <w:color w:val="000000" w:themeColor="text1"/>
          <w:sz w:val="22"/>
          <w:szCs w:val="22"/>
        </w:rPr>
      </w:pPr>
      <w:r w:rsidRPr="00921F0C">
        <w:rPr>
          <w:rFonts w:ascii="Arial" w:hAnsi="Arial" w:cs="Arial"/>
          <w:b/>
          <w:bCs/>
          <w:color w:val="000000" w:themeColor="text1"/>
          <w:sz w:val="22"/>
          <w:szCs w:val="22"/>
        </w:rPr>
        <w:t>Biological and Environmental Contributions to Healthy Baby Development in Diverse Population</w:t>
      </w:r>
    </w:p>
    <w:p w14:paraId="3E83FFCC" w14:textId="2DEB1812" w:rsidR="00921F0C" w:rsidRPr="00921F0C" w:rsidRDefault="00921F0C" w:rsidP="00921F0C">
      <w:pPr>
        <w:widowControl/>
        <w:autoSpaceDE/>
        <w:autoSpaceDN/>
        <w:adjustRightInd/>
        <w:ind w:firstLine="720"/>
        <w:rPr>
          <w:rFonts w:ascii="Verdana" w:hAnsi="Verdana" w:cs="Times New Roman"/>
          <w:color w:val="000000"/>
          <w:sz w:val="24"/>
          <w:szCs w:val="24"/>
        </w:rPr>
      </w:pPr>
    </w:p>
    <w:p w14:paraId="30646AAC" w14:textId="77777777" w:rsidR="00921F0C" w:rsidRDefault="00921F0C" w:rsidP="001B6B74">
      <w:pPr>
        <w:tabs>
          <w:tab w:val="left" w:pos="2136"/>
          <w:tab w:val="left" w:pos="2856"/>
          <w:tab w:val="left" w:pos="3576"/>
          <w:tab w:val="left" w:pos="4296"/>
          <w:tab w:val="left" w:pos="5016"/>
          <w:tab w:val="left" w:pos="5736"/>
          <w:tab w:val="left" w:pos="6456"/>
          <w:tab w:val="left" w:pos="7176"/>
          <w:tab w:val="left" w:pos="7896"/>
          <w:tab w:val="left" w:pos="8616"/>
        </w:tabs>
        <w:ind w:right="318"/>
        <w:jc w:val="both"/>
        <w:rPr>
          <w:rFonts w:ascii="Arial" w:hAnsi="Arial" w:cs="Arial"/>
          <w:sz w:val="22"/>
          <w:szCs w:val="22"/>
        </w:rPr>
      </w:pPr>
    </w:p>
    <w:p w14:paraId="29972824" w14:textId="77777777" w:rsidR="001600C8" w:rsidRDefault="001600C8" w:rsidP="009D7759">
      <w:pPr>
        <w:autoSpaceDE/>
        <w:autoSpaceDN/>
        <w:rPr>
          <w:rFonts w:ascii="Arial" w:hAnsi="Arial" w:cs="Arial"/>
          <w:sz w:val="22"/>
          <w:szCs w:val="22"/>
        </w:rPr>
      </w:pPr>
    </w:p>
    <w:p w14:paraId="4E102BBF" w14:textId="77777777" w:rsidR="0096086D" w:rsidRDefault="00E77019" w:rsidP="003B58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b/>
          <w:bCs/>
          <w:sz w:val="22"/>
          <w:szCs w:val="22"/>
        </w:rPr>
      </w:pPr>
      <w:r>
        <w:rPr>
          <w:rFonts w:ascii="Arial" w:hAnsi="Arial" w:cs="Arial"/>
          <w:b/>
          <w:bCs/>
          <w:sz w:val="22"/>
          <w:szCs w:val="22"/>
        </w:rPr>
        <w:t>B. Pending Grant Support</w:t>
      </w:r>
    </w:p>
    <w:p w14:paraId="2727605F" w14:textId="77777777" w:rsidR="00E1664B" w:rsidRDefault="00E1664B">
      <w:pPr>
        <w:jc w:val="both"/>
        <w:rPr>
          <w:rFonts w:ascii="Arial" w:hAnsi="Arial" w:cs="Arial"/>
          <w:sz w:val="22"/>
          <w:szCs w:val="22"/>
        </w:rPr>
      </w:pPr>
    </w:p>
    <w:p w14:paraId="6B59F5EF" w14:textId="5A038E78" w:rsidR="00602596" w:rsidRDefault="0033452E" w:rsidP="003B582C">
      <w:pPr>
        <w:jc w:val="both"/>
        <w:outlineLvl w:val="0"/>
        <w:rPr>
          <w:rFonts w:ascii="Arial" w:hAnsi="Arial" w:cs="Arial"/>
          <w:sz w:val="22"/>
          <w:szCs w:val="22"/>
        </w:rPr>
      </w:pPr>
      <w:r>
        <w:rPr>
          <w:rFonts w:ascii="Arial" w:hAnsi="Arial" w:cs="Arial"/>
          <w:sz w:val="22"/>
          <w:szCs w:val="22"/>
        </w:rPr>
        <w:t>P30 DK 125867 (PI)</w:t>
      </w:r>
      <w:r>
        <w:rPr>
          <w:rFonts w:ascii="Arial" w:hAnsi="Arial" w:cs="Arial"/>
          <w:sz w:val="22"/>
          <w:szCs w:val="22"/>
        </w:rPr>
        <w:tab/>
        <w:t>7/1/2020 – 6/30/2025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2.4 </w:t>
      </w:r>
      <w:proofErr w:type="spellStart"/>
      <w:r>
        <w:rPr>
          <w:rFonts w:ascii="Arial" w:hAnsi="Arial" w:cs="Arial"/>
          <w:sz w:val="22"/>
          <w:szCs w:val="22"/>
        </w:rPr>
        <w:t>Calender</w:t>
      </w:r>
      <w:proofErr w:type="spellEnd"/>
    </w:p>
    <w:p w14:paraId="557D7579" w14:textId="113E34E7" w:rsidR="0033452E" w:rsidRDefault="0033452E" w:rsidP="003B582C">
      <w:pPr>
        <w:jc w:val="both"/>
        <w:outlineLvl w:val="0"/>
        <w:rPr>
          <w:rFonts w:ascii="Arial" w:hAnsi="Arial" w:cs="Arial"/>
          <w:sz w:val="22"/>
          <w:szCs w:val="22"/>
        </w:rPr>
      </w:pPr>
      <w:r>
        <w:rPr>
          <w:rFonts w:ascii="Arial" w:hAnsi="Arial" w:cs="Arial"/>
          <w:sz w:val="22"/>
          <w:szCs w:val="22"/>
        </w:rPr>
        <w:t>NIH/NIDDK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$6,150,000 in total costs</w:t>
      </w:r>
    </w:p>
    <w:p w14:paraId="0673D5DA" w14:textId="68FB5C0C" w:rsidR="009810F6" w:rsidRDefault="0033452E">
      <w:pPr>
        <w:jc w:val="both"/>
        <w:rPr>
          <w:rFonts w:ascii="Arial" w:hAnsi="Arial" w:cs="Arial"/>
          <w:sz w:val="22"/>
          <w:szCs w:val="22"/>
        </w:rPr>
      </w:pPr>
      <w:r>
        <w:rPr>
          <w:rFonts w:ascii="Arial" w:hAnsi="Arial" w:cs="Arial"/>
          <w:sz w:val="22"/>
          <w:szCs w:val="22"/>
        </w:rPr>
        <w:t>Principal Investigator and Center Director</w:t>
      </w:r>
    </w:p>
    <w:p w14:paraId="43336A1A" w14:textId="3C1FAA51" w:rsidR="0033452E" w:rsidRPr="0033452E" w:rsidRDefault="0033452E">
      <w:pPr>
        <w:jc w:val="both"/>
        <w:rPr>
          <w:rFonts w:ascii="Arial" w:hAnsi="Arial" w:cs="Arial"/>
          <w:b/>
          <w:bCs/>
          <w:sz w:val="22"/>
          <w:szCs w:val="22"/>
        </w:rPr>
      </w:pPr>
      <w:r w:rsidRPr="0033452E">
        <w:rPr>
          <w:rFonts w:ascii="Arial" w:hAnsi="Arial" w:cs="Arial"/>
          <w:b/>
          <w:bCs/>
          <w:sz w:val="22"/>
          <w:szCs w:val="22"/>
        </w:rPr>
        <w:t>Nutrition and Obesity Research Center of Los Angeles (NORC-LA)</w:t>
      </w:r>
    </w:p>
    <w:p w14:paraId="6C5609F5" w14:textId="00F175AA" w:rsidR="00E043AA" w:rsidRPr="00BD0986" w:rsidRDefault="00E043AA" w:rsidP="00E043AA">
      <w:pPr>
        <w:shd w:val="clear" w:color="auto" w:fill="FFFFFF"/>
        <w:spacing w:before="60" w:after="60"/>
        <w:jc w:val="both"/>
        <w:rPr>
          <w:rFonts w:ascii="Arial" w:hAnsi="Arial" w:cs="Arial"/>
          <w:color w:val="000000" w:themeColor="text1"/>
          <w:sz w:val="22"/>
          <w:szCs w:val="22"/>
        </w:rPr>
      </w:pPr>
      <w:r>
        <w:rPr>
          <w:rFonts w:ascii="Arial" w:hAnsi="Arial" w:cs="Arial"/>
          <w:color w:val="000000" w:themeColor="text1"/>
          <w:sz w:val="22"/>
          <w:szCs w:val="22"/>
        </w:rPr>
        <w:t xml:space="preserve">The </w:t>
      </w:r>
      <w:r w:rsidRPr="00C46D41">
        <w:rPr>
          <w:rFonts w:ascii="Arial" w:hAnsi="Arial" w:cs="Arial"/>
          <w:b/>
          <w:bCs/>
          <w:color w:val="000000" w:themeColor="text1"/>
          <w:sz w:val="22"/>
          <w:szCs w:val="22"/>
        </w:rPr>
        <w:t>Nutrition and Obesity Research Center of Los Angeles (NORC-LA)</w:t>
      </w:r>
      <w:r>
        <w:rPr>
          <w:rFonts w:ascii="Arial" w:hAnsi="Arial" w:cs="Arial"/>
          <w:b/>
          <w:bCs/>
          <w:color w:val="000000" w:themeColor="text1"/>
          <w:sz w:val="22"/>
          <w:szCs w:val="22"/>
        </w:rPr>
        <w:t xml:space="preserve"> </w:t>
      </w:r>
      <w:r>
        <w:rPr>
          <w:rFonts w:ascii="Arial" w:hAnsi="Arial" w:cs="Arial"/>
          <w:color w:val="000000" w:themeColor="text1"/>
          <w:sz w:val="22"/>
          <w:szCs w:val="22"/>
        </w:rPr>
        <w:t xml:space="preserve">will provide the </w:t>
      </w:r>
      <w:r w:rsidRPr="00C46D41">
        <w:rPr>
          <w:rFonts w:ascii="Arial" w:hAnsi="Arial" w:cs="Arial"/>
          <w:color w:val="000000" w:themeColor="text1"/>
          <w:sz w:val="22"/>
          <w:szCs w:val="22"/>
        </w:rPr>
        <w:t>leadership, resources, and infrastructure to bring together scientists from</w:t>
      </w:r>
      <w:r>
        <w:rPr>
          <w:rFonts w:ascii="Arial" w:hAnsi="Arial" w:cs="Arial"/>
          <w:color w:val="000000" w:themeColor="text1"/>
          <w:sz w:val="22"/>
          <w:szCs w:val="22"/>
        </w:rPr>
        <w:t xml:space="preserve"> two affiliated Institutions,</w:t>
      </w:r>
      <w:r w:rsidRPr="00C46D41">
        <w:rPr>
          <w:rFonts w:ascii="Arial" w:hAnsi="Arial" w:cs="Arial"/>
          <w:color w:val="000000" w:themeColor="text1"/>
          <w:sz w:val="22"/>
          <w:szCs w:val="22"/>
        </w:rPr>
        <w:t xml:space="preserve"> Children’s Hospital of Los Angeles/The Saban Research Institute (CHLA/TSRI) and The University of Southern California (USC)</w:t>
      </w:r>
      <w:r>
        <w:rPr>
          <w:rFonts w:ascii="Arial" w:hAnsi="Arial" w:cs="Arial"/>
          <w:color w:val="000000" w:themeColor="text1"/>
          <w:sz w:val="22"/>
          <w:szCs w:val="22"/>
        </w:rPr>
        <w:t xml:space="preserve"> to advance our understanding of the impact of nutrition and the environment on obesity with a focus on children, early development and identification of novel interventions</w:t>
      </w:r>
      <w:r w:rsidRPr="00C46D41">
        <w:rPr>
          <w:rFonts w:ascii="Arial" w:hAnsi="Arial" w:cs="Arial"/>
          <w:color w:val="000000" w:themeColor="text1"/>
          <w:sz w:val="22"/>
          <w:szCs w:val="22"/>
        </w:rPr>
        <w:t xml:space="preserve">. </w:t>
      </w:r>
    </w:p>
    <w:p w14:paraId="662E7C59" w14:textId="5529DC20" w:rsidR="0033452E" w:rsidRDefault="0033452E">
      <w:pPr>
        <w:jc w:val="both"/>
        <w:rPr>
          <w:rFonts w:ascii="Arial" w:hAnsi="Arial" w:cs="Arial"/>
          <w:sz w:val="22"/>
          <w:szCs w:val="22"/>
        </w:rPr>
      </w:pPr>
    </w:p>
    <w:p w14:paraId="3232154F" w14:textId="659BA6AC" w:rsidR="00443BBB" w:rsidRPr="00443BBB" w:rsidRDefault="00443BBB" w:rsidP="00443BBB">
      <w:pPr>
        <w:widowControl/>
        <w:autoSpaceDE/>
        <w:autoSpaceDN/>
        <w:adjustRightInd/>
        <w:rPr>
          <w:rFonts w:ascii="Arial" w:hAnsi="Arial" w:cs="Arial"/>
          <w:color w:val="000000"/>
          <w:sz w:val="22"/>
          <w:szCs w:val="22"/>
        </w:rPr>
      </w:pPr>
      <w:r w:rsidRPr="00443BBB">
        <w:rPr>
          <w:rFonts w:ascii="Arial" w:hAnsi="Arial" w:cs="Arial"/>
          <w:color w:val="000000"/>
          <w:sz w:val="22"/>
          <w:szCs w:val="22"/>
        </w:rPr>
        <w:t xml:space="preserve">R01 (Belcher) </w:t>
      </w:r>
      <w:r>
        <w:rPr>
          <w:rFonts w:ascii="Arial" w:hAnsi="Arial" w:cs="Arial"/>
          <w:color w:val="000000"/>
          <w:sz w:val="22"/>
          <w:szCs w:val="22"/>
        </w:rPr>
        <w:tab/>
      </w:r>
      <w:r>
        <w:rPr>
          <w:rFonts w:ascii="Arial" w:hAnsi="Arial" w:cs="Arial"/>
          <w:color w:val="000000"/>
          <w:sz w:val="22"/>
          <w:szCs w:val="22"/>
        </w:rPr>
        <w:tab/>
      </w:r>
      <w:r w:rsidRPr="00443BBB">
        <w:rPr>
          <w:rFonts w:ascii="Arial" w:hAnsi="Arial" w:cs="Arial"/>
          <w:color w:val="000000"/>
          <w:sz w:val="22"/>
          <w:szCs w:val="22"/>
        </w:rPr>
        <w:t>7/01/2020-6/30/2025</w:t>
      </w:r>
    </w:p>
    <w:p w14:paraId="7EFFEBE2" w14:textId="77777777" w:rsidR="00443BBB" w:rsidRPr="00443BBB" w:rsidRDefault="00443BBB" w:rsidP="00443BBB">
      <w:pPr>
        <w:widowControl/>
        <w:autoSpaceDE/>
        <w:autoSpaceDN/>
        <w:adjustRightInd/>
        <w:jc w:val="both"/>
        <w:rPr>
          <w:rFonts w:ascii="Arial" w:hAnsi="Arial" w:cs="Arial"/>
          <w:color w:val="000000"/>
          <w:sz w:val="22"/>
          <w:szCs w:val="22"/>
        </w:rPr>
      </w:pPr>
      <w:r w:rsidRPr="00443BBB">
        <w:rPr>
          <w:rFonts w:ascii="Arial" w:hAnsi="Arial" w:cs="Arial"/>
          <w:color w:val="000000"/>
          <w:sz w:val="22"/>
          <w:szCs w:val="22"/>
        </w:rPr>
        <w:t>NIH/NIDDK </w:t>
      </w:r>
      <w:r>
        <w:rPr>
          <w:rFonts w:ascii="Arial" w:hAnsi="Arial" w:cs="Arial"/>
          <w:color w:val="000000"/>
          <w:sz w:val="22"/>
          <w:szCs w:val="22"/>
        </w:rPr>
        <w:tab/>
      </w:r>
      <w:r>
        <w:rPr>
          <w:rFonts w:ascii="Arial" w:hAnsi="Arial" w:cs="Arial"/>
          <w:color w:val="000000"/>
          <w:sz w:val="22"/>
          <w:szCs w:val="22"/>
        </w:rPr>
        <w:tab/>
      </w:r>
      <w:r w:rsidRPr="00443BBB">
        <w:rPr>
          <w:rFonts w:ascii="Arial" w:hAnsi="Arial" w:cs="Arial"/>
          <w:color w:val="000000"/>
          <w:sz w:val="22"/>
          <w:szCs w:val="22"/>
        </w:rPr>
        <w:t>Total direct costs: $2,448,920</w:t>
      </w:r>
    </w:p>
    <w:p w14:paraId="46685177" w14:textId="060A4DEC" w:rsidR="00443BBB" w:rsidRPr="00443BBB" w:rsidRDefault="00443BBB" w:rsidP="00443BBB">
      <w:pPr>
        <w:widowControl/>
        <w:autoSpaceDE/>
        <w:autoSpaceDN/>
        <w:adjustRightInd/>
        <w:rPr>
          <w:rFonts w:ascii="Arial" w:hAnsi="Arial" w:cs="Arial"/>
          <w:color w:val="000000"/>
          <w:sz w:val="22"/>
          <w:szCs w:val="22"/>
        </w:rPr>
      </w:pPr>
      <w:r>
        <w:rPr>
          <w:rFonts w:ascii="Arial" w:hAnsi="Arial" w:cs="Arial"/>
          <w:color w:val="000000"/>
          <w:sz w:val="22"/>
          <w:szCs w:val="22"/>
        </w:rPr>
        <w:t>Co-Investigator at 0.6 Calendar months effort</w:t>
      </w:r>
    </w:p>
    <w:p w14:paraId="2B0A0CF0" w14:textId="77777777" w:rsidR="00443BBB" w:rsidRPr="00443BBB" w:rsidRDefault="00443BBB" w:rsidP="00443BBB">
      <w:pPr>
        <w:widowControl/>
        <w:autoSpaceDE/>
        <w:autoSpaceDN/>
        <w:adjustRightInd/>
        <w:rPr>
          <w:rFonts w:ascii="Arial" w:hAnsi="Arial" w:cs="Arial"/>
          <w:b/>
          <w:bCs/>
          <w:color w:val="000000"/>
          <w:sz w:val="22"/>
          <w:szCs w:val="22"/>
        </w:rPr>
      </w:pPr>
      <w:r w:rsidRPr="00443BBB">
        <w:rPr>
          <w:rFonts w:ascii="Arial" w:hAnsi="Arial" w:cs="Arial"/>
          <w:b/>
          <w:bCs/>
          <w:color w:val="000000"/>
          <w:sz w:val="22"/>
          <w:szCs w:val="22"/>
        </w:rPr>
        <w:t>Testing the efficacy of multi-day interruptions in sedentary behaviors on metabolic, cognitive, and affective outcomes in youth at risk for Type 2 diabetes</w:t>
      </w:r>
    </w:p>
    <w:p w14:paraId="6C6A8F7B" w14:textId="77777777" w:rsidR="00443BBB" w:rsidRDefault="00443BBB" w:rsidP="00443BBB">
      <w:pPr>
        <w:widowControl/>
        <w:autoSpaceDE/>
        <w:autoSpaceDN/>
        <w:adjustRightInd/>
        <w:jc w:val="both"/>
        <w:rPr>
          <w:rFonts w:ascii="Arial" w:hAnsi="Arial" w:cs="Arial"/>
          <w:color w:val="000000"/>
          <w:sz w:val="22"/>
          <w:szCs w:val="22"/>
        </w:rPr>
      </w:pPr>
    </w:p>
    <w:p w14:paraId="3B9F0A56" w14:textId="5CB5894D" w:rsidR="00443BBB" w:rsidRDefault="00443BBB" w:rsidP="00443BBB">
      <w:pPr>
        <w:widowControl/>
        <w:autoSpaceDE/>
        <w:autoSpaceDN/>
        <w:adjustRightInd/>
        <w:jc w:val="both"/>
        <w:rPr>
          <w:rFonts w:ascii="Arial" w:hAnsi="Arial" w:cs="Arial"/>
          <w:color w:val="000000"/>
          <w:sz w:val="22"/>
          <w:szCs w:val="22"/>
        </w:rPr>
      </w:pPr>
      <w:r w:rsidRPr="00443BBB">
        <w:rPr>
          <w:rFonts w:ascii="Arial" w:hAnsi="Arial" w:cs="Arial"/>
          <w:color w:val="000000"/>
          <w:sz w:val="22"/>
          <w:szCs w:val="22"/>
        </w:rPr>
        <w:t xml:space="preserve">This study will test the efficacy of multi-day interruptions in sedentary behavior vs. single bouts of sustained exercise on metabolic, cognitive, and affective responses in overweight and obese children at risk for type 2 diabetes. The results of this research will </w:t>
      </w:r>
      <w:proofErr w:type="gramStart"/>
      <w:r w:rsidRPr="00443BBB">
        <w:rPr>
          <w:rFonts w:ascii="Arial" w:hAnsi="Arial" w:cs="Arial"/>
          <w:color w:val="000000"/>
          <w:sz w:val="22"/>
          <w:szCs w:val="22"/>
        </w:rPr>
        <w:t>addresses</w:t>
      </w:r>
      <w:proofErr w:type="gramEnd"/>
      <w:r w:rsidRPr="00443BBB">
        <w:rPr>
          <w:rFonts w:ascii="Arial" w:hAnsi="Arial" w:cs="Arial"/>
          <w:color w:val="000000"/>
          <w:sz w:val="22"/>
          <w:szCs w:val="22"/>
        </w:rPr>
        <w:t xml:space="preserve"> a critical public health need by testing of novel intervention strategies to reduce obesity-related diseases in children with overweight and obesity.</w:t>
      </w:r>
    </w:p>
    <w:p w14:paraId="3B613F97" w14:textId="1CD15DEC" w:rsidR="00FC262B" w:rsidRDefault="00FC262B" w:rsidP="00443BBB">
      <w:pPr>
        <w:widowControl/>
        <w:autoSpaceDE/>
        <w:autoSpaceDN/>
        <w:adjustRightInd/>
        <w:jc w:val="both"/>
        <w:rPr>
          <w:rFonts w:ascii="Arial" w:hAnsi="Arial" w:cs="Arial"/>
          <w:color w:val="000000"/>
          <w:sz w:val="22"/>
          <w:szCs w:val="22"/>
        </w:rPr>
      </w:pPr>
    </w:p>
    <w:p w14:paraId="3504C54E" w14:textId="32AC0DBA" w:rsidR="00FC262B" w:rsidRDefault="00FC262B" w:rsidP="00FC262B">
      <w:pPr>
        <w:rPr>
          <w:rFonts w:ascii="Arial" w:hAnsi="Arial" w:cs="Arial"/>
          <w:sz w:val="22"/>
          <w:szCs w:val="22"/>
        </w:rPr>
      </w:pPr>
      <w:r>
        <w:rPr>
          <w:rFonts w:ascii="Arial" w:hAnsi="Arial" w:cs="Arial"/>
          <w:sz w:val="22"/>
          <w:szCs w:val="22"/>
        </w:rPr>
        <w:t xml:space="preserve">RO1 (Sub-contract to </w:t>
      </w:r>
      <w:proofErr w:type="spellStart"/>
      <w:r>
        <w:rPr>
          <w:rFonts w:ascii="Arial" w:hAnsi="Arial" w:cs="Arial"/>
          <w:sz w:val="22"/>
          <w:szCs w:val="22"/>
        </w:rPr>
        <w:t>Alderete</w:t>
      </w:r>
      <w:proofErr w:type="spellEnd"/>
      <w:r>
        <w:rPr>
          <w:rFonts w:ascii="Arial" w:hAnsi="Arial" w:cs="Arial"/>
          <w:sz w:val="22"/>
          <w:szCs w:val="22"/>
        </w:rPr>
        <w:t xml:space="preserve"> at UC Boulder)</w:t>
      </w:r>
      <w:r>
        <w:rPr>
          <w:rFonts w:ascii="Arial" w:hAnsi="Arial" w:cs="Arial"/>
          <w:sz w:val="22"/>
          <w:szCs w:val="22"/>
        </w:rPr>
        <w:tab/>
        <w:t>10/1/2020 – 9/30/2025</w:t>
      </w:r>
      <w:r>
        <w:rPr>
          <w:rFonts w:ascii="Arial" w:hAnsi="Arial" w:cs="Arial"/>
          <w:sz w:val="22"/>
          <w:szCs w:val="22"/>
        </w:rPr>
        <w:tab/>
      </w:r>
      <w:r>
        <w:rPr>
          <w:rFonts w:ascii="Arial" w:hAnsi="Arial" w:cs="Arial"/>
          <w:sz w:val="22"/>
          <w:szCs w:val="22"/>
        </w:rPr>
        <w:tab/>
      </w:r>
      <w:r>
        <w:rPr>
          <w:rFonts w:ascii="Arial" w:hAnsi="Arial" w:cs="Arial"/>
          <w:sz w:val="22"/>
          <w:szCs w:val="22"/>
        </w:rPr>
        <w:tab/>
      </w:r>
    </w:p>
    <w:p w14:paraId="131210B0" w14:textId="77777777" w:rsidR="00FC262B" w:rsidRDefault="00FC262B" w:rsidP="00FC262B">
      <w:pPr>
        <w:rPr>
          <w:rFonts w:ascii="Arial" w:hAnsi="Arial" w:cs="Arial"/>
          <w:sz w:val="22"/>
          <w:szCs w:val="22"/>
        </w:rPr>
      </w:pPr>
      <w:r>
        <w:rPr>
          <w:rFonts w:ascii="Arial" w:hAnsi="Arial" w:cs="Arial"/>
          <w:sz w:val="22"/>
          <w:szCs w:val="22"/>
        </w:rPr>
        <w:t>NIH/NIEHS</w:t>
      </w:r>
      <w:r>
        <w:rPr>
          <w:rFonts w:ascii="Arial" w:hAnsi="Arial" w:cs="Arial"/>
          <w:sz w:val="22"/>
          <w:szCs w:val="22"/>
        </w:rPr>
        <w:tab/>
      </w:r>
      <w:r>
        <w:rPr>
          <w:rFonts w:ascii="Arial" w:hAnsi="Arial" w:cs="Arial"/>
          <w:sz w:val="22"/>
          <w:szCs w:val="22"/>
        </w:rPr>
        <w:tab/>
        <w:t>Total direct costs of sub-contract: $249,948</w:t>
      </w:r>
      <w:r>
        <w:rPr>
          <w:rFonts w:ascii="Arial" w:hAnsi="Arial" w:cs="Arial"/>
          <w:sz w:val="22"/>
          <w:szCs w:val="22"/>
        </w:rPr>
        <w:tab/>
      </w:r>
      <w:r>
        <w:rPr>
          <w:rFonts w:ascii="Arial" w:hAnsi="Arial" w:cs="Arial"/>
          <w:sz w:val="22"/>
          <w:szCs w:val="22"/>
        </w:rPr>
        <w:tab/>
      </w:r>
      <w:r>
        <w:rPr>
          <w:rFonts w:ascii="Arial" w:hAnsi="Arial" w:cs="Arial"/>
          <w:sz w:val="22"/>
          <w:szCs w:val="22"/>
        </w:rPr>
        <w:tab/>
      </w:r>
    </w:p>
    <w:p w14:paraId="3716F120" w14:textId="37B4EB1A" w:rsidR="00FC262B" w:rsidRDefault="00FC262B" w:rsidP="00FC262B">
      <w:pPr>
        <w:autoSpaceDE/>
        <w:autoSpaceDN/>
        <w:rPr>
          <w:rFonts w:ascii="Helvetica" w:hAnsi="Helvetica"/>
          <w:color w:val="000000"/>
          <w:sz w:val="21"/>
          <w:szCs w:val="21"/>
        </w:rPr>
      </w:pPr>
      <w:r>
        <w:rPr>
          <w:rFonts w:ascii="Helvetica" w:hAnsi="Helvetica"/>
          <w:color w:val="000000"/>
          <w:sz w:val="21"/>
          <w:szCs w:val="21"/>
        </w:rPr>
        <w:t xml:space="preserve">PI of Sub-Contract at 1.2 </w:t>
      </w:r>
      <w:proofErr w:type="spellStart"/>
      <w:r>
        <w:rPr>
          <w:rFonts w:ascii="Helvetica" w:hAnsi="Helvetica"/>
          <w:color w:val="000000"/>
          <w:sz w:val="21"/>
          <w:szCs w:val="21"/>
        </w:rPr>
        <w:t>Calender</w:t>
      </w:r>
      <w:proofErr w:type="spellEnd"/>
      <w:r>
        <w:rPr>
          <w:rFonts w:ascii="Helvetica" w:hAnsi="Helvetica"/>
          <w:color w:val="000000"/>
          <w:sz w:val="21"/>
          <w:szCs w:val="21"/>
        </w:rPr>
        <w:t xml:space="preserve"> months</w:t>
      </w:r>
    </w:p>
    <w:p w14:paraId="062D3384" w14:textId="77777777" w:rsidR="00FC262B" w:rsidRPr="00D31DEE" w:rsidRDefault="00FC262B" w:rsidP="00FC262B">
      <w:pPr>
        <w:autoSpaceDE/>
        <w:autoSpaceDN/>
        <w:rPr>
          <w:rFonts w:ascii="Times New Roman" w:hAnsi="Times New Roman"/>
          <w:b/>
          <w:bCs/>
        </w:rPr>
      </w:pPr>
      <w:r w:rsidRPr="00D31DEE">
        <w:rPr>
          <w:rFonts w:ascii="Helvetica" w:hAnsi="Helvetica"/>
          <w:b/>
          <w:bCs/>
          <w:color w:val="000000"/>
          <w:sz w:val="21"/>
          <w:szCs w:val="21"/>
        </w:rPr>
        <w:t>Perfluoroalkyl Substances and the Gut Microbiome and Fecal Metabolome in Early Life: Implications for Obesity Risk in Hispanic Children</w:t>
      </w:r>
    </w:p>
    <w:p w14:paraId="270CE6F3" w14:textId="77777777" w:rsidR="00FC262B" w:rsidRPr="00443BBB" w:rsidRDefault="00FC262B" w:rsidP="00443BBB">
      <w:pPr>
        <w:widowControl/>
        <w:autoSpaceDE/>
        <w:autoSpaceDN/>
        <w:adjustRightInd/>
        <w:jc w:val="both"/>
        <w:rPr>
          <w:rFonts w:ascii="Arial" w:hAnsi="Arial" w:cs="Arial"/>
          <w:color w:val="000000"/>
          <w:sz w:val="22"/>
          <w:szCs w:val="22"/>
        </w:rPr>
      </w:pPr>
    </w:p>
    <w:p w14:paraId="41EE9B94" w14:textId="77777777" w:rsidR="00443BBB" w:rsidRDefault="00443BBB">
      <w:pPr>
        <w:jc w:val="both"/>
        <w:rPr>
          <w:rFonts w:ascii="Arial" w:hAnsi="Arial" w:cs="Arial"/>
          <w:sz w:val="22"/>
          <w:szCs w:val="22"/>
        </w:rPr>
      </w:pPr>
    </w:p>
    <w:p w14:paraId="133D25EF" w14:textId="77777777" w:rsidR="0096086D" w:rsidRDefault="00E77019" w:rsidP="003B58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b/>
          <w:bCs/>
          <w:sz w:val="22"/>
          <w:szCs w:val="22"/>
        </w:rPr>
      </w:pPr>
      <w:r>
        <w:rPr>
          <w:rFonts w:ascii="Arial" w:hAnsi="Arial" w:cs="Arial"/>
          <w:b/>
          <w:bCs/>
          <w:sz w:val="22"/>
          <w:szCs w:val="22"/>
        </w:rPr>
        <w:t>C. Previous Grant Mentorship</w:t>
      </w:r>
    </w:p>
    <w:p w14:paraId="2BE5021E"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0B8EFD89" w14:textId="77777777" w:rsidR="0096086D" w:rsidRDefault="00E77019">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Institute of Digestive &amp; Kidney Diseases (Minority CAP Award), </w:t>
      </w:r>
      <w:r>
        <w:rPr>
          <w:rFonts w:ascii="Arial" w:hAnsi="Arial" w:cs="Arial"/>
          <w:b/>
          <w:bCs/>
          <w:sz w:val="22"/>
          <w:szCs w:val="22"/>
        </w:rPr>
        <w:t>Research Mentor</w:t>
      </w:r>
      <w:r>
        <w:rPr>
          <w:rFonts w:ascii="Arial" w:hAnsi="Arial" w:cs="Arial"/>
          <w:i/>
          <w:iCs/>
          <w:sz w:val="22"/>
          <w:szCs w:val="22"/>
        </w:rPr>
        <w:t xml:space="preserve"> "Body composition and cognitive function in adolescents born with extreme low birth weight";</w:t>
      </w:r>
      <w:r>
        <w:rPr>
          <w:rFonts w:ascii="Arial" w:hAnsi="Arial" w:cs="Arial"/>
          <w:sz w:val="22"/>
          <w:szCs w:val="22"/>
        </w:rPr>
        <w:t xml:space="preserve">  (Principal Investigator M </w:t>
      </w:r>
      <w:proofErr w:type="spellStart"/>
      <w:r>
        <w:rPr>
          <w:rFonts w:ascii="Arial" w:hAnsi="Arial" w:cs="Arial"/>
          <w:sz w:val="22"/>
          <w:szCs w:val="22"/>
        </w:rPr>
        <w:t>Peralte</w:t>
      </w:r>
      <w:proofErr w:type="spellEnd"/>
      <w:r>
        <w:rPr>
          <w:rFonts w:ascii="Arial" w:hAnsi="Arial" w:cs="Arial"/>
          <w:sz w:val="22"/>
          <w:szCs w:val="22"/>
        </w:rPr>
        <w:t>, MD; Department of Pediatrics, University of Alabama at Birmingham, 10/1/95 to 9/31/00.</w:t>
      </w:r>
    </w:p>
    <w:p w14:paraId="07A132EF" w14:textId="77777777" w:rsidR="0096086D" w:rsidRDefault="00E77019">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Institute of Aging (KO1, Mentored Research Career Development Award), </w:t>
      </w:r>
      <w:r>
        <w:rPr>
          <w:rFonts w:ascii="Arial" w:hAnsi="Arial" w:cs="Arial"/>
          <w:b/>
          <w:bCs/>
          <w:sz w:val="22"/>
          <w:szCs w:val="22"/>
        </w:rPr>
        <w:t>Research Mentor</w:t>
      </w:r>
      <w:r>
        <w:rPr>
          <w:rFonts w:ascii="Arial" w:hAnsi="Arial" w:cs="Arial"/>
          <w:sz w:val="22"/>
          <w:szCs w:val="22"/>
        </w:rPr>
        <w:t xml:space="preserve"> “</w:t>
      </w:r>
      <w:r>
        <w:rPr>
          <w:rFonts w:ascii="Arial" w:hAnsi="Arial" w:cs="Arial"/>
          <w:i/>
          <w:iCs/>
          <w:sz w:val="22"/>
          <w:szCs w:val="22"/>
        </w:rPr>
        <w:t>Postmenopausal hormone therapy and intra-abdominal fat</w:t>
      </w:r>
      <w:r>
        <w:rPr>
          <w:rFonts w:ascii="Arial" w:hAnsi="Arial" w:cs="Arial"/>
          <w:sz w:val="22"/>
          <w:szCs w:val="22"/>
        </w:rPr>
        <w:t xml:space="preserve">”; (Principal Investigator Barbara </w:t>
      </w:r>
      <w:proofErr w:type="gramStart"/>
      <w:r>
        <w:rPr>
          <w:rFonts w:ascii="Arial" w:hAnsi="Arial" w:cs="Arial"/>
          <w:sz w:val="22"/>
          <w:szCs w:val="22"/>
        </w:rPr>
        <w:t>A</w:t>
      </w:r>
      <w:proofErr w:type="gramEnd"/>
      <w:r>
        <w:rPr>
          <w:rFonts w:ascii="Arial" w:hAnsi="Arial" w:cs="Arial"/>
          <w:sz w:val="22"/>
          <w:szCs w:val="22"/>
        </w:rPr>
        <w:t xml:space="preserve"> Gower, PhD; Department of Nutrition Sciences, </w:t>
      </w:r>
      <w:r>
        <w:rPr>
          <w:rFonts w:ascii="Arial" w:hAnsi="Arial" w:cs="Arial"/>
          <w:sz w:val="22"/>
          <w:szCs w:val="22"/>
        </w:rPr>
        <w:lastRenderedPageBreak/>
        <w:t>University of Alabama at Birmingham)</w:t>
      </w:r>
    </w:p>
    <w:p w14:paraId="4E2BBD36"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7F0697E8" w14:textId="77777777" w:rsidR="0096086D" w:rsidRDefault="00E77019" w:rsidP="003B58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2"/>
          <w:szCs w:val="22"/>
        </w:rPr>
      </w:pPr>
      <w:r>
        <w:rPr>
          <w:rFonts w:ascii="Arial" w:hAnsi="Arial" w:cs="Arial"/>
          <w:b/>
          <w:bCs/>
          <w:sz w:val="22"/>
          <w:szCs w:val="22"/>
        </w:rPr>
        <w:t>D.</w:t>
      </w:r>
      <w:r>
        <w:rPr>
          <w:rFonts w:ascii="Arial" w:hAnsi="Arial" w:cs="Arial"/>
          <w:sz w:val="22"/>
          <w:szCs w:val="22"/>
        </w:rPr>
        <w:t xml:space="preserve"> </w:t>
      </w:r>
      <w:r>
        <w:rPr>
          <w:rFonts w:ascii="Arial" w:hAnsi="Arial" w:cs="Arial"/>
          <w:b/>
          <w:bCs/>
          <w:sz w:val="22"/>
          <w:szCs w:val="22"/>
        </w:rPr>
        <w:t>Previous Grant Support</w:t>
      </w:r>
    </w:p>
    <w:p w14:paraId="56650BEB" w14:textId="77777777" w:rsidR="00873AB4" w:rsidRPr="00873AB4" w:rsidRDefault="00873AB4" w:rsidP="00873AB4">
      <w:pPr>
        <w:tabs>
          <w:tab w:val="left" w:pos="2136"/>
          <w:tab w:val="left" w:pos="2856"/>
          <w:tab w:val="left" w:pos="3576"/>
          <w:tab w:val="left" w:pos="4296"/>
          <w:tab w:val="left" w:pos="5016"/>
          <w:tab w:val="left" w:pos="5736"/>
          <w:tab w:val="left" w:pos="6456"/>
          <w:tab w:val="left" w:pos="7176"/>
          <w:tab w:val="left" w:pos="7896"/>
          <w:tab w:val="left" w:pos="8616"/>
        </w:tabs>
        <w:rPr>
          <w:rFonts w:ascii="Arial" w:hAnsi="Arial" w:cs="Arial"/>
          <w:sz w:val="22"/>
          <w:szCs w:val="22"/>
        </w:rPr>
      </w:pPr>
    </w:p>
    <w:p w14:paraId="5D087C2F" w14:textId="73953B0C" w:rsidR="000F62B8" w:rsidRPr="000F62B8" w:rsidRDefault="000F62B8" w:rsidP="000F62B8">
      <w:pPr>
        <w:autoSpaceDE/>
        <w:autoSpaceDN/>
        <w:rPr>
          <w:rFonts w:ascii="Arial" w:hAnsi="Arial" w:cs="Arial"/>
          <w:sz w:val="22"/>
          <w:szCs w:val="22"/>
        </w:rPr>
      </w:pPr>
    </w:p>
    <w:p w14:paraId="66B8309E" w14:textId="173BFCC5" w:rsidR="0033452E" w:rsidRPr="0033452E" w:rsidRDefault="0033452E" w:rsidP="0033452E">
      <w:pPr>
        <w:pStyle w:val="ListParagraph"/>
        <w:numPr>
          <w:ilvl w:val="0"/>
          <w:numId w:val="11"/>
        </w:numPr>
        <w:autoSpaceDE/>
        <w:autoSpaceDN/>
        <w:jc w:val="both"/>
        <w:rPr>
          <w:rFonts w:ascii="Arial" w:hAnsi="Arial" w:cs="Arial"/>
          <w:sz w:val="22"/>
          <w:szCs w:val="22"/>
        </w:rPr>
      </w:pPr>
      <w:r w:rsidRPr="0033452E">
        <w:rPr>
          <w:rFonts w:ascii="Arial" w:hAnsi="Arial" w:cs="Arial"/>
          <w:sz w:val="22"/>
          <w:szCs w:val="22"/>
        </w:rPr>
        <w:t>Gerber Foundation</w:t>
      </w:r>
      <w:r>
        <w:rPr>
          <w:rFonts w:ascii="Arial" w:hAnsi="Arial" w:cs="Arial"/>
          <w:sz w:val="22"/>
          <w:szCs w:val="22"/>
        </w:rPr>
        <w:t>, Principal Inve</w:t>
      </w:r>
      <w:r w:rsidRPr="0033452E">
        <w:rPr>
          <w:rFonts w:ascii="Arial" w:hAnsi="Arial" w:cs="Arial"/>
          <w:sz w:val="22"/>
          <w:szCs w:val="22"/>
        </w:rPr>
        <w:t>stigator (01/01/16 – 12/31/18); Human milk oligosaccharides and development of infant gut microbiome and obesity ($350,000 in total funding)</w:t>
      </w:r>
    </w:p>
    <w:p w14:paraId="3515613F" w14:textId="77777777" w:rsidR="0033452E" w:rsidRPr="0033452E" w:rsidRDefault="0033452E" w:rsidP="0033452E">
      <w:pPr>
        <w:autoSpaceDE/>
        <w:autoSpaceDN/>
        <w:ind w:left="720"/>
        <w:jc w:val="both"/>
        <w:rPr>
          <w:rFonts w:ascii="Arial" w:hAnsi="Arial" w:cs="Arial"/>
          <w:sz w:val="22"/>
          <w:szCs w:val="22"/>
        </w:rPr>
      </w:pPr>
    </w:p>
    <w:p w14:paraId="3AE46D3C" w14:textId="76123F5A" w:rsidR="000F62B8" w:rsidRPr="000F62B8" w:rsidRDefault="000F62B8" w:rsidP="0033496B">
      <w:pPr>
        <w:pStyle w:val="ListParagraph"/>
        <w:numPr>
          <w:ilvl w:val="0"/>
          <w:numId w:val="11"/>
        </w:numPr>
        <w:autoSpaceDE/>
        <w:autoSpaceDN/>
        <w:jc w:val="both"/>
        <w:rPr>
          <w:rFonts w:ascii="Arial" w:hAnsi="Arial" w:cs="Arial"/>
          <w:sz w:val="22"/>
          <w:szCs w:val="22"/>
        </w:rPr>
      </w:pPr>
      <w:r>
        <w:rPr>
          <w:rFonts w:ascii="Arial" w:hAnsi="Arial" w:cs="Arial"/>
          <w:sz w:val="22"/>
          <w:szCs w:val="22"/>
        </w:rPr>
        <w:t>P</w:t>
      </w:r>
      <w:r w:rsidR="00FC14E0">
        <w:rPr>
          <w:rFonts w:ascii="Arial" w:hAnsi="Arial" w:cs="Arial"/>
          <w:sz w:val="22"/>
          <w:szCs w:val="22"/>
        </w:rPr>
        <w:t>O1</w:t>
      </w:r>
      <w:r>
        <w:rPr>
          <w:rFonts w:ascii="Arial" w:hAnsi="Arial" w:cs="Arial"/>
          <w:sz w:val="22"/>
          <w:szCs w:val="22"/>
        </w:rPr>
        <w:t xml:space="preserve"> </w:t>
      </w:r>
      <w:r w:rsidRPr="000F62B8">
        <w:rPr>
          <w:rFonts w:ascii="Arial" w:hAnsi="Arial" w:cs="Arial"/>
          <w:sz w:val="22"/>
          <w:szCs w:val="22"/>
        </w:rPr>
        <w:t>NI</w:t>
      </w:r>
      <w:r>
        <w:rPr>
          <w:rFonts w:ascii="Arial" w:hAnsi="Arial" w:cs="Arial"/>
          <w:sz w:val="22"/>
          <w:szCs w:val="22"/>
        </w:rPr>
        <w:t>E</w:t>
      </w:r>
      <w:r w:rsidRPr="000F62B8">
        <w:rPr>
          <w:rFonts w:ascii="Arial" w:hAnsi="Arial" w:cs="Arial"/>
          <w:sz w:val="22"/>
          <w:szCs w:val="22"/>
        </w:rPr>
        <w:t>H</w:t>
      </w:r>
      <w:r>
        <w:rPr>
          <w:rFonts w:ascii="Arial" w:hAnsi="Arial" w:cs="Arial"/>
          <w:sz w:val="22"/>
          <w:szCs w:val="22"/>
        </w:rPr>
        <w:t>S</w:t>
      </w:r>
      <w:r w:rsidRPr="000F62B8">
        <w:rPr>
          <w:rFonts w:ascii="Arial" w:hAnsi="Arial" w:cs="Arial"/>
          <w:sz w:val="22"/>
          <w:szCs w:val="22"/>
        </w:rPr>
        <w:t>/EPA</w:t>
      </w:r>
      <w:r>
        <w:rPr>
          <w:rFonts w:ascii="Arial" w:hAnsi="Arial" w:cs="Arial"/>
          <w:sz w:val="22"/>
          <w:szCs w:val="22"/>
        </w:rPr>
        <w:t xml:space="preserve"> funded </w:t>
      </w:r>
      <w:r w:rsidRPr="000F62B8">
        <w:rPr>
          <w:rFonts w:ascii="Arial" w:hAnsi="Arial" w:cs="Arial"/>
          <w:bCs/>
          <w:sz w:val="22"/>
          <w:szCs w:val="22"/>
        </w:rPr>
        <w:t>Southern California Children’s Environmental Health Center (SC-CEHC)</w:t>
      </w:r>
      <w:r>
        <w:rPr>
          <w:rFonts w:ascii="Arial" w:hAnsi="Arial" w:cs="Arial"/>
          <w:bCs/>
          <w:sz w:val="22"/>
          <w:szCs w:val="22"/>
        </w:rPr>
        <w:t xml:space="preserve"> serving as Associate Director (PI: McConnell; 2013-2018). Center focused on </w:t>
      </w:r>
      <w:r w:rsidRPr="000F62B8">
        <w:rPr>
          <w:rFonts w:ascii="Arial" w:hAnsi="Arial" w:cs="Arial"/>
          <w:sz w:val="22"/>
          <w:szCs w:val="22"/>
        </w:rPr>
        <w:t>the theme</w:t>
      </w:r>
      <w:r>
        <w:rPr>
          <w:rFonts w:ascii="Arial" w:hAnsi="Arial" w:cs="Arial"/>
          <w:sz w:val="22"/>
          <w:szCs w:val="22"/>
        </w:rPr>
        <w:t xml:space="preserve"> of </w:t>
      </w:r>
      <w:r w:rsidRPr="000F62B8">
        <w:rPr>
          <w:rFonts w:ascii="Arial" w:hAnsi="Arial" w:cs="Arial"/>
          <w:bCs/>
          <w:sz w:val="22"/>
          <w:szCs w:val="22"/>
        </w:rPr>
        <w:t>Air pollution, childhood obesity and metabolic consequences</w:t>
      </w:r>
      <w:r>
        <w:rPr>
          <w:rFonts w:ascii="Arial" w:hAnsi="Arial" w:cs="Arial"/>
          <w:bCs/>
          <w:sz w:val="22"/>
          <w:szCs w:val="22"/>
        </w:rPr>
        <w:t xml:space="preserve"> (</w:t>
      </w:r>
      <w:r w:rsidRPr="000F62B8">
        <w:rPr>
          <w:rFonts w:ascii="Arial" w:hAnsi="Arial" w:cs="Arial"/>
          <w:sz w:val="22"/>
          <w:szCs w:val="22"/>
        </w:rPr>
        <w:t xml:space="preserve">$3,096,968 </w:t>
      </w:r>
      <w:r>
        <w:rPr>
          <w:rFonts w:ascii="Arial" w:hAnsi="Arial" w:cs="Arial"/>
          <w:sz w:val="22"/>
          <w:szCs w:val="22"/>
        </w:rPr>
        <w:t>in total funding)</w:t>
      </w:r>
    </w:p>
    <w:p w14:paraId="6F2E448B" w14:textId="77777777" w:rsidR="000F62B8" w:rsidRDefault="000F62B8" w:rsidP="0033496B">
      <w:pPr>
        <w:pStyle w:val="ListParagraph"/>
        <w:autoSpaceDE/>
        <w:autoSpaceDN/>
        <w:jc w:val="both"/>
        <w:rPr>
          <w:rFonts w:ascii="Arial" w:hAnsi="Arial" w:cs="Arial"/>
          <w:sz w:val="22"/>
          <w:szCs w:val="22"/>
        </w:rPr>
      </w:pPr>
    </w:p>
    <w:p w14:paraId="3EF220DD" w14:textId="5DADCA14" w:rsidR="0065069E" w:rsidRPr="0065069E" w:rsidRDefault="0065069E" w:rsidP="0033496B">
      <w:pPr>
        <w:pStyle w:val="ListParagraph"/>
        <w:numPr>
          <w:ilvl w:val="0"/>
          <w:numId w:val="11"/>
        </w:numPr>
        <w:autoSpaceDE/>
        <w:autoSpaceDN/>
        <w:jc w:val="both"/>
        <w:rPr>
          <w:rFonts w:ascii="Arial" w:hAnsi="Arial" w:cs="Arial"/>
          <w:sz w:val="22"/>
          <w:szCs w:val="22"/>
        </w:rPr>
      </w:pPr>
      <w:r w:rsidRPr="0065069E">
        <w:rPr>
          <w:rFonts w:ascii="Arial" w:hAnsi="Arial" w:cs="Arial"/>
          <w:sz w:val="22"/>
          <w:szCs w:val="22"/>
        </w:rPr>
        <w:t>Whittier Foundation</w:t>
      </w:r>
      <w:r>
        <w:rPr>
          <w:rFonts w:ascii="Arial" w:hAnsi="Arial" w:cs="Arial"/>
          <w:sz w:val="22"/>
          <w:szCs w:val="22"/>
        </w:rPr>
        <w:t xml:space="preserve">, Principal Investigator, </w:t>
      </w:r>
      <w:r w:rsidRPr="0065069E">
        <w:rPr>
          <w:rFonts w:ascii="Arial" w:hAnsi="Arial" w:cs="Arial"/>
          <w:sz w:val="22"/>
          <w:szCs w:val="22"/>
        </w:rPr>
        <w:t>09/01/14 – 12</w:t>
      </w:r>
      <w:r>
        <w:rPr>
          <w:rFonts w:ascii="Arial" w:hAnsi="Arial" w:cs="Arial"/>
          <w:sz w:val="22"/>
          <w:szCs w:val="22"/>
        </w:rPr>
        <w:t xml:space="preserve">/31/15;  </w:t>
      </w:r>
      <w:r w:rsidRPr="0065069E">
        <w:rPr>
          <w:rFonts w:ascii="Arial" w:hAnsi="Arial" w:cs="Arial"/>
          <w:b/>
          <w:sz w:val="22"/>
          <w:szCs w:val="22"/>
        </w:rPr>
        <w:t>Probiotic intervention for reducing liver fat in obese Hispanic teens</w:t>
      </w:r>
      <w:r>
        <w:rPr>
          <w:rFonts w:ascii="Arial" w:hAnsi="Arial" w:cs="Arial"/>
          <w:b/>
          <w:sz w:val="22"/>
          <w:szCs w:val="22"/>
        </w:rPr>
        <w:t xml:space="preserve"> </w:t>
      </w:r>
      <w:r w:rsidRPr="0065069E">
        <w:rPr>
          <w:rFonts w:ascii="Arial" w:hAnsi="Arial" w:cs="Arial"/>
          <w:sz w:val="22"/>
          <w:szCs w:val="22"/>
        </w:rPr>
        <w:t>($100,000 in total funding)</w:t>
      </w:r>
    </w:p>
    <w:p w14:paraId="02CBC323" w14:textId="6258A57F" w:rsidR="0065069E" w:rsidRPr="0065069E" w:rsidRDefault="0065069E" w:rsidP="0033496B">
      <w:pPr>
        <w:pStyle w:val="ListParagraph"/>
        <w:jc w:val="both"/>
        <w:rPr>
          <w:rFonts w:ascii="Verdana" w:hAnsi="Verdana" w:cs="Times New Roman"/>
        </w:rPr>
      </w:pPr>
    </w:p>
    <w:p w14:paraId="35D6D2C5" w14:textId="35E30C39" w:rsidR="00873AB4" w:rsidRPr="003D1985" w:rsidRDefault="0065069E" w:rsidP="0033496B">
      <w:pPr>
        <w:pStyle w:val="ListParagraph"/>
        <w:numPr>
          <w:ilvl w:val="0"/>
          <w:numId w:val="11"/>
        </w:numPr>
        <w:jc w:val="both"/>
        <w:rPr>
          <w:rFonts w:ascii="Verdana" w:hAnsi="Verdana" w:cs="Times New Roman"/>
        </w:rPr>
      </w:pPr>
      <w:r>
        <w:rPr>
          <w:rFonts w:ascii="Arial" w:hAnsi="Arial" w:cs="Arial"/>
          <w:sz w:val="22"/>
          <w:szCs w:val="22"/>
          <w:lang w:val="es-MX"/>
        </w:rPr>
        <w:t>N</w:t>
      </w:r>
      <w:r w:rsidR="003D1985" w:rsidRPr="003D1985">
        <w:rPr>
          <w:rFonts w:ascii="Arial" w:hAnsi="Arial" w:cs="Arial"/>
          <w:sz w:val="22"/>
          <w:szCs w:val="22"/>
          <w:lang w:val="es-MX"/>
        </w:rPr>
        <w:t xml:space="preserve">IDDK (5R01DK059211), Principal Investigator (9/30/2000 - 08/31/2015); </w:t>
      </w:r>
      <w:r w:rsidR="003D1985" w:rsidRPr="003D1985">
        <w:rPr>
          <w:rFonts w:ascii="Arial" w:hAnsi="Arial" w:cs="Arial"/>
          <w:sz w:val="22"/>
          <w:szCs w:val="22"/>
        </w:rPr>
        <w:t>Risk Factors for Type 2 Diabetes in Hispanic Adolescents; 5 year RO1 competing renewal (</w:t>
      </w:r>
      <w:r w:rsidR="003D1985" w:rsidRPr="003D1985">
        <w:rPr>
          <w:rFonts w:ascii="Verdana" w:hAnsi="Verdana" w:cs="Times New Roman"/>
        </w:rPr>
        <w:t>$2,125,000 in total funding)</w:t>
      </w:r>
    </w:p>
    <w:p w14:paraId="5E412875" w14:textId="77777777" w:rsidR="00873AB4" w:rsidRPr="00873AB4" w:rsidRDefault="00873AB4" w:rsidP="0033496B">
      <w:pPr>
        <w:tabs>
          <w:tab w:val="left" w:pos="2136"/>
          <w:tab w:val="left" w:pos="2856"/>
          <w:tab w:val="left" w:pos="3576"/>
          <w:tab w:val="left" w:pos="4296"/>
          <w:tab w:val="left" w:pos="5016"/>
          <w:tab w:val="left" w:pos="5736"/>
          <w:tab w:val="left" w:pos="6456"/>
          <w:tab w:val="left" w:pos="7176"/>
          <w:tab w:val="left" w:pos="7896"/>
          <w:tab w:val="left" w:pos="8616"/>
        </w:tabs>
        <w:jc w:val="both"/>
        <w:rPr>
          <w:rFonts w:ascii="Arial" w:hAnsi="Arial" w:cs="Arial"/>
          <w:sz w:val="22"/>
          <w:szCs w:val="22"/>
        </w:rPr>
      </w:pPr>
    </w:p>
    <w:p w14:paraId="2CB12162" w14:textId="68608080" w:rsidR="00936405" w:rsidRPr="00936405" w:rsidRDefault="00936405" w:rsidP="0033496B">
      <w:pPr>
        <w:pStyle w:val="ListParagraph"/>
        <w:numPr>
          <w:ilvl w:val="0"/>
          <w:numId w:val="11"/>
        </w:numPr>
        <w:tabs>
          <w:tab w:val="left" w:pos="2136"/>
          <w:tab w:val="left" w:pos="2856"/>
          <w:tab w:val="left" w:pos="3576"/>
          <w:tab w:val="left" w:pos="4296"/>
          <w:tab w:val="left" w:pos="5016"/>
          <w:tab w:val="left" w:pos="5736"/>
          <w:tab w:val="left" w:pos="6456"/>
          <w:tab w:val="left" w:pos="7176"/>
          <w:tab w:val="left" w:pos="7896"/>
          <w:tab w:val="left" w:pos="8616"/>
        </w:tabs>
        <w:jc w:val="both"/>
        <w:rPr>
          <w:rFonts w:ascii="Arial" w:hAnsi="Arial" w:cs="Arial"/>
          <w:sz w:val="22"/>
          <w:szCs w:val="22"/>
        </w:rPr>
      </w:pPr>
      <w:r>
        <w:rPr>
          <w:rFonts w:ascii="Arial" w:hAnsi="Arial" w:cs="Arial"/>
          <w:sz w:val="22"/>
          <w:szCs w:val="22"/>
        </w:rPr>
        <w:t>USC CTSI Pilot Study (</w:t>
      </w:r>
      <w:r w:rsidRPr="00936405">
        <w:rPr>
          <w:rFonts w:ascii="Arial" w:hAnsi="Arial" w:cs="Arial"/>
          <w:sz w:val="22"/>
          <w:szCs w:val="22"/>
        </w:rPr>
        <w:t>02/01/2014 – 1/31/2015</w:t>
      </w:r>
      <w:r>
        <w:rPr>
          <w:rFonts w:ascii="Arial" w:hAnsi="Arial" w:cs="Arial"/>
          <w:sz w:val="22"/>
          <w:szCs w:val="22"/>
        </w:rPr>
        <w:t xml:space="preserve">); </w:t>
      </w:r>
      <w:r w:rsidRPr="00936405">
        <w:rPr>
          <w:rFonts w:ascii="Arial" w:hAnsi="Arial" w:cs="Arial"/>
          <w:sz w:val="22"/>
          <w:szCs w:val="22"/>
        </w:rPr>
        <w:t>$47,000 (total)</w:t>
      </w:r>
      <w:r>
        <w:rPr>
          <w:rFonts w:ascii="Arial" w:hAnsi="Arial" w:cs="Arial"/>
          <w:sz w:val="22"/>
          <w:szCs w:val="22"/>
        </w:rPr>
        <w:t xml:space="preserve">; </w:t>
      </w:r>
      <w:r w:rsidRPr="00936405">
        <w:rPr>
          <w:rFonts w:ascii="Arial" w:hAnsi="Arial"/>
          <w:sz w:val="22"/>
          <w:szCs w:val="22"/>
        </w:rPr>
        <w:t>Ethnic Differences in Adipose Tissue Biology: Implications for Metabolic Risk</w:t>
      </w:r>
    </w:p>
    <w:p w14:paraId="78A54662" w14:textId="77777777" w:rsidR="00936405" w:rsidRDefault="00936405" w:rsidP="0033496B">
      <w:pPr>
        <w:pStyle w:val="ListContinue"/>
        <w:widowControl w:val="0"/>
        <w:tabs>
          <w:tab w:val="left" w:pos="180"/>
          <w:tab w:val="left" w:pos="900"/>
        </w:tabs>
        <w:autoSpaceDE/>
        <w:autoSpaceDN/>
        <w:spacing w:after="0"/>
        <w:ind w:left="720"/>
        <w:jc w:val="both"/>
        <w:rPr>
          <w:rFonts w:ascii="Arial" w:hAnsi="Arial" w:cs="Arial"/>
          <w:sz w:val="22"/>
          <w:szCs w:val="22"/>
        </w:rPr>
      </w:pPr>
    </w:p>
    <w:p w14:paraId="72CECC09" w14:textId="38C28160" w:rsidR="00CC1C17" w:rsidRDefault="00CC1C17" w:rsidP="0033496B">
      <w:pPr>
        <w:pStyle w:val="ListContinue"/>
        <w:widowControl w:val="0"/>
        <w:numPr>
          <w:ilvl w:val="0"/>
          <w:numId w:val="11"/>
        </w:numPr>
        <w:tabs>
          <w:tab w:val="left" w:pos="180"/>
          <w:tab w:val="left" w:pos="900"/>
        </w:tabs>
        <w:autoSpaceDE/>
        <w:autoSpaceDN/>
        <w:spacing w:after="0"/>
        <w:jc w:val="both"/>
        <w:rPr>
          <w:rFonts w:ascii="Arial" w:hAnsi="Arial" w:cs="Arial"/>
          <w:sz w:val="22"/>
          <w:szCs w:val="22"/>
        </w:rPr>
      </w:pPr>
      <w:r w:rsidRPr="00CC1C17">
        <w:rPr>
          <w:rFonts w:ascii="Arial" w:hAnsi="Arial" w:cs="Arial"/>
          <w:sz w:val="22"/>
          <w:szCs w:val="22"/>
        </w:rPr>
        <w:t>Am</w:t>
      </w:r>
      <w:r>
        <w:rPr>
          <w:rFonts w:ascii="Arial" w:hAnsi="Arial" w:cs="Arial"/>
          <w:sz w:val="22"/>
          <w:szCs w:val="22"/>
        </w:rPr>
        <w:t xml:space="preserve">erican Diabetes Association; </w:t>
      </w:r>
      <w:r w:rsidRPr="00CC1C17">
        <w:rPr>
          <w:rFonts w:ascii="Arial" w:hAnsi="Arial" w:cs="Arial"/>
          <w:sz w:val="22"/>
          <w:szCs w:val="22"/>
        </w:rPr>
        <w:t>Mentor-Based Minority Postdoctoral Training in Pediatric</w:t>
      </w:r>
      <w:r>
        <w:rPr>
          <w:rFonts w:ascii="Arial" w:hAnsi="Arial" w:cs="Arial"/>
          <w:sz w:val="22"/>
          <w:szCs w:val="22"/>
        </w:rPr>
        <w:t xml:space="preserve"> Obesity and Insulin Resistance (June 2010 to December 2013)</w:t>
      </w:r>
    </w:p>
    <w:p w14:paraId="17E582DE" w14:textId="77777777" w:rsidR="00524488" w:rsidRPr="00CC1C17" w:rsidRDefault="00524488" w:rsidP="0033496B">
      <w:pPr>
        <w:pStyle w:val="ListContinue"/>
        <w:widowControl w:val="0"/>
        <w:tabs>
          <w:tab w:val="left" w:pos="180"/>
          <w:tab w:val="left" w:pos="900"/>
        </w:tabs>
        <w:autoSpaceDE/>
        <w:autoSpaceDN/>
        <w:spacing w:after="0"/>
        <w:ind w:left="720"/>
        <w:jc w:val="both"/>
        <w:rPr>
          <w:rFonts w:ascii="Arial" w:hAnsi="Arial" w:cs="Arial"/>
          <w:sz w:val="22"/>
          <w:szCs w:val="22"/>
        </w:rPr>
      </w:pPr>
    </w:p>
    <w:p w14:paraId="51DEE084" w14:textId="3F92B4E4" w:rsidR="007213F4" w:rsidRPr="007213F4" w:rsidRDefault="007213F4" w:rsidP="0033496B">
      <w:pPr>
        <w:pStyle w:val="ListParagraph"/>
        <w:numPr>
          <w:ilvl w:val="0"/>
          <w:numId w:val="11"/>
        </w:numPr>
        <w:tabs>
          <w:tab w:val="left" w:pos="180"/>
          <w:tab w:val="left" w:pos="5040"/>
        </w:tabs>
        <w:jc w:val="both"/>
        <w:rPr>
          <w:rFonts w:ascii="Arial" w:hAnsi="Arial" w:cs="Arial"/>
          <w:sz w:val="22"/>
          <w:szCs w:val="22"/>
        </w:rPr>
      </w:pPr>
      <w:r>
        <w:rPr>
          <w:rFonts w:ascii="Arial" w:hAnsi="Arial" w:cs="Arial"/>
          <w:sz w:val="22"/>
          <w:szCs w:val="22"/>
        </w:rPr>
        <w:t>National Institute for Minority Health Disparities (</w:t>
      </w:r>
      <w:r w:rsidRPr="007213F4">
        <w:rPr>
          <w:rFonts w:ascii="Arial" w:hAnsi="Arial" w:cs="Arial"/>
          <w:sz w:val="22"/>
          <w:szCs w:val="22"/>
        </w:rPr>
        <w:t>P60 MD002254</w:t>
      </w:r>
      <w:r>
        <w:rPr>
          <w:rFonts w:ascii="Arial" w:hAnsi="Arial" w:cs="Arial"/>
          <w:sz w:val="22"/>
          <w:szCs w:val="22"/>
        </w:rPr>
        <w:t xml:space="preserve">), </w:t>
      </w:r>
      <w:r w:rsidRPr="007213F4">
        <w:rPr>
          <w:rFonts w:ascii="Arial" w:hAnsi="Arial" w:cs="Arial"/>
          <w:b/>
          <w:sz w:val="22"/>
          <w:szCs w:val="22"/>
        </w:rPr>
        <w:t>Center Director and Leader Project 1</w:t>
      </w:r>
      <w:r>
        <w:rPr>
          <w:rFonts w:ascii="Arial" w:hAnsi="Arial" w:cs="Arial"/>
          <w:sz w:val="22"/>
          <w:szCs w:val="22"/>
        </w:rPr>
        <w:t xml:space="preserve"> at 35% effort; </w:t>
      </w:r>
      <w:r w:rsidRPr="007213F4">
        <w:rPr>
          <w:rFonts w:ascii="Arial" w:hAnsi="Arial" w:cs="Arial"/>
          <w:i/>
          <w:sz w:val="22"/>
          <w:szCs w:val="22"/>
        </w:rPr>
        <w:t>Obesity in Minority Children &amp; Youth in Los Angeles:  A Generation at Risk</w:t>
      </w:r>
      <w:r>
        <w:rPr>
          <w:rFonts w:ascii="Arial" w:hAnsi="Arial" w:cs="Arial"/>
          <w:i/>
          <w:sz w:val="22"/>
          <w:szCs w:val="22"/>
        </w:rPr>
        <w:t xml:space="preserve">. </w:t>
      </w:r>
      <w:r w:rsidRPr="007213F4">
        <w:rPr>
          <w:rFonts w:ascii="Arial" w:hAnsi="Arial" w:cs="Arial"/>
          <w:sz w:val="22"/>
          <w:szCs w:val="22"/>
        </w:rPr>
        <w:t>Total costs $7,500,000 for the period 09/11/2008 - 04/30/2013</w:t>
      </w:r>
    </w:p>
    <w:p w14:paraId="1E6989F9" w14:textId="77777777" w:rsidR="007213F4" w:rsidRDefault="007213F4" w:rsidP="0033496B">
      <w:pPr>
        <w:jc w:val="both"/>
        <w:rPr>
          <w:rFonts w:ascii="Arial" w:hAnsi="Arial" w:cs="Arial"/>
          <w:sz w:val="22"/>
          <w:szCs w:val="22"/>
        </w:rPr>
      </w:pPr>
    </w:p>
    <w:p w14:paraId="745F588B" w14:textId="77777777" w:rsidR="008F5859" w:rsidRDefault="008F5859" w:rsidP="0033496B">
      <w:pPr>
        <w:numPr>
          <w:ilvl w:val="0"/>
          <w:numId w:val="11"/>
        </w:numPr>
        <w:jc w:val="both"/>
        <w:rPr>
          <w:rFonts w:ascii="Arial" w:hAnsi="Arial" w:cs="Arial"/>
          <w:sz w:val="22"/>
          <w:szCs w:val="22"/>
        </w:rPr>
      </w:pPr>
      <w:r>
        <w:rPr>
          <w:rFonts w:ascii="Arial" w:hAnsi="Arial" w:cs="Arial"/>
          <w:sz w:val="22"/>
          <w:szCs w:val="22"/>
        </w:rPr>
        <w:t xml:space="preserve">National Cancer Institute (U54 CA 16848), </w:t>
      </w:r>
      <w:r>
        <w:rPr>
          <w:rFonts w:ascii="Arial" w:hAnsi="Arial" w:cs="Arial"/>
          <w:b/>
          <w:bCs/>
          <w:sz w:val="22"/>
          <w:szCs w:val="22"/>
        </w:rPr>
        <w:t>Center Director &amp; Leader Project 1</w:t>
      </w:r>
      <w:r>
        <w:rPr>
          <w:rFonts w:ascii="Arial" w:hAnsi="Arial" w:cs="Arial"/>
          <w:sz w:val="22"/>
          <w:szCs w:val="22"/>
        </w:rPr>
        <w:t xml:space="preserve"> at 35% effort “</w:t>
      </w:r>
      <w:r>
        <w:rPr>
          <w:rFonts w:ascii="Arial" w:hAnsi="Arial" w:cs="Arial"/>
          <w:i/>
          <w:iCs/>
          <w:sz w:val="22"/>
          <w:szCs w:val="22"/>
        </w:rPr>
        <w:t>USC Center for Transdisciplinary Research on Energetics and Cancer</w:t>
      </w:r>
      <w:r>
        <w:rPr>
          <w:rFonts w:ascii="Arial" w:hAnsi="Arial" w:cs="Arial"/>
          <w:sz w:val="22"/>
          <w:szCs w:val="22"/>
        </w:rPr>
        <w:t>”; $12,000,000 in total costs for the period 2005 – 2011</w:t>
      </w:r>
    </w:p>
    <w:p w14:paraId="60CF4E9B" w14:textId="77777777" w:rsidR="008F5859" w:rsidRDefault="008F5859" w:rsidP="0033496B">
      <w:pPr>
        <w:ind w:left="720"/>
        <w:jc w:val="both"/>
        <w:rPr>
          <w:rFonts w:ascii="Arial" w:hAnsi="Arial" w:cs="Arial"/>
          <w:sz w:val="22"/>
          <w:szCs w:val="22"/>
        </w:rPr>
      </w:pPr>
    </w:p>
    <w:p w14:paraId="487ED0EC" w14:textId="77777777" w:rsidR="008F5859" w:rsidRDefault="008F5859" w:rsidP="0033496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Institute of Diabetes and Digestive and Kidney Diseases, </w:t>
      </w:r>
      <w:r>
        <w:rPr>
          <w:rFonts w:ascii="Arial" w:hAnsi="Arial" w:cs="Arial"/>
          <w:b/>
          <w:bCs/>
          <w:sz w:val="22"/>
          <w:szCs w:val="22"/>
        </w:rPr>
        <w:t>Co-Investigator</w:t>
      </w:r>
      <w:r>
        <w:rPr>
          <w:rFonts w:ascii="Arial" w:hAnsi="Arial" w:cs="Arial"/>
          <w:sz w:val="22"/>
          <w:szCs w:val="22"/>
        </w:rPr>
        <w:t xml:space="preserve"> </w:t>
      </w:r>
      <w:r>
        <w:rPr>
          <w:rFonts w:ascii="Arial" w:hAnsi="Arial" w:cs="Arial"/>
          <w:i/>
          <w:iCs/>
          <w:sz w:val="22"/>
          <w:szCs w:val="22"/>
        </w:rPr>
        <w:t xml:space="preserve">at </w:t>
      </w:r>
      <w:r>
        <w:rPr>
          <w:rFonts w:ascii="Arial" w:hAnsi="Arial" w:cs="Arial"/>
          <w:sz w:val="22"/>
          <w:szCs w:val="22"/>
        </w:rPr>
        <w:t>5% effort</w:t>
      </w:r>
      <w:r>
        <w:rPr>
          <w:rFonts w:ascii="Arial" w:hAnsi="Arial" w:cs="Arial"/>
          <w:i/>
          <w:iCs/>
          <w:sz w:val="22"/>
          <w:szCs w:val="22"/>
        </w:rPr>
        <w:t xml:space="preserve"> "Rapid MRI Measures of Absolute Fat Mass in Adipose Tissue and Organs"; </w:t>
      </w:r>
      <w:r>
        <w:rPr>
          <w:rFonts w:ascii="Arial" w:hAnsi="Arial" w:cs="Arial"/>
          <w:sz w:val="22"/>
          <w:szCs w:val="22"/>
        </w:rPr>
        <w:t>PI: Krishna Nayak;  $400,000 in total costs for the period 2009 – 2011.</w:t>
      </w:r>
    </w:p>
    <w:p w14:paraId="5ADA33EC" w14:textId="77777777" w:rsidR="00524488" w:rsidRDefault="00524488" w:rsidP="0033496B">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4421D403" w14:textId="77777777" w:rsidR="008F5859" w:rsidRDefault="008F5859" w:rsidP="0033496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NHLBI, </w:t>
      </w:r>
      <w:r>
        <w:rPr>
          <w:rFonts w:ascii="Arial" w:hAnsi="Arial" w:cs="Arial"/>
          <w:b/>
          <w:bCs/>
          <w:sz w:val="22"/>
          <w:szCs w:val="22"/>
        </w:rPr>
        <w:t>CO-investigator</w:t>
      </w:r>
      <w:r>
        <w:rPr>
          <w:rFonts w:ascii="Arial" w:hAnsi="Arial" w:cs="Arial"/>
          <w:sz w:val="22"/>
          <w:szCs w:val="22"/>
        </w:rPr>
        <w:t xml:space="preserve"> at 1% effort; “</w:t>
      </w:r>
      <w:r>
        <w:rPr>
          <w:rFonts w:ascii="Arial" w:hAnsi="Arial" w:cs="Arial"/>
          <w:i/>
          <w:iCs/>
          <w:color w:val="000000"/>
          <w:sz w:val="22"/>
          <w:szCs w:val="22"/>
        </w:rPr>
        <w:t>Markers of metabolic and autonomic dysfunction in childhood obesity</w:t>
      </w:r>
      <w:r>
        <w:rPr>
          <w:rFonts w:ascii="Arial" w:hAnsi="Arial" w:cs="Arial"/>
          <w:color w:val="000000"/>
          <w:sz w:val="22"/>
          <w:szCs w:val="22"/>
        </w:rPr>
        <w:t>”; PI: Michael Khoo; $556,000 in total costs for the period 2008 – 2010</w:t>
      </w:r>
    </w:p>
    <w:p w14:paraId="54C067EA" w14:textId="77777777" w:rsidR="008F5859" w:rsidRDefault="008F5859" w:rsidP="0033496B">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14:paraId="22B24AF1" w14:textId="6137D0AB" w:rsidR="008F5859" w:rsidRDefault="008F5859" w:rsidP="0033496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Institute of Child Health and Human Development (Competing Renewal for RO1 HD/HL 33064), </w:t>
      </w:r>
      <w:r>
        <w:rPr>
          <w:rFonts w:ascii="Arial" w:hAnsi="Arial" w:cs="Arial"/>
          <w:b/>
          <w:bCs/>
          <w:sz w:val="22"/>
          <w:szCs w:val="22"/>
        </w:rPr>
        <w:t>Principal Investigator,</w:t>
      </w:r>
      <w:r>
        <w:rPr>
          <w:rFonts w:ascii="Arial" w:hAnsi="Arial" w:cs="Arial"/>
          <w:sz w:val="22"/>
          <w:szCs w:val="22"/>
        </w:rPr>
        <w:t xml:space="preserve"> </w:t>
      </w:r>
      <w:r>
        <w:rPr>
          <w:rFonts w:ascii="Arial" w:hAnsi="Arial" w:cs="Arial"/>
          <w:i/>
          <w:iCs/>
          <w:sz w:val="22"/>
          <w:szCs w:val="22"/>
        </w:rPr>
        <w:t xml:space="preserve">at </w:t>
      </w:r>
      <w:r>
        <w:rPr>
          <w:rFonts w:ascii="Arial" w:hAnsi="Arial" w:cs="Arial"/>
          <w:sz w:val="22"/>
          <w:szCs w:val="22"/>
        </w:rPr>
        <w:t>20% effort</w:t>
      </w:r>
      <w:r>
        <w:rPr>
          <w:rFonts w:ascii="Arial" w:hAnsi="Arial" w:cs="Arial"/>
          <w:i/>
          <w:iCs/>
          <w:sz w:val="22"/>
          <w:szCs w:val="22"/>
        </w:rPr>
        <w:t xml:space="preserve"> "Intra-abdominal fat and risk of disease in adolescents";</w:t>
      </w:r>
      <w:r>
        <w:rPr>
          <w:rFonts w:ascii="Arial" w:hAnsi="Arial" w:cs="Arial"/>
          <w:sz w:val="22"/>
          <w:szCs w:val="22"/>
        </w:rPr>
        <w:t xml:space="preserve">  $2,</w:t>
      </w:r>
      <w:r w:rsidR="00404228">
        <w:rPr>
          <w:rFonts w:ascii="Arial" w:hAnsi="Arial" w:cs="Arial"/>
          <w:sz w:val="22"/>
          <w:szCs w:val="22"/>
        </w:rPr>
        <w:t>7</w:t>
      </w:r>
      <w:r>
        <w:rPr>
          <w:rFonts w:ascii="Arial" w:hAnsi="Arial" w:cs="Arial"/>
          <w:sz w:val="22"/>
          <w:szCs w:val="22"/>
        </w:rPr>
        <w:t>00,00 in total costs for the period 2005 – 2009 (no cost extension till June 2011)</w:t>
      </w:r>
    </w:p>
    <w:p w14:paraId="3A74822A" w14:textId="77777777" w:rsidR="008F5859" w:rsidRDefault="008F5859" w:rsidP="0033496B">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14:paraId="52FD2374" w14:textId="77777777" w:rsidR="0096086D" w:rsidRDefault="00E77019" w:rsidP="0033496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Dr Robert C Atkins Foundation, </w:t>
      </w:r>
      <w:r>
        <w:rPr>
          <w:rFonts w:ascii="Arial" w:hAnsi="Arial" w:cs="Arial"/>
          <w:b/>
          <w:bCs/>
          <w:sz w:val="22"/>
          <w:szCs w:val="22"/>
        </w:rPr>
        <w:t>Principal Investigator</w:t>
      </w:r>
      <w:r>
        <w:rPr>
          <w:rFonts w:ascii="Arial" w:hAnsi="Arial" w:cs="Arial"/>
          <w:sz w:val="22"/>
          <w:szCs w:val="22"/>
        </w:rPr>
        <w:t xml:space="preserve">, at 5% effort; </w:t>
      </w:r>
      <w:r>
        <w:rPr>
          <w:rFonts w:ascii="Arial" w:hAnsi="Arial" w:cs="Arial"/>
          <w:i/>
          <w:iCs/>
          <w:sz w:val="22"/>
          <w:szCs w:val="22"/>
        </w:rPr>
        <w:t>“Ethnic differences in adipose and liver gene expression”</w:t>
      </w:r>
      <w:r>
        <w:rPr>
          <w:rFonts w:ascii="Arial" w:hAnsi="Arial" w:cs="Arial"/>
          <w:sz w:val="22"/>
          <w:szCs w:val="22"/>
        </w:rPr>
        <w:t>; $440,000 for the period 3/1/07 to 2/28/09</w:t>
      </w:r>
    </w:p>
    <w:p w14:paraId="544600FE" w14:textId="77777777" w:rsidR="0096086D" w:rsidRDefault="0096086D" w:rsidP="0033496B">
      <w:pPr>
        <w:tabs>
          <w:tab w:val="left" w:pos="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szCs w:val="22"/>
        </w:rPr>
      </w:pPr>
    </w:p>
    <w:p w14:paraId="1CA0E0AD" w14:textId="77777777" w:rsidR="0096086D" w:rsidRDefault="00E77019" w:rsidP="0033496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American Diabetes Association (Competing Renewal of Mentor-Based Postdoctoral Fellowship), </w:t>
      </w:r>
      <w:r>
        <w:rPr>
          <w:rFonts w:ascii="Arial" w:hAnsi="Arial" w:cs="Arial"/>
          <w:b/>
          <w:bCs/>
          <w:sz w:val="22"/>
          <w:szCs w:val="22"/>
        </w:rPr>
        <w:t>Principal Investigator</w:t>
      </w:r>
      <w:r>
        <w:rPr>
          <w:rFonts w:ascii="Arial" w:hAnsi="Arial" w:cs="Arial"/>
          <w:sz w:val="22"/>
          <w:szCs w:val="22"/>
        </w:rPr>
        <w:t>; “Postdoctoral training in obesity and type 2 diabetes in children”; $160,000 in total direct costs for the period 2005 - 2009.</w:t>
      </w:r>
    </w:p>
    <w:p w14:paraId="62D7FC80" w14:textId="77777777" w:rsidR="0096086D" w:rsidRDefault="0096086D" w:rsidP="0033496B">
      <w:pPr>
        <w:tabs>
          <w:tab w:val="left" w:pos="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szCs w:val="22"/>
        </w:rPr>
      </w:pPr>
    </w:p>
    <w:p w14:paraId="12FEA86C" w14:textId="77777777" w:rsidR="0096086D" w:rsidRDefault="00E77019" w:rsidP="0033496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Dr Robert C Atkins Foundation, </w:t>
      </w:r>
      <w:r>
        <w:rPr>
          <w:rFonts w:ascii="Arial" w:hAnsi="Arial" w:cs="Arial"/>
          <w:b/>
          <w:bCs/>
          <w:sz w:val="22"/>
          <w:szCs w:val="22"/>
        </w:rPr>
        <w:t>Principal Investigator</w:t>
      </w:r>
      <w:r>
        <w:rPr>
          <w:rFonts w:ascii="Arial" w:hAnsi="Arial" w:cs="Arial"/>
          <w:sz w:val="22"/>
          <w:szCs w:val="22"/>
        </w:rPr>
        <w:t xml:space="preserve">, at 5% effort; </w:t>
      </w:r>
      <w:r>
        <w:rPr>
          <w:rFonts w:ascii="Arial" w:hAnsi="Arial" w:cs="Arial"/>
          <w:i/>
          <w:iCs/>
          <w:sz w:val="22"/>
          <w:szCs w:val="22"/>
        </w:rPr>
        <w:t>“Modification of carbohydrate intake in overweight Hispanic children”</w:t>
      </w:r>
      <w:r>
        <w:rPr>
          <w:rFonts w:ascii="Arial" w:hAnsi="Arial" w:cs="Arial"/>
          <w:sz w:val="22"/>
          <w:szCs w:val="22"/>
        </w:rPr>
        <w:t>; $150,000 for the period 5/1/04 to 4/31/06</w:t>
      </w:r>
    </w:p>
    <w:p w14:paraId="4E8FFC9E" w14:textId="77777777" w:rsidR="0096086D" w:rsidRDefault="0096086D" w:rsidP="0033496B">
      <w:pPr>
        <w:tabs>
          <w:tab w:val="left" w:pos="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szCs w:val="22"/>
        </w:rPr>
      </w:pPr>
    </w:p>
    <w:p w14:paraId="04DB1AE2" w14:textId="77777777" w:rsidR="0096086D" w:rsidRDefault="00E77019" w:rsidP="0033496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Institute of Child Health and Human Development (RO1 HD/HL 33064), </w:t>
      </w:r>
      <w:r>
        <w:rPr>
          <w:rFonts w:ascii="Arial" w:hAnsi="Arial" w:cs="Arial"/>
          <w:b/>
          <w:bCs/>
          <w:sz w:val="22"/>
          <w:szCs w:val="22"/>
        </w:rPr>
        <w:t>Principal Investigator,</w:t>
      </w:r>
      <w:r>
        <w:rPr>
          <w:rFonts w:ascii="Arial" w:hAnsi="Arial" w:cs="Arial"/>
          <w:sz w:val="22"/>
          <w:szCs w:val="22"/>
        </w:rPr>
        <w:t xml:space="preserve"> </w:t>
      </w:r>
      <w:r>
        <w:rPr>
          <w:rFonts w:ascii="Arial" w:hAnsi="Arial" w:cs="Arial"/>
          <w:i/>
          <w:iCs/>
          <w:sz w:val="22"/>
          <w:szCs w:val="22"/>
        </w:rPr>
        <w:t xml:space="preserve">at </w:t>
      </w:r>
      <w:r>
        <w:rPr>
          <w:rFonts w:ascii="Arial" w:hAnsi="Arial" w:cs="Arial"/>
          <w:sz w:val="22"/>
          <w:szCs w:val="22"/>
        </w:rPr>
        <w:t>20% effort</w:t>
      </w:r>
      <w:r>
        <w:rPr>
          <w:rFonts w:ascii="Arial" w:hAnsi="Arial" w:cs="Arial"/>
          <w:i/>
          <w:iCs/>
          <w:sz w:val="22"/>
          <w:szCs w:val="22"/>
        </w:rPr>
        <w:t xml:space="preserve"> "Intra-abdominal fat and risk of disease in adolescents";</w:t>
      </w:r>
      <w:r>
        <w:rPr>
          <w:rFonts w:ascii="Arial" w:hAnsi="Arial" w:cs="Arial"/>
          <w:sz w:val="22"/>
          <w:szCs w:val="22"/>
        </w:rPr>
        <w:t xml:space="preserve">  $675,000 in total direct costs for the period 6/1/02 to 5/31/05</w:t>
      </w:r>
    </w:p>
    <w:p w14:paraId="64A30FA4" w14:textId="77777777" w:rsidR="0096086D" w:rsidRDefault="0096086D" w:rsidP="003349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5E9BE19D" w14:textId="77777777" w:rsidR="0096086D" w:rsidRDefault="00E77019" w:rsidP="0033496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Institute of Diabetes and Digestive and Kidney Diseases (RO1 DK 59211), </w:t>
      </w:r>
      <w:r>
        <w:rPr>
          <w:rFonts w:ascii="Arial" w:hAnsi="Arial" w:cs="Arial"/>
          <w:b/>
          <w:bCs/>
          <w:sz w:val="22"/>
          <w:szCs w:val="22"/>
        </w:rPr>
        <w:t>Principal Investigator,</w:t>
      </w:r>
      <w:r>
        <w:rPr>
          <w:rFonts w:ascii="Arial" w:hAnsi="Arial" w:cs="Arial"/>
          <w:sz w:val="22"/>
          <w:szCs w:val="22"/>
        </w:rPr>
        <w:t xml:space="preserve"> </w:t>
      </w:r>
      <w:r>
        <w:rPr>
          <w:rFonts w:ascii="Arial" w:hAnsi="Arial" w:cs="Arial"/>
          <w:i/>
          <w:iCs/>
          <w:sz w:val="22"/>
          <w:szCs w:val="22"/>
        </w:rPr>
        <w:t xml:space="preserve">at </w:t>
      </w:r>
      <w:r>
        <w:rPr>
          <w:rFonts w:ascii="Arial" w:hAnsi="Arial" w:cs="Arial"/>
          <w:sz w:val="22"/>
          <w:szCs w:val="22"/>
        </w:rPr>
        <w:t>30% effort</w:t>
      </w:r>
      <w:r>
        <w:rPr>
          <w:rFonts w:ascii="Arial" w:hAnsi="Arial" w:cs="Arial"/>
          <w:i/>
          <w:iCs/>
          <w:sz w:val="22"/>
          <w:szCs w:val="22"/>
        </w:rPr>
        <w:t xml:space="preserve"> "Risk factors for Type 2 diabetes in Hispanic Adolescents";</w:t>
      </w:r>
      <w:r>
        <w:rPr>
          <w:rFonts w:ascii="Arial" w:hAnsi="Arial" w:cs="Arial"/>
          <w:sz w:val="22"/>
          <w:szCs w:val="22"/>
        </w:rPr>
        <w:t xml:space="preserve">  $2,500,000 in total direct costs for the period 10/1/2000 to 9/31/2005</w:t>
      </w:r>
    </w:p>
    <w:p w14:paraId="1D2B387A" w14:textId="77777777" w:rsidR="0096086D" w:rsidRDefault="0096086D" w:rsidP="003349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1E225E23" w14:textId="77777777" w:rsidR="0096086D" w:rsidRDefault="00E77019" w:rsidP="0033496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Institute of Diabetes and Digestive and Kidney Diseases (UO1 DK 61249; sub-contract from UC Irvine), </w:t>
      </w:r>
      <w:proofErr w:type="spellStart"/>
      <w:r>
        <w:rPr>
          <w:rFonts w:ascii="Arial" w:hAnsi="Arial" w:cs="Arial"/>
          <w:b/>
          <w:bCs/>
          <w:sz w:val="22"/>
          <w:szCs w:val="22"/>
        </w:rPr>
        <w:t>Co Investigator</w:t>
      </w:r>
      <w:proofErr w:type="spellEnd"/>
      <w:r>
        <w:rPr>
          <w:rFonts w:ascii="Arial" w:hAnsi="Arial" w:cs="Arial"/>
          <w:b/>
          <w:bCs/>
          <w:sz w:val="22"/>
          <w:szCs w:val="22"/>
        </w:rPr>
        <w:t>,</w:t>
      </w:r>
      <w:r>
        <w:rPr>
          <w:rFonts w:ascii="Arial" w:hAnsi="Arial" w:cs="Arial"/>
          <w:sz w:val="22"/>
          <w:szCs w:val="22"/>
        </w:rPr>
        <w:t xml:space="preserve"> </w:t>
      </w:r>
      <w:r>
        <w:rPr>
          <w:rFonts w:ascii="Arial" w:hAnsi="Arial" w:cs="Arial"/>
          <w:i/>
          <w:iCs/>
          <w:sz w:val="22"/>
          <w:szCs w:val="22"/>
        </w:rPr>
        <w:t xml:space="preserve">at </w:t>
      </w:r>
      <w:r>
        <w:rPr>
          <w:rFonts w:ascii="Arial" w:hAnsi="Arial" w:cs="Arial"/>
          <w:sz w:val="22"/>
          <w:szCs w:val="22"/>
        </w:rPr>
        <w:t>20% effort</w:t>
      </w:r>
      <w:r>
        <w:rPr>
          <w:rFonts w:ascii="Arial" w:hAnsi="Arial" w:cs="Arial"/>
          <w:i/>
          <w:iCs/>
          <w:sz w:val="22"/>
          <w:szCs w:val="22"/>
        </w:rPr>
        <w:t xml:space="preserve"> "Prevention of Type 2 diabetes in Adolescents";</w:t>
      </w:r>
      <w:r>
        <w:rPr>
          <w:rFonts w:ascii="Arial" w:hAnsi="Arial" w:cs="Arial"/>
          <w:sz w:val="22"/>
          <w:szCs w:val="22"/>
        </w:rPr>
        <w:t xml:space="preserve">  $96,000 in total direct costs for the current year</w:t>
      </w:r>
    </w:p>
    <w:p w14:paraId="278238F0"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49CF08F5"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American Diabetes Association (Mentor-Based Postdoctoral Fellowship), </w:t>
      </w:r>
      <w:r>
        <w:rPr>
          <w:rFonts w:ascii="Arial" w:hAnsi="Arial" w:cs="Arial"/>
          <w:b/>
          <w:bCs/>
          <w:sz w:val="22"/>
          <w:szCs w:val="22"/>
        </w:rPr>
        <w:t>Principal Investigator</w:t>
      </w:r>
      <w:r>
        <w:rPr>
          <w:rFonts w:ascii="Arial" w:hAnsi="Arial" w:cs="Arial"/>
          <w:sz w:val="22"/>
          <w:szCs w:val="22"/>
        </w:rPr>
        <w:t xml:space="preserve">; “Postdoctoral training in obesity and type 2 diabetes in children”; $140,000 in total direct costs for the period 7/1/01 - 6/30/05. </w:t>
      </w:r>
    </w:p>
    <w:p w14:paraId="26977A91"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1C45E52B"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Thrasher Research Fund, </w:t>
      </w:r>
      <w:r>
        <w:rPr>
          <w:rFonts w:ascii="Arial" w:hAnsi="Arial" w:cs="Arial"/>
          <w:b/>
          <w:bCs/>
          <w:sz w:val="22"/>
          <w:szCs w:val="22"/>
        </w:rPr>
        <w:t xml:space="preserve">Principal Investigator, </w:t>
      </w:r>
      <w:r>
        <w:rPr>
          <w:rFonts w:ascii="Arial" w:hAnsi="Arial" w:cs="Arial"/>
          <w:sz w:val="22"/>
          <w:szCs w:val="22"/>
        </w:rPr>
        <w:t>at 10% effort “</w:t>
      </w:r>
      <w:r>
        <w:rPr>
          <w:rFonts w:ascii="Arial" w:hAnsi="Arial" w:cs="Arial"/>
          <w:i/>
          <w:iCs/>
          <w:sz w:val="22"/>
          <w:szCs w:val="22"/>
        </w:rPr>
        <w:t>Effects of resistance training on risk factors for type 2 diabetes in overweight Hispanic boys</w:t>
      </w:r>
      <w:r>
        <w:rPr>
          <w:rFonts w:ascii="Arial" w:hAnsi="Arial" w:cs="Arial"/>
          <w:sz w:val="22"/>
          <w:szCs w:val="22"/>
        </w:rPr>
        <w:t>”; $368,000 in total direct costs for the period 1/1/03 to 12/31/05</w:t>
      </w:r>
    </w:p>
    <w:p w14:paraId="407569F4" w14:textId="77777777" w:rsidR="0096086D" w:rsidRDefault="0096086D">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736E8C7B"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Nestle USA, </w:t>
      </w:r>
      <w:r>
        <w:rPr>
          <w:rFonts w:ascii="Arial" w:hAnsi="Arial" w:cs="Arial"/>
          <w:b/>
          <w:bCs/>
          <w:sz w:val="22"/>
          <w:szCs w:val="22"/>
        </w:rPr>
        <w:t>Principal Investigator</w:t>
      </w:r>
      <w:r>
        <w:rPr>
          <w:rFonts w:ascii="Arial" w:hAnsi="Arial" w:cs="Arial"/>
          <w:sz w:val="22"/>
          <w:szCs w:val="22"/>
        </w:rPr>
        <w:t>, at 0% effort; “Unrestricted research/education grant for obesity prevention in children”; $20,000 for the period 5/1/04 to 4/31/05</w:t>
      </w:r>
    </w:p>
    <w:p w14:paraId="73103887" w14:textId="77777777" w:rsidR="0096086D" w:rsidRDefault="0096086D">
      <w:pPr>
        <w:tabs>
          <w:tab w:val="left" w:pos="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szCs w:val="22"/>
        </w:rPr>
      </w:pPr>
    </w:p>
    <w:p w14:paraId="505577F9"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Institute of Child Health and Human Development (RO1 HD 32668), </w:t>
      </w:r>
      <w:r>
        <w:rPr>
          <w:rFonts w:ascii="Arial" w:hAnsi="Arial" w:cs="Arial"/>
          <w:b/>
          <w:bCs/>
          <w:sz w:val="22"/>
          <w:szCs w:val="22"/>
        </w:rPr>
        <w:t>Principal Investigator,</w:t>
      </w:r>
      <w:r>
        <w:rPr>
          <w:rFonts w:ascii="Arial" w:hAnsi="Arial" w:cs="Arial"/>
          <w:sz w:val="22"/>
          <w:szCs w:val="22"/>
        </w:rPr>
        <w:t xml:space="preserve"> </w:t>
      </w:r>
      <w:r>
        <w:rPr>
          <w:rFonts w:ascii="Arial" w:hAnsi="Arial" w:cs="Arial"/>
          <w:i/>
          <w:iCs/>
          <w:sz w:val="22"/>
          <w:szCs w:val="22"/>
        </w:rPr>
        <w:t xml:space="preserve">at </w:t>
      </w:r>
      <w:r>
        <w:rPr>
          <w:rFonts w:ascii="Arial" w:hAnsi="Arial" w:cs="Arial"/>
          <w:sz w:val="22"/>
          <w:szCs w:val="22"/>
        </w:rPr>
        <w:t>10% effort</w:t>
      </w:r>
      <w:r>
        <w:rPr>
          <w:rFonts w:ascii="Arial" w:hAnsi="Arial" w:cs="Arial"/>
          <w:i/>
          <w:iCs/>
          <w:sz w:val="22"/>
          <w:szCs w:val="22"/>
        </w:rPr>
        <w:t xml:space="preserve"> "Prevention of obesity in children”;</w:t>
      </w:r>
      <w:r>
        <w:rPr>
          <w:rFonts w:ascii="Arial" w:hAnsi="Arial" w:cs="Arial"/>
          <w:sz w:val="22"/>
          <w:szCs w:val="22"/>
        </w:rPr>
        <w:t xml:space="preserve">  $1,200,000 in total direct costs for the period 6/1/00 to 5/31/03</w:t>
      </w:r>
    </w:p>
    <w:p w14:paraId="79E858B4"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619FFC02"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Institute of Child Health and Human Development (RO1 HD/HL 33064), </w:t>
      </w:r>
      <w:r>
        <w:rPr>
          <w:rFonts w:ascii="Arial" w:hAnsi="Arial" w:cs="Arial"/>
          <w:b/>
          <w:bCs/>
          <w:sz w:val="22"/>
          <w:szCs w:val="22"/>
        </w:rPr>
        <w:t>Principal Investigator,</w:t>
      </w:r>
      <w:r>
        <w:rPr>
          <w:rFonts w:ascii="Arial" w:hAnsi="Arial" w:cs="Arial"/>
          <w:sz w:val="22"/>
          <w:szCs w:val="22"/>
        </w:rPr>
        <w:t xml:space="preserve"> </w:t>
      </w:r>
      <w:r>
        <w:rPr>
          <w:rFonts w:ascii="Arial" w:hAnsi="Arial" w:cs="Arial"/>
          <w:i/>
          <w:iCs/>
          <w:sz w:val="22"/>
          <w:szCs w:val="22"/>
        </w:rPr>
        <w:t xml:space="preserve">at </w:t>
      </w:r>
      <w:r>
        <w:rPr>
          <w:rFonts w:ascii="Arial" w:hAnsi="Arial" w:cs="Arial"/>
          <w:sz w:val="22"/>
          <w:szCs w:val="22"/>
        </w:rPr>
        <w:t>20% effort</w:t>
      </w:r>
      <w:r>
        <w:rPr>
          <w:rFonts w:ascii="Arial" w:hAnsi="Arial" w:cs="Arial"/>
          <w:i/>
          <w:iCs/>
          <w:sz w:val="22"/>
          <w:szCs w:val="22"/>
        </w:rPr>
        <w:t xml:space="preserve"> "Intra-abdominal fat and risk of disease in adolescents";</w:t>
      </w:r>
      <w:r>
        <w:rPr>
          <w:rFonts w:ascii="Arial" w:hAnsi="Arial" w:cs="Arial"/>
          <w:sz w:val="22"/>
          <w:szCs w:val="22"/>
        </w:rPr>
        <w:t xml:space="preserve">  $675,000 in total direct costs for the period 6/1/97 to 5/31/02</w:t>
      </w:r>
    </w:p>
    <w:p w14:paraId="5193B410"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2A6FB3C3"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United States Dept of Agriculture, </w:t>
      </w:r>
      <w:r>
        <w:rPr>
          <w:rFonts w:ascii="Arial" w:hAnsi="Arial" w:cs="Arial"/>
          <w:b/>
          <w:bCs/>
          <w:sz w:val="22"/>
          <w:szCs w:val="22"/>
        </w:rPr>
        <w:t>Principal Investigator</w:t>
      </w:r>
      <w:r>
        <w:rPr>
          <w:rFonts w:ascii="Arial" w:hAnsi="Arial" w:cs="Arial"/>
          <w:sz w:val="22"/>
          <w:szCs w:val="22"/>
        </w:rPr>
        <w:t xml:space="preserve"> at 10% effort </w:t>
      </w:r>
      <w:r>
        <w:rPr>
          <w:rFonts w:ascii="Arial" w:hAnsi="Arial" w:cs="Arial"/>
          <w:i/>
          <w:iCs/>
          <w:sz w:val="22"/>
          <w:szCs w:val="22"/>
        </w:rPr>
        <w:t>"Interactive multi-media for the promotion of nutrition and physical activity in children”</w:t>
      </w:r>
      <w:r>
        <w:rPr>
          <w:rFonts w:ascii="Arial" w:hAnsi="Arial" w:cs="Arial"/>
          <w:sz w:val="22"/>
          <w:szCs w:val="22"/>
        </w:rPr>
        <w:t>; $180,000 in total direct costs requested for the period 8/1/98 to 5/31/01</w:t>
      </w:r>
    </w:p>
    <w:p w14:paraId="1A50138A"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0D0A447E"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Dairy Council, </w:t>
      </w:r>
      <w:r>
        <w:rPr>
          <w:rFonts w:ascii="Arial" w:hAnsi="Arial" w:cs="Arial"/>
          <w:b/>
          <w:bCs/>
          <w:sz w:val="22"/>
          <w:szCs w:val="22"/>
        </w:rPr>
        <w:t>Principal Investigator</w:t>
      </w:r>
      <w:r>
        <w:rPr>
          <w:rFonts w:ascii="Arial" w:hAnsi="Arial" w:cs="Arial"/>
          <w:sz w:val="22"/>
          <w:szCs w:val="22"/>
        </w:rPr>
        <w:t xml:space="preserve"> (no PI salary support)</w:t>
      </w:r>
      <w:r>
        <w:rPr>
          <w:rFonts w:ascii="Arial" w:hAnsi="Arial" w:cs="Arial"/>
          <w:i/>
          <w:iCs/>
          <w:sz w:val="22"/>
          <w:szCs w:val="22"/>
        </w:rPr>
        <w:t xml:space="preserve"> “Influence of dairy intake and dietary fat on body composition, fat distribution and health in Caucasian and African American children”</w:t>
      </w:r>
      <w:r>
        <w:rPr>
          <w:rFonts w:ascii="Arial" w:hAnsi="Arial" w:cs="Arial"/>
          <w:sz w:val="22"/>
          <w:szCs w:val="22"/>
        </w:rPr>
        <w:t>; $160,000 in total direct costs for the period 10/1/96 to 12/31/99.</w:t>
      </w:r>
    </w:p>
    <w:p w14:paraId="5DF24175"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31C5FB5F"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Institute of Digestive &amp; Kidney Diseases (RO 1), </w:t>
      </w:r>
      <w:r>
        <w:rPr>
          <w:rFonts w:ascii="Arial" w:hAnsi="Arial" w:cs="Arial"/>
          <w:b/>
          <w:bCs/>
          <w:sz w:val="22"/>
          <w:szCs w:val="22"/>
        </w:rPr>
        <w:t xml:space="preserve">Co-Investigator </w:t>
      </w:r>
      <w:r>
        <w:rPr>
          <w:rFonts w:ascii="Arial" w:hAnsi="Arial" w:cs="Arial"/>
          <w:sz w:val="22"/>
          <w:szCs w:val="22"/>
        </w:rPr>
        <w:t xml:space="preserve">at 6% effort: </w:t>
      </w:r>
      <w:r>
        <w:rPr>
          <w:rFonts w:ascii="Arial" w:hAnsi="Arial" w:cs="Arial"/>
          <w:i/>
          <w:iCs/>
          <w:sz w:val="22"/>
          <w:szCs w:val="22"/>
        </w:rPr>
        <w:t>"Energy metabolism in post-obese Black and White women"</w:t>
      </w:r>
      <w:r>
        <w:rPr>
          <w:rFonts w:ascii="Arial" w:hAnsi="Arial" w:cs="Arial"/>
          <w:sz w:val="22"/>
          <w:szCs w:val="22"/>
        </w:rPr>
        <w:t xml:space="preserve">; (Principal Investigator: Roland </w:t>
      </w:r>
      <w:proofErr w:type="spellStart"/>
      <w:r>
        <w:rPr>
          <w:rFonts w:ascii="Arial" w:hAnsi="Arial" w:cs="Arial"/>
          <w:sz w:val="22"/>
          <w:szCs w:val="22"/>
        </w:rPr>
        <w:t>Weinsier</w:t>
      </w:r>
      <w:proofErr w:type="spellEnd"/>
      <w:r>
        <w:rPr>
          <w:rFonts w:ascii="Arial" w:hAnsi="Arial" w:cs="Arial"/>
          <w:sz w:val="22"/>
          <w:szCs w:val="22"/>
        </w:rPr>
        <w:t>, MD, Department of Nutrition Sciences, University of Alabama at Birmingham); 5/1/95 to 4/30/99</w:t>
      </w:r>
    </w:p>
    <w:p w14:paraId="13494B7F"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7DE214C2"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Institute of Digestive &amp; Kidney Diseases (RO 1), </w:t>
      </w:r>
      <w:r>
        <w:rPr>
          <w:rFonts w:ascii="Arial" w:hAnsi="Arial" w:cs="Arial"/>
          <w:b/>
          <w:bCs/>
          <w:sz w:val="22"/>
          <w:szCs w:val="22"/>
        </w:rPr>
        <w:t xml:space="preserve">Co-Investigator </w:t>
      </w:r>
      <w:r>
        <w:rPr>
          <w:rFonts w:ascii="Arial" w:hAnsi="Arial" w:cs="Arial"/>
          <w:sz w:val="22"/>
          <w:szCs w:val="22"/>
        </w:rPr>
        <w:t xml:space="preserve">at 3% effort: </w:t>
      </w:r>
      <w:r>
        <w:rPr>
          <w:rFonts w:ascii="Arial" w:hAnsi="Arial" w:cs="Arial"/>
          <w:i/>
          <w:iCs/>
          <w:sz w:val="22"/>
          <w:szCs w:val="22"/>
        </w:rPr>
        <w:t>"Long term follow-up of post-obese Black and White women"</w:t>
      </w:r>
      <w:r>
        <w:rPr>
          <w:rFonts w:ascii="Arial" w:hAnsi="Arial" w:cs="Arial"/>
          <w:sz w:val="22"/>
          <w:szCs w:val="22"/>
        </w:rPr>
        <w:t xml:space="preserve">; (Principal Investigator: Roland </w:t>
      </w:r>
      <w:proofErr w:type="spellStart"/>
      <w:r>
        <w:rPr>
          <w:rFonts w:ascii="Arial" w:hAnsi="Arial" w:cs="Arial"/>
          <w:sz w:val="22"/>
          <w:szCs w:val="22"/>
        </w:rPr>
        <w:t>Weinsier</w:t>
      </w:r>
      <w:proofErr w:type="spellEnd"/>
      <w:r>
        <w:rPr>
          <w:rFonts w:ascii="Arial" w:hAnsi="Arial" w:cs="Arial"/>
          <w:sz w:val="22"/>
          <w:szCs w:val="22"/>
        </w:rPr>
        <w:t>, MD, Department of Nutrition Sciences, University of Alabama at Birmingham); 5/1/97 to 4/30/02</w:t>
      </w:r>
    </w:p>
    <w:p w14:paraId="65435D92"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6469970F"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Institute of Child Health and Human Development (FIRST Award - R29 HD 32668), </w:t>
      </w:r>
      <w:r>
        <w:rPr>
          <w:rFonts w:ascii="Arial" w:hAnsi="Arial" w:cs="Arial"/>
          <w:b/>
          <w:bCs/>
          <w:sz w:val="22"/>
          <w:szCs w:val="22"/>
        </w:rPr>
        <w:t>Principal Investigator,</w:t>
      </w:r>
      <w:r>
        <w:rPr>
          <w:rFonts w:ascii="Arial" w:hAnsi="Arial" w:cs="Arial"/>
          <w:sz w:val="22"/>
          <w:szCs w:val="22"/>
        </w:rPr>
        <w:t xml:space="preserve"> </w:t>
      </w:r>
      <w:r>
        <w:rPr>
          <w:rFonts w:ascii="Arial" w:hAnsi="Arial" w:cs="Arial"/>
          <w:i/>
          <w:iCs/>
          <w:sz w:val="22"/>
          <w:szCs w:val="22"/>
        </w:rPr>
        <w:t xml:space="preserve">at </w:t>
      </w:r>
      <w:r>
        <w:rPr>
          <w:rFonts w:ascii="Arial" w:hAnsi="Arial" w:cs="Arial"/>
          <w:sz w:val="22"/>
          <w:szCs w:val="22"/>
        </w:rPr>
        <w:t>50% effort</w:t>
      </w:r>
      <w:r>
        <w:rPr>
          <w:rFonts w:ascii="Arial" w:hAnsi="Arial" w:cs="Arial"/>
          <w:i/>
          <w:iCs/>
          <w:sz w:val="22"/>
          <w:szCs w:val="22"/>
        </w:rPr>
        <w:t xml:space="preserve"> "Energy expenditure during the development of childhood obesity";</w:t>
      </w:r>
      <w:r>
        <w:rPr>
          <w:rFonts w:ascii="Arial" w:hAnsi="Arial" w:cs="Arial"/>
          <w:sz w:val="22"/>
          <w:szCs w:val="22"/>
        </w:rPr>
        <w:t xml:space="preserve">  $350,000 in total direct costs for the period 7/1/94 to 6/30/99.</w:t>
      </w:r>
    </w:p>
    <w:p w14:paraId="41D4FF4E"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2353198C"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Department of Nutrition Sciences, Proposed Innovations in Nutrition Science funding mechanism, </w:t>
      </w:r>
      <w:r>
        <w:rPr>
          <w:rFonts w:ascii="Arial" w:hAnsi="Arial" w:cs="Arial"/>
          <w:b/>
          <w:bCs/>
          <w:sz w:val="22"/>
          <w:szCs w:val="22"/>
        </w:rPr>
        <w:t>Principal Investigator</w:t>
      </w:r>
      <w:r>
        <w:rPr>
          <w:rFonts w:ascii="Arial" w:hAnsi="Arial" w:cs="Arial"/>
          <w:sz w:val="22"/>
          <w:szCs w:val="22"/>
        </w:rPr>
        <w:t xml:space="preserve"> (no PI salary support) </w:t>
      </w:r>
      <w:r>
        <w:rPr>
          <w:rFonts w:ascii="Arial" w:hAnsi="Arial" w:cs="Arial"/>
          <w:i/>
          <w:iCs/>
          <w:sz w:val="22"/>
          <w:szCs w:val="22"/>
        </w:rPr>
        <w:t>“Interactive multimedia for promotion of nutrition and physical activity in children”</w:t>
      </w:r>
      <w:r>
        <w:rPr>
          <w:rFonts w:ascii="Arial" w:hAnsi="Arial" w:cs="Arial"/>
          <w:sz w:val="22"/>
          <w:szCs w:val="22"/>
        </w:rPr>
        <w:t>, $20,000 for the period 4/1/98 to 3/31/99</w:t>
      </w:r>
    </w:p>
    <w:p w14:paraId="4607CAE7"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33FFDEDA"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United States Department of Agriculture,</w:t>
      </w:r>
      <w:r>
        <w:rPr>
          <w:rFonts w:ascii="Arial" w:hAnsi="Arial" w:cs="Arial"/>
          <w:b/>
          <w:bCs/>
          <w:sz w:val="22"/>
          <w:szCs w:val="22"/>
        </w:rPr>
        <w:t xml:space="preserve"> Principal Investigator </w:t>
      </w:r>
      <w:r>
        <w:rPr>
          <w:rFonts w:ascii="Arial" w:hAnsi="Arial" w:cs="Arial"/>
          <w:sz w:val="22"/>
          <w:szCs w:val="22"/>
        </w:rPr>
        <w:t>at 20% effort</w:t>
      </w:r>
      <w:r>
        <w:rPr>
          <w:rFonts w:ascii="Arial" w:hAnsi="Arial" w:cs="Arial"/>
          <w:b/>
          <w:bCs/>
          <w:sz w:val="22"/>
          <w:szCs w:val="22"/>
        </w:rPr>
        <w:t>,</w:t>
      </w:r>
      <w:r>
        <w:rPr>
          <w:rFonts w:ascii="Arial" w:hAnsi="Arial" w:cs="Arial"/>
          <w:sz w:val="22"/>
          <w:szCs w:val="22"/>
        </w:rPr>
        <w:t xml:space="preserve"> </w:t>
      </w:r>
      <w:r>
        <w:rPr>
          <w:rFonts w:ascii="Arial" w:hAnsi="Arial" w:cs="Arial"/>
          <w:i/>
          <w:iCs/>
          <w:sz w:val="22"/>
          <w:szCs w:val="22"/>
        </w:rPr>
        <w:t>"Energy requirements in young children";</w:t>
      </w:r>
      <w:r>
        <w:rPr>
          <w:rFonts w:ascii="Arial" w:hAnsi="Arial" w:cs="Arial"/>
          <w:sz w:val="22"/>
          <w:szCs w:val="22"/>
        </w:rPr>
        <w:t xml:space="preserve"> $120,000 for the period 8/1/95 to 7/31/97.</w:t>
      </w:r>
    </w:p>
    <w:p w14:paraId="7A15305A"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19ECE0C3"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Institute of Child Health and Human Development/Office of Research on Women’s Health (RO1 HD/HL 33064), </w:t>
      </w:r>
      <w:r>
        <w:rPr>
          <w:rFonts w:ascii="Arial" w:hAnsi="Arial" w:cs="Arial"/>
          <w:b/>
          <w:bCs/>
          <w:sz w:val="22"/>
          <w:szCs w:val="22"/>
        </w:rPr>
        <w:t>Principal Investigator,</w:t>
      </w:r>
      <w:r>
        <w:rPr>
          <w:rFonts w:ascii="Arial" w:hAnsi="Arial" w:cs="Arial"/>
          <w:sz w:val="22"/>
          <w:szCs w:val="22"/>
        </w:rPr>
        <w:t xml:space="preserve"> </w:t>
      </w:r>
      <w:r>
        <w:rPr>
          <w:rFonts w:ascii="Arial" w:hAnsi="Arial" w:cs="Arial"/>
          <w:i/>
          <w:iCs/>
          <w:sz w:val="22"/>
          <w:szCs w:val="22"/>
        </w:rPr>
        <w:t xml:space="preserve">at </w:t>
      </w:r>
      <w:r>
        <w:rPr>
          <w:rFonts w:ascii="Arial" w:hAnsi="Arial" w:cs="Arial"/>
          <w:sz w:val="22"/>
          <w:szCs w:val="22"/>
        </w:rPr>
        <w:t>10% effort</w:t>
      </w:r>
      <w:r>
        <w:rPr>
          <w:rFonts w:ascii="Arial" w:hAnsi="Arial" w:cs="Arial"/>
          <w:i/>
          <w:iCs/>
          <w:sz w:val="22"/>
          <w:szCs w:val="22"/>
        </w:rPr>
        <w:t xml:space="preserve"> "Intra-abdominal fat and risk of disease in adolescents";</w:t>
      </w:r>
      <w:r>
        <w:rPr>
          <w:rFonts w:ascii="Arial" w:hAnsi="Arial" w:cs="Arial"/>
          <w:sz w:val="22"/>
          <w:szCs w:val="22"/>
        </w:rPr>
        <w:t xml:space="preserve">  $50,000 for the period 10/1/96 to 9/30/97.</w:t>
      </w:r>
    </w:p>
    <w:p w14:paraId="2F775A41"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10CE390C"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Institute of Aging (RO 1), </w:t>
      </w:r>
      <w:r>
        <w:rPr>
          <w:rFonts w:ascii="Arial" w:hAnsi="Arial" w:cs="Arial"/>
          <w:b/>
          <w:bCs/>
          <w:sz w:val="22"/>
          <w:szCs w:val="22"/>
        </w:rPr>
        <w:t>Consultant,</w:t>
      </w:r>
      <w:r>
        <w:rPr>
          <w:rFonts w:ascii="Arial" w:hAnsi="Arial" w:cs="Arial"/>
          <w:sz w:val="22"/>
          <w:szCs w:val="22"/>
        </w:rPr>
        <w:t xml:space="preserve"> </w:t>
      </w:r>
      <w:r>
        <w:rPr>
          <w:rFonts w:ascii="Arial" w:hAnsi="Arial" w:cs="Arial"/>
          <w:i/>
          <w:iCs/>
          <w:sz w:val="22"/>
          <w:szCs w:val="22"/>
        </w:rPr>
        <w:t>"Energy metabolism in healthy elderly persons and Alzheimer patients"</w:t>
      </w:r>
      <w:r>
        <w:rPr>
          <w:rFonts w:ascii="Arial" w:hAnsi="Arial" w:cs="Arial"/>
          <w:sz w:val="22"/>
          <w:szCs w:val="22"/>
        </w:rPr>
        <w:t xml:space="preserve">; (Principal Investigator: ET </w:t>
      </w:r>
      <w:proofErr w:type="spellStart"/>
      <w:r>
        <w:rPr>
          <w:rFonts w:ascii="Arial" w:hAnsi="Arial" w:cs="Arial"/>
          <w:sz w:val="22"/>
          <w:szCs w:val="22"/>
        </w:rPr>
        <w:t>Poehlman</w:t>
      </w:r>
      <w:proofErr w:type="spellEnd"/>
      <w:r>
        <w:rPr>
          <w:rFonts w:ascii="Arial" w:hAnsi="Arial" w:cs="Arial"/>
          <w:sz w:val="22"/>
          <w:szCs w:val="22"/>
        </w:rPr>
        <w:t>, PhD; Department of Medicine, University of Maryland); 8/1/93 to 7/31/96</w:t>
      </w:r>
    </w:p>
    <w:p w14:paraId="526F3522"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0F5646E6"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Cerebral Palsy Foundation, </w:t>
      </w:r>
      <w:r>
        <w:rPr>
          <w:rFonts w:ascii="Arial" w:hAnsi="Arial" w:cs="Arial"/>
          <w:b/>
          <w:bCs/>
          <w:sz w:val="22"/>
          <w:szCs w:val="22"/>
        </w:rPr>
        <w:t>Consultant</w:t>
      </w:r>
      <w:r>
        <w:rPr>
          <w:rFonts w:ascii="Arial" w:hAnsi="Arial" w:cs="Arial"/>
          <w:sz w:val="22"/>
          <w:szCs w:val="22"/>
        </w:rPr>
        <w:t xml:space="preserve">: </w:t>
      </w:r>
      <w:r>
        <w:rPr>
          <w:rFonts w:ascii="Arial" w:hAnsi="Arial" w:cs="Arial"/>
          <w:i/>
          <w:iCs/>
          <w:sz w:val="22"/>
          <w:szCs w:val="22"/>
        </w:rPr>
        <w:t>"Energy metabolism in adult cerebral palsy patients"</w:t>
      </w:r>
      <w:r>
        <w:rPr>
          <w:rFonts w:ascii="Arial" w:hAnsi="Arial" w:cs="Arial"/>
          <w:sz w:val="22"/>
          <w:szCs w:val="22"/>
        </w:rPr>
        <w:t xml:space="preserve"> $100,000 for the period 9/1/93 to 8/31/95 (Principal Investigator: Rachel Johnson, PhD,  Department of Nutritional Sciences, University of Vermont)</w:t>
      </w:r>
    </w:p>
    <w:p w14:paraId="7BEAAE75"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7533B497"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United States Department of Agriculture,</w:t>
      </w:r>
      <w:r>
        <w:rPr>
          <w:rFonts w:ascii="Arial" w:hAnsi="Arial" w:cs="Arial"/>
          <w:b/>
          <w:bCs/>
          <w:sz w:val="22"/>
          <w:szCs w:val="22"/>
        </w:rPr>
        <w:t xml:space="preserve"> Principal Investigator,</w:t>
      </w:r>
      <w:r>
        <w:rPr>
          <w:rFonts w:ascii="Arial" w:hAnsi="Arial" w:cs="Arial"/>
          <w:sz w:val="22"/>
          <w:szCs w:val="22"/>
        </w:rPr>
        <w:t xml:space="preserve"> </w:t>
      </w:r>
      <w:r>
        <w:rPr>
          <w:rFonts w:ascii="Arial" w:hAnsi="Arial" w:cs="Arial"/>
          <w:i/>
          <w:iCs/>
          <w:sz w:val="22"/>
          <w:szCs w:val="22"/>
        </w:rPr>
        <w:t>"Energy requirements in young children";</w:t>
      </w:r>
      <w:r>
        <w:rPr>
          <w:rFonts w:ascii="Arial" w:hAnsi="Arial" w:cs="Arial"/>
          <w:sz w:val="22"/>
          <w:szCs w:val="22"/>
        </w:rPr>
        <w:t xml:space="preserve"> $120,000 for the period 6/1/92 to 6/30/95.</w:t>
      </w:r>
    </w:p>
    <w:p w14:paraId="5BA3E8E2"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3A2A12D3"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Biomedical Research Support Grant from the University of Vermont, College of Medicine, </w:t>
      </w:r>
      <w:r>
        <w:rPr>
          <w:rFonts w:ascii="Arial" w:hAnsi="Arial" w:cs="Arial"/>
          <w:b/>
          <w:bCs/>
          <w:sz w:val="22"/>
          <w:szCs w:val="22"/>
        </w:rPr>
        <w:t>Principal Investigator</w:t>
      </w:r>
      <w:r>
        <w:rPr>
          <w:rFonts w:ascii="Arial" w:hAnsi="Arial" w:cs="Arial"/>
          <w:sz w:val="22"/>
          <w:szCs w:val="22"/>
        </w:rPr>
        <w:t xml:space="preserve">, </w:t>
      </w:r>
      <w:r>
        <w:rPr>
          <w:rFonts w:ascii="Arial" w:hAnsi="Arial" w:cs="Arial"/>
          <w:i/>
          <w:iCs/>
          <w:sz w:val="22"/>
          <w:szCs w:val="22"/>
        </w:rPr>
        <w:t>"Daily energy expenditure in young children at high and low risk of developing obesity"</w:t>
      </w:r>
      <w:r>
        <w:rPr>
          <w:rFonts w:ascii="Arial" w:hAnsi="Arial" w:cs="Arial"/>
          <w:sz w:val="22"/>
          <w:szCs w:val="22"/>
        </w:rPr>
        <w:t>. $5,000 for the period 1/1/91 to 12/31/91</w:t>
      </w:r>
    </w:p>
    <w:p w14:paraId="7B20F1A1"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39E2AA8B"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The Sims Obesity/Nutrition Research Center, Pilot and Feasibility Program, </w:t>
      </w:r>
      <w:r>
        <w:rPr>
          <w:rFonts w:ascii="Arial" w:hAnsi="Arial" w:cs="Arial"/>
          <w:b/>
          <w:bCs/>
          <w:sz w:val="22"/>
          <w:szCs w:val="22"/>
        </w:rPr>
        <w:t>Principal Investigator</w:t>
      </w:r>
      <w:r>
        <w:rPr>
          <w:rFonts w:ascii="Arial" w:hAnsi="Arial" w:cs="Arial"/>
          <w:sz w:val="22"/>
          <w:szCs w:val="22"/>
        </w:rPr>
        <w:t xml:space="preserve"> </w:t>
      </w:r>
      <w:r>
        <w:rPr>
          <w:rFonts w:ascii="Arial" w:hAnsi="Arial" w:cs="Arial"/>
          <w:i/>
          <w:iCs/>
          <w:sz w:val="22"/>
          <w:szCs w:val="22"/>
        </w:rPr>
        <w:t>"Energy Expenditure in young Native American (Mohawk) children"</w:t>
      </w:r>
      <w:r>
        <w:rPr>
          <w:rFonts w:ascii="Arial" w:hAnsi="Arial" w:cs="Arial"/>
          <w:sz w:val="22"/>
          <w:szCs w:val="22"/>
        </w:rPr>
        <w:t>; $25,000 for the period 10/1/92 to 9/31/93.</w:t>
      </w:r>
    </w:p>
    <w:p w14:paraId="47B5767B"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178F1A50"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Institutes of Health, </w:t>
      </w:r>
      <w:r>
        <w:rPr>
          <w:rFonts w:ascii="Arial" w:hAnsi="Arial" w:cs="Arial"/>
          <w:b/>
          <w:bCs/>
          <w:sz w:val="22"/>
          <w:szCs w:val="22"/>
        </w:rPr>
        <w:t>Co-Investigator</w:t>
      </w:r>
      <w:r>
        <w:rPr>
          <w:rFonts w:ascii="Arial" w:hAnsi="Arial" w:cs="Arial"/>
          <w:sz w:val="22"/>
          <w:szCs w:val="22"/>
        </w:rPr>
        <w:t xml:space="preserve"> (10% effort), </w:t>
      </w:r>
      <w:r>
        <w:rPr>
          <w:rFonts w:ascii="Arial" w:hAnsi="Arial" w:cs="Arial"/>
          <w:i/>
          <w:iCs/>
          <w:sz w:val="22"/>
          <w:szCs w:val="22"/>
        </w:rPr>
        <w:t>"The Sims Obesity/Nutrition Research  Center"</w:t>
      </w:r>
      <w:r>
        <w:rPr>
          <w:rFonts w:ascii="Arial" w:hAnsi="Arial" w:cs="Arial"/>
          <w:sz w:val="22"/>
          <w:szCs w:val="22"/>
        </w:rPr>
        <w:t>; Principal Investigator E Danforth, Jr MD; $2.5 million dollars for the period 10/1/92 to 9/31/97</w:t>
      </w:r>
    </w:p>
    <w:p w14:paraId="67F1296E"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29CF4DE9"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Institute of Child Health and Human Development (Shannon Award), "Role of energy expenditure in the development of obesity in children" </w:t>
      </w:r>
      <w:r>
        <w:rPr>
          <w:rFonts w:ascii="Arial" w:hAnsi="Arial" w:cs="Arial"/>
          <w:b/>
          <w:bCs/>
          <w:sz w:val="22"/>
          <w:szCs w:val="22"/>
        </w:rPr>
        <w:t>Principal Investigator</w:t>
      </w:r>
      <w:r>
        <w:rPr>
          <w:rFonts w:ascii="Arial" w:hAnsi="Arial" w:cs="Arial"/>
          <w:sz w:val="22"/>
          <w:szCs w:val="22"/>
        </w:rPr>
        <w:t>, $100,000 for the period 10/1/92 to 1/31/94.</w:t>
      </w:r>
    </w:p>
    <w:p w14:paraId="10EC9B2B"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60098AF3"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American Diabetes Association, </w:t>
      </w:r>
      <w:r>
        <w:rPr>
          <w:rFonts w:ascii="Arial" w:hAnsi="Arial" w:cs="Arial"/>
          <w:b/>
          <w:bCs/>
          <w:sz w:val="22"/>
          <w:szCs w:val="22"/>
        </w:rPr>
        <w:t>Principal Investigator</w:t>
      </w:r>
      <w:r>
        <w:rPr>
          <w:rFonts w:ascii="Arial" w:hAnsi="Arial" w:cs="Arial"/>
          <w:sz w:val="22"/>
          <w:szCs w:val="22"/>
        </w:rPr>
        <w:t xml:space="preserve">, </w:t>
      </w:r>
      <w:r>
        <w:rPr>
          <w:rFonts w:ascii="Arial" w:hAnsi="Arial" w:cs="Arial"/>
          <w:i/>
          <w:iCs/>
          <w:sz w:val="22"/>
          <w:szCs w:val="22"/>
        </w:rPr>
        <w:t>"Energy expenditure during the development of childhood obesity"</w:t>
      </w:r>
      <w:r>
        <w:rPr>
          <w:rFonts w:ascii="Arial" w:hAnsi="Arial" w:cs="Arial"/>
          <w:sz w:val="22"/>
          <w:szCs w:val="22"/>
        </w:rPr>
        <w:t>. $150,000 for the period 7/1/91 to 12/30/94</w:t>
      </w:r>
    </w:p>
    <w:p w14:paraId="69246D4F"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35825228" w14:textId="77777777" w:rsidR="0096086D" w:rsidRDefault="00E77019">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National Institute of Child Health and Human Development (NRSA), </w:t>
      </w:r>
      <w:r>
        <w:rPr>
          <w:rFonts w:ascii="Arial" w:hAnsi="Arial" w:cs="Arial"/>
          <w:b/>
          <w:bCs/>
          <w:sz w:val="22"/>
          <w:szCs w:val="22"/>
        </w:rPr>
        <w:t xml:space="preserve">Research Mentor </w:t>
      </w:r>
      <w:r>
        <w:rPr>
          <w:rFonts w:ascii="Arial" w:hAnsi="Arial" w:cs="Arial"/>
          <w:sz w:val="22"/>
          <w:szCs w:val="22"/>
        </w:rPr>
        <w:t>for Tim Nagy, PhD</w:t>
      </w:r>
      <w:r>
        <w:rPr>
          <w:rFonts w:ascii="Arial" w:hAnsi="Arial" w:cs="Arial"/>
          <w:i/>
          <w:iCs/>
          <w:sz w:val="22"/>
          <w:szCs w:val="22"/>
        </w:rPr>
        <w:t xml:space="preserve"> "Energy expenditure and body composition in children of gestational diabetics";</w:t>
      </w:r>
      <w:r>
        <w:rPr>
          <w:rFonts w:ascii="Arial" w:hAnsi="Arial" w:cs="Arial"/>
          <w:sz w:val="22"/>
          <w:szCs w:val="22"/>
        </w:rPr>
        <w:t xml:space="preserve"> 10/1/95 to 9/31/96.</w:t>
      </w:r>
    </w:p>
    <w:p w14:paraId="2302BDA7"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73E4A26" w14:textId="77777777" w:rsidR="00F45770" w:rsidRDefault="00F45770" w:rsidP="003B582C">
      <w:pPr>
        <w:widowControl/>
        <w:autoSpaceDE/>
        <w:autoSpaceDN/>
        <w:adjustRightInd/>
        <w:outlineLvl w:val="0"/>
        <w:rPr>
          <w:rFonts w:ascii="Arial" w:hAnsi="Arial" w:cs="Arial"/>
          <w:b/>
          <w:bCs/>
          <w:sz w:val="22"/>
          <w:szCs w:val="22"/>
          <w:u w:val="single"/>
        </w:rPr>
      </w:pPr>
    </w:p>
    <w:p w14:paraId="3B32829D" w14:textId="260D6FEE" w:rsidR="0096086D" w:rsidRPr="00446222" w:rsidRDefault="00E77019" w:rsidP="003B582C">
      <w:pPr>
        <w:widowControl/>
        <w:autoSpaceDE/>
        <w:autoSpaceDN/>
        <w:adjustRightInd/>
        <w:outlineLvl w:val="0"/>
        <w:rPr>
          <w:rFonts w:ascii="Arial" w:hAnsi="Arial" w:cs="Arial"/>
          <w:b/>
          <w:bCs/>
          <w:sz w:val="22"/>
          <w:szCs w:val="22"/>
          <w:u w:val="single"/>
        </w:rPr>
      </w:pPr>
      <w:r w:rsidRPr="002B1571">
        <w:rPr>
          <w:rFonts w:ascii="Arial" w:hAnsi="Arial" w:cs="Arial"/>
          <w:b/>
          <w:bCs/>
          <w:sz w:val="22"/>
          <w:szCs w:val="22"/>
          <w:u w:val="single"/>
        </w:rPr>
        <w:lastRenderedPageBreak/>
        <w:t>TEACHING &amp; MENTORING</w:t>
      </w:r>
    </w:p>
    <w:p w14:paraId="1BC99DCD"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0B77001" w14:textId="7F3C7D06" w:rsidR="0096086D" w:rsidRDefault="00E77019" w:rsidP="003B58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cs="Arial"/>
          <w:sz w:val="22"/>
          <w:szCs w:val="22"/>
        </w:rPr>
      </w:pPr>
      <w:r>
        <w:rPr>
          <w:rFonts w:ascii="Arial" w:hAnsi="Arial" w:cs="Arial"/>
          <w:b/>
          <w:bCs/>
          <w:sz w:val="22"/>
          <w:szCs w:val="22"/>
        </w:rPr>
        <w:t xml:space="preserve">Summary of number of trainees as of </w:t>
      </w:r>
      <w:r w:rsidR="00446222">
        <w:rPr>
          <w:rFonts w:ascii="Arial" w:hAnsi="Arial" w:cs="Arial"/>
          <w:b/>
          <w:bCs/>
          <w:sz w:val="22"/>
          <w:szCs w:val="22"/>
        </w:rPr>
        <w:t>April 201</w:t>
      </w:r>
      <w:r w:rsidR="00097ADD">
        <w:rPr>
          <w:rFonts w:ascii="Arial" w:hAnsi="Arial" w:cs="Arial"/>
          <w:b/>
          <w:bCs/>
          <w:sz w:val="22"/>
          <w:szCs w:val="22"/>
        </w:rPr>
        <w:t>9</w:t>
      </w:r>
      <w:r>
        <w:rPr>
          <w:rFonts w:ascii="Arial" w:hAnsi="Arial" w:cs="Arial"/>
          <w:sz w:val="22"/>
          <w:szCs w:val="22"/>
        </w:rPr>
        <w:t>:</w:t>
      </w:r>
    </w:p>
    <w:p w14:paraId="3850A87C"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1644"/>
        <w:gridCol w:w="2420"/>
        <w:gridCol w:w="1907"/>
        <w:gridCol w:w="1643"/>
      </w:tblGrid>
      <w:tr w:rsidR="00DA5062" w14:paraId="17A859C9" w14:textId="2DAA98F8" w:rsidTr="00DA5062">
        <w:tc>
          <w:tcPr>
            <w:tcW w:w="1962" w:type="dxa"/>
          </w:tcPr>
          <w:p w14:paraId="095C79E3" w14:textId="77777777" w:rsidR="00DA5062" w:rsidRDefault="00DA50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644" w:type="dxa"/>
          </w:tcPr>
          <w:p w14:paraId="3BBCAEF7" w14:textId="77777777" w:rsidR="00DA5062" w:rsidRDefault="00DA50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PhD students</w:t>
            </w:r>
          </w:p>
        </w:tc>
        <w:tc>
          <w:tcPr>
            <w:tcW w:w="2420" w:type="dxa"/>
          </w:tcPr>
          <w:p w14:paraId="509107BB" w14:textId="77777777" w:rsidR="00DA5062" w:rsidRDefault="00DA50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Postdoctoral Fellows</w:t>
            </w:r>
          </w:p>
        </w:tc>
        <w:tc>
          <w:tcPr>
            <w:tcW w:w="1907" w:type="dxa"/>
          </w:tcPr>
          <w:p w14:paraId="66E26E24" w14:textId="77777777" w:rsidR="00DA5062" w:rsidRDefault="00DA50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Junior Faculty</w:t>
            </w:r>
          </w:p>
        </w:tc>
        <w:tc>
          <w:tcPr>
            <w:tcW w:w="1643" w:type="dxa"/>
          </w:tcPr>
          <w:p w14:paraId="04BB1B45" w14:textId="5BFE020F" w:rsidR="00DA5062" w:rsidRDefault="00DA50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Total</w:t>
            </w:r>
          </w:p>
        </w:tc>
      </w:tr>
      <w:tr w:rsidR="00DA5062" w14:paraId="12341C89" w14:textId="1911C9E3" w:rsidTr="00DA5062">
        <w:tc>
          <w:tcPr>
            <w:tcW w:w="1962" w:type="dxa"/>
          </w:tcPr>
          <w:p w14:paraId="30892D6A" w14:textId="77777777" w:rsidR="00DA5062" w:rsidRDefault="00DA50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Current</w:t>
            </w:r>
          </w:p>
        </w:tc>
        <w:tc>
          <w:tcPr>
            <w:tcW w:w="1644" w:type="dxa"/>
          </w:tcPr>
          <w:p w14:paraId="19A01A98" w14:textId="06911516" w:rsidR="00DA5062" w:rsidRDefault="00753B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0</w:t>
            </w:r>
          </w:p>
        </w:tc>
        <w:tc>
          <w:tcPr>
            <w:tcW w:w="2420" w:type="dxa"/>
          </w:tcPr>
          <w:p w14:paraId="2E28FFF4" w14:textId="35887129" w:rsidR="00DA5062" w:rsidRDefault="007468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3</w:t>
            </w:r>
          </w:p>
        </w:tc>
        <w:tc>
          <w:tcPr>
            <w:tcW w:w="1907" w:type="dxa"/>
          </w:tcPr>
          <w:p w14:paraId="75EFF919" w14:textId="4E92311D" w:rsidR="00DA5062" w:rsidRDefault="00097AD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w:t>
            </w:r>
          </w:p>
        </w:tc>
        <w:tc>
          <w:tcPr>
            <w:tcW w:w="1643" w:type="dxa"/>
          </w:tcPr>
          <w:p w14:paraId="5A7AB632" w14:textId="2B687B4D" w:rsidR="00DA5062" w:rsidRDefault="00097AD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5</w:t>
            </w:r>
          </w:p>
        </w:tc>
      </w:tr>
      <w:tr w:rsidR="00DA5062" w14:paraId="63E1A1C3" w14:textId="30AC86DD" w:rsidTr="00DA5062">
        <w:tc>
          <w:tcPr>
            <w:tcW w:w="1962" w:type="dxa"/>
          </w:tcPr>
          <w:p w14:paraId="74376F56" w14:textId="77777777" w:rsidR="00DA5062" w:rsidRDefault="00DA50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Previous</w:t>
            </w:r>
          </w:p>
        </w:tc>
        <w:tc>
          <w:tcPr>
            <w:tcW w:w="1644" w:type="dxa"/>
          </w:tcPr>
          <w:p w14:paraId="0DB71F98" w14:textId="22D2191E" w:rsidR="00DA5062" w:rsidRDefault="001855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3</w:t>
            </w:r>
            <w:r w:rsidR="00753B2F">
              <w:rPr>
                <w:rFonts w:ascii="Arial" w:hAnsi="Arial" w:cs="Arial"/>
                <w:sz w:val="22"/>
                <w:szCs w:val="22"/>
              </w:rPr>
              <w:t>2</w:t>
            </w:r>
          </w:p>
        </w:tc>
        <w:tc>
          <w:tcPr>
            <w:tcW w:w="2420" w:type="dxa"/>
          </w:tcPr>
          <w:p w14:paraId="4543CCAE" w14:textId="641E05DC" w:rsidR="00DA5062" w:rsidRDefault="00DE7A9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w:t>
            </w:r>
            <w:r w:rsidR="007468F6">
              <w:rPr>
                <w:rFonts w:ascii="Arial" w:hAnsi="Arial" w:cs="Arial"/>
                <w:sz w:val="22"/>
                <w:szCs w:val="22"/>
              </w:rPr>
              <w:t>5</w:t>
            </w:r>
          </w:p>
        </w:tc>
        <w:tc>
          <w:tcPr>
            <w:tcW w:w="1907" w:type="dxa"/>
          </w:tcPr>
          <w:p w14:paraId="55100D78" w14:textId="1CF78F32" w:rsidR="00DA5062" w:rsidRDefault="00DE7A9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w:t>
            </w:r>
          </w:p>
        </w:tc>
        <w:tc>
          <w:tcPr>
            <w:tcW w:w="1643" w:type="dxa"/>
          </w:tcPr>
          <w:p w14:paraId="65BE98EF" w14:textId="122A6655" w:rsidR="00DA5062" w:rsidRDefault="004672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6</w:t>
            </w:r>
            <w:r w:rsidR="007468F6">
              <w:rPr>
                <w:rFonts w:ascii="Arial" w:hAnsi="Arial" w:cs="Arial"/>
                <w:sz w:val="22"/>
                <w:szCs w:val="22"/>
              </w:rPr>
              <w:t>7</w:t>
            </w:r>
          </w:p>
        </w:tc>
      </w:tr>
      <w:tr w:rsidR="00DA5062" w14:paraId="6D8618C6" w14:textId="77777777" w:rsidTr="00DA5062">
        <w:tc>
          <w:tcPr>
            <w:tcW w:w="1962" w:type="dxa"/>
          </w:tcPr>
          <w:p w14:paraId="49BCB5FF" w14:textId="353C8074" w:rsidR="00DA5062" w:rsidRDefault="00DA50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Total</w:t>
            </w:r>
          </w:p>
        </w:tc>
        <w:tc>
          <w:tcPr>
            <w:tcW w:w="1644" w:type="dxa"/>
          </w:tcPr>
          <w:p w14:paraId="679EDFC9" w14:textId="5A527485" w:rsidR="00DA5062" w:rsidRDefault="00DA50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3</w:t>
            </w:r>
            <w:r w:rsidR="00E12E5B">
              <w:rPr>
                <w:rFonts w:ascii="Arial" w:hAnsi="Arial" w:cs="Arial"/>
                <w:sz w:val="22"/>
                <w:szCs w:val="22"/>
              </w:rPr>
              <w:t>2</w:t>
            </w:r>
          </w:p>
        </w:tc>
        <w:tc>
          <w:tcPr>
            <w:tcW w:w="2420" w:type="dxa"/>
          </w:tcPr>
          <w:p w14:paraId="54FC0E4A" w14:textId="551894D0" w:rsidR="00DA5062" w:rsidRDefault="001855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w:t>
            </w:r>
            <w:r w:rsidR="00746CB2">
              <w:rPr>
                <w:rFonts w:ascii="Arial" w:hAnsi="Arial" w:cs="Arial"/>
                <w:sz w:val="22"/>
                <w:szCs w:val="22"/>
              </w:rPr>
              <w:t>8</w:t>
            </w:r>
          </w:p>
        </w:tc>
        <w:tc>
          <w:tcPr>
            <w:tcW w:w="1907" w:type="dxa"/>
          </w:tcPr>
          <w:p w14:paraId="64BD18C7" w14:textId="3C672983" w:rsidR="00DA5062" w:rsidRDefault="007124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w:t>
            </w:r>
            <w:r w:rsidR="00BD6006">
              <w:rPr>
                <w:rFonts w:ascii="Arial" w:hAnsi="Arial" w:cs="Arial"/>
                <w:sz w:val="22"/>
                <w:szCs w:val="22"/>
              </w:rPr>
              <w:t>2</w:t>
            </w:r>
          </w:p>
        </w:tc>
        <w:tc>
          <w:tcPr>
            <w:tcW w:w="1643" w:type="dxa"/>
          </w:tcPr>
          <w:p w14:paraId="456C79B6" w14:textId="741FDCC3" w:rsidR="00DA5062" w:rsidRDefault="00746C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7</w:t>
            </w:r>
            <w:r w:rsidR="00BD6006">
              <w:rPr>
                <w:rFonts w:ascii="Arial" w:hAnsi="Arial" w:cs="Arial"/>
                <w:sz w:val="22"/>
                <w:szCs w:val="22"/>
              </w:rPr>
              <w:t>2</w:t>
            </w:r>
          </w:p>
        </w:tc>
      </w:tr>
    </w:tbl>
    <w:p w14:paraId="6207A8A1"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ADD0CD1" w14:textId="17507FFA" w:rsidR="0096086D" w:rsidRDefault="00E77019" w:rsidP="003B582C">
      <w:pPr>
        <w:widowControl/>
        <w:autoSpaceDE/>
        <w:autoSpaceDN/>
        <w:adjustRightInd/>
        <w:outlineLvl w:val="0"/>
        <w:rPr>
          <w:rFonts w:ascii="Arial" w:hAnsi="Arial" w:cs="Arial"/>
          <w:b/>
          <w:bCs/>
          <w:sz w:val="22"/>
          <w:szCs w:val="22"/>
        </w:rPr>
      </w:pPr>
      <w:r>
        <w:rPr>
          <w:rFonts w:ascii="Arial" w:hAnsi="Arial" w:cs="Arial"/>
          <w:b/>
          <w:bCs/>
          <w:sz w:val="22"/>
          <w:szCs w:val="22"/>
        </w:rPr>
        <w:t>1.</w:t>
      </w:r>
      <w:r>
        <w:rPr>
          <w:rFonts w:ascii="Arial" w:hAnsi="Arial" w:cs="Arial"/>
          <w:b/>
          <w:bCs/>
          <w:sz w:val="22"/>
          <w:szCs w:val="22"/>
        </w:rPr>
        <w:tab/>
        <w:t>Current Trainees</w:t>
      </w:r>
    </w:p>
    <w:p w14:paraId="6D419014"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2640"/>
        <w:gridCol w:w="3360"/>
        <w:gridCol w:w="3000"/>
      </w:tblGrid>
      <w:tr w:rsidR="0096086D" w14:paraId="38F7CD90" w14:textId="77777777">
        <w:trPr>
          <w:cantSplit/>
        </w:trPr>
        <w:tc>
          <w:tcPr>
            <w:tcW w:w="2640" w:type="dxa"/>
            <w:tcBorders>
              <w:top w:val="single" w:sz="6" w:space="0" w:color="auto"/>
              <w:left w:val="single" w:sz="6" w:space="0" w:color="auto"/>
              <w:bottom w:val="single" w:sz="6" w:space="0" w:color="auto"/>
              <w:right w:val="single" w:sz="6" w:space="0" w:color="auto"/>
            </w:tcBorders>
            <w:vAlign w:val="bottom"/>
          </w:tcPr>
          <w:p w14:paraId="07414D86" w14:textId="77777777" w:rsidR="0096086D" w:rsidRDefault="00E77019">
            <w:pPr>
              <w:numPr>
                <w:ilvl w:val="12"/>
                <w:numId w:val="0"/>
              </w:numPr>
              <w:spacing w:before="100" w:after="55"/>
              <w:rPr>
                <w:rFonts w:ascii="Arial" w:hAnsi="Arial" w:cs="Arial"/>
                <w:sz w:val="22"/>
                <w:szCs w:val="22"/>
              </w:rPr>
            </w:pPr>
            <w:r>
              <w:rPr>
                <w:rFonts w:ascii="Arial" w:hAnsi="Arial" w:cs="Arial"/>
                <w:b/>
                <w:bCs/>
                <w:sz w:val="22"/>
                <w:szCs w:val="22"/>
              </w:rPr>
              <w:t>Student</w:t>
            </w:r>
          </w:p>
        </w:tc>
        <w:tc>
          <w:tcPr>
            <w:tcW w:w="3360" w:type="dxa"/>
            <w:tcBorders>
              <w:top w:val="single" w:sz="6" w:space="0" w:color="auto"/>
              <w:left w:val="single" w:sz="6" w:space="0" w:color="auto"/>
              <w:bottom w:val="single" w:sz="6" w:space="0" w:color="auto"/>
              <w:right w:val="single" w:sz="6" w:space="0" w:color="auto"/>
            </w:tcBorders>
            <w:vAlign w:val="bottom"/>
          </w:tcPr>
          <w:p w14:paraId="6F47C3B3" w14:textId="77777777" w:rsidR="0096086D" w:rsidRDefault="00E77019">
            <w:pPr>
              <w:numPr>
                <w:ilvl w:val="12"/>
                <w:numId w:val="0"/>
              </w:numPr>
              <w:spacing w:before="100" w:after="55"/>
              <w:rPr>
                <w:rFonts w:ascii="Arial" w:hAnsi="Arial" w:cs="Arial"/>
                <w:sz w:val="22"/>
                <w:szCs w:val="22"/>
              </w:rPr>
            </w:pPr>
            <w:r>
              <w:rPr>
                <w:rFonts w:ascii="Arial" w:hAnsi="Arial" w:cs="Arial"/>
                <w:b/>
                <w:bCs/>
                <w:sz w:val="22"/>
                <w:szCs w:val="22"/>
              </w:rPr>
              <w:t>Program</w:t>
            </w:r>
          </w:p>
        </w:tc>
        <w:tc>
          <w:tcPr>
            <w:tcW w:w="3000" w:type="dxa"/>
            <w:tcBorders>
              <w:top w:val="single" w:sz="6" w:space="0" w:color="auto"/>
              <w:left w:val="single" w:sz="6" w:space="0" w:color="auto"/>
              <w:bottom w:val="single" w:sz="6" w:space="0" w:color="auto"/>
              <w:right w:val="single" w:sz="6" w:space="0" w:color="auto"/>
            </w:tcBorders>
            <w:vAlign w:val="bottom"/>
          </w:tcPr>
          <w:p w14:paraId="2F2BA8CF" w14:textId="77777777" w:rsidR="0096086D" w:rsidRDefault="00E77019">
            <w:pPr>
              <w:numPr>
                <w:ilvl w:val="12"/>
                <w:numId w:val="0"/>
              </w:numPr>
              <w:spacing w:before="100" w:after="55"/>
              <w:rPr>
                <w:rFonts w:ascii="Arial" w:hAnsi="Arial" w:cs="Arial"/>
                <w:sz w:val="22"/>
                <w:szCs w:val="22"/>
              </w:rPr>
            </w:pPr>
            <w:r>
              <w:rPr>
                <w:rFonts w:ascii="Arial" w:hAnsi="Arial" w:cs="Arial"/>
                <w:b/>
                <w:bCs/>
                <w:sz w:val="22"/>
                <w:szCs w:val="22"/>
              </w:rPr>
              <w:t>Dates of Training</w:t>
            </w:r>
          </w:p>
        </w:tc>
      </w:tr>
      <w:tr w:rsidR="009C1587" w14:paraId="39D7AAE5" w14:textId="77777777">
        <w:trPr>
          <w:cantSplit/>
        </w:trPr>
        <w:tc>
          <w:tcPr>
            <w:tcW w:w="2640" w:type="dxa"/>
            <w:tcBorders>
              <w:top w:val="single" w:sz="6" w:space="0" w:color="auto"/>
              <w:left w:val="single" w:sz="6" w:space="0" w:color="auto"/>
              <w:bottom w:val="single" w:sz="6" w:space="0" w:color="auto"/>
              <w:right w:val="single" w:sz="6" w:space="0" w:color="auto"/>
            </w:tcBorders>
          </w:tcPr>
          <w:p w14:paraId="7D33E014" w14:textId="21C3D49B" w:rsidR="009C1587" w:rsidRDefault="009C1587">
            <w:pPr>
              <w:numPr>
                <w:ilvl w:val="12"/>
                <w:numId w:val="0"/>
              </w:numPr>
              <w:spacing w:before="100" w:after="55"/>
              <w:rPr>
                <w:rFonts w:ascii="Arial" w:hAnsi="Arial" w:cs="Arial"/>
                <w:sz w:val="22"/>
                <w:szCs w:val="22"/>
              </w:rPr>
            </w:pPr>
            <w:r>
              <w:rPr>
                <w:rFonts w:ascii="Arial" w:hAnsi="Arial" w:cs="Arial"/>
                <w:sz w:val="22"/>
                <w:szCs w:val="22"/>
              </w:rPr>
              <w:t>Brittany Belcher, PhD</w:t>
            </w:r>
          </w:p>
        </w:tc>
        <w:tc>
          <w:tcPr>
            <w:tcW w:w="3360" w:type="dxa"/>
            <w:tcBorders>
              <w:top w:val="single" w:sz="6" w:space="0" w:color="auto"/>
              <w:left w:val="single" w:sz="6" w:space="0" w:color="auto"/>
              <w:bottom w:val="single" w:sz="6" w:space="0" w:color="auto"/>
              <w:right w:val="single" w:sz="6" w:space="0" w:color="auto"/>
            </w:tcBorders>
          </w:tcPr>
          <w:p w14:paraId="4A284E62" w14:textId="31ECAD2C" w:rsidR="009C1587" w:rsidRDefault="009C1587">
            <w:pPr>
              <w:numPr>
                <w:ilvl w:val="12"/>
                <w:numId w:val="0"/>
              </w:numPr>
              <w:spacing w:before="100" w:after="55"/>
              <w:rPr>
                <w:rFonts w:ascii="Arial" w:hAnsi="Arial" w:cs="Arial"/>
                <w:sz w:val="22"/>
                <w:szCs w:val="22"/>
              </w:rPr>
            </w:pPr>
            <w:r>
              <w:rPr>
                <w:rFonts w:ascii="Arial" w:hAnsi="Arial" w:cs="Arial"/>
                <w:sz w:val="22"/>
                <w:szCs w:val="22"/>
              </w:rPr>
              <w:t>Junior Faculty in Preventive Medicine/</w:t>
            </w:r>
            <w:r w:rsidR="003E597C">
              <w:rPr>
                <w:rFonts w:ascii="Arial" w:hAnsi="Arial" w:cs="Arial"/>
                <w:sz w:val="22"/>
                <w:szCs w:val="22"/>
              </w:rPr>
              <w:t>H</w:t>
            </w:r>
            <w:r>
              <w:rPr>
                <w:rFonts w:ascii="Arial" w:hAnsi="Arial" w:cs="Arial"/>
                <w:sz w:val="22"/>
                <w:szCs w:val="22"/>
              </w:rPr>
              <w:t>ealth Behavior</w:t>
            </w:r>
            <w:r w:rsidR="00B06FFC">
              <w:rPr>
                <w:rFonts w:ascii="Arial" w:hAnsi="Arial" w:cs="Arial"/>
                <w:sz w:val="22"/>
                <w:szCs w:val="22"/>
              </w:rPr>
              <w:t>/KO1 mentor</w:t>
            </w:r>
            <w:r w:rsidR="003E597C">
              <w:rPr>
                <w:rFonts w:ascii="Arial" w:hAnsi="Arial" w:cs="Arial"/>
                <w:sz w:val="22"/>
                <w:szCs w:val="22"/>
              </w:rPr>
              <w:t xml:space="preserve"> transitioning to RO1 independence</w:t>
            </w:r>
          </w:p>
        </w:tc>
        <w:tc>
          <w:tcPr>
            <w:tcW w:w="3000" w:type="dxa"/>
            <w:tcBorders>
              <w:top w:val="single" w:sz="6" w:space="0" w:color="auto"/>
              <w:left w:val="single" w:sz="6" w:space="0" w:color="auto"/>
              <w:bottom w:val="single" w:sz="6" w:space="0" w:color="auto"/>
              <w:right w:val="single" w:sz="6" w:space="0" w:color="auto"/>
            </w:tcBorders>
          </w:tcPr>
          <w:p w14:paraId="0753EDD5" w14:textId="11F5B7CD" w:rsidR="009C1587" w:rsidRDefault="009C1587">
            <w:pPr>
              <w:numPr>
                <w:ilvl w:val="12"/>
                <w:numId w:val="0"/>
              </w:numPr>
              <w:spacing w:before="100" w:after="55"/>
              <w:rPr>
                <w:rFonts w:ascii="Arial" w:hAnsi="Arial" w:cs="Arial"/>
                <w:sz w:val="22"/>
                <w:szCs w:val="22"/>
              </w:rPr>
            </w:pPr>
            <w:r>
              <w:rPr>
                <w:rFonts w:ascii="Arial" w:hAnsi="Arial" w:cs="Arial"/>
                <w:sz w:val="22"/>
                <w:szCs w:val="22"/>
              </w:rPr>
              <w:t xml:space="preserve">August 2015 - </w:t>
            </w:r>
          </w:p>
        </w:tc>
      </w:tr>
      <w:tr w:rsidR="009C1587" w14:paraId="11587EF5" w14:textId="77777777">
        <w:trPr>
          <w:cantSplit/>
        </w:trPr>
        <w:tc>
          <w:tcPr>
            <w:tcW w:w="2640" w:type="dxa"/>
            <w:tcBorders>
              <w:top w:val="single" w:sz="6" w:space="0" w:color="auto"/>
              <w:left w:val="single" w:sz="6" w:space="0" w:color="auto"/>
              <w:bottom w:val="single" w:sz="6" w:space="0" w:color="auto"/>
              <w:right w:val="single" w:sz="6" w:space="0" w:color="auto"/>
            </w:tcBorders>
          </w:tcPr>
          <w:p w14:paraId="74934BF3" w14:textId="0B0B4769" w:rsidR="009C1587" w:rsidRDefault="009C1587">
            <w:pPr>
              <w:numPr>
                <w:ilvl w:val="12"/>
                <w:numId w:val="0"/>
              </w:numPr>
              <w:spacing w:before="100" w:after="55"/>
              <w:rPr>
                <w:rFonts w:ascii="Arial" w:hAnsi="Arial" w:cs="Arial"/>
                <w:sz w:val="22"/>
                <w:szCs w:val="22"/>
              </w:rPr>
            </w:pPr>
            <w:proofErr w:type="spellStart"/>
            <w:r>
              <w:rPr>
                <w:rFonts w:ascii="Arial" w:hAnsi="Arial" w:cs="Arial"/>
                <w:sz w:val="22"/>
                <w:szCs w:val="22"/>
              </w:rPr>
              <w:t>Roshonda</w:t>
            </w:r>
            <w:proofErr w:type="spellEnd"/>
            <w:r>
              <w:rPr>
                <w:rFonts w:ascii="Arial" w:hAnsi="Arial" w:cs="Arial"/>
                <w:sz w:val="22"/>
                <w:szCs w:val="22"/>
              </w:rPr>
              <w:t xml:space="preserve"> Jones, PhD</w:t>
            </w:r>
          </w:p>
        </w:tc>
        <w:tc>
          <w:tcPr>
            <w:tcW w:w="3360" w:type="dxa"/>
            <w:tcBorders>
              <w:top w:val="single" w:sz="6" w:space="0" w:color="auto"/>
              <w:left w:val="single" w:sz="6" w:space="0" w:color="auto"/>
              <w:bottom w:val="single" w:sz="6" w:space="0" w:color="auto"/>
              <w:right w:val="single" w:sz="6" w:space="0" w:color="auto"/>
            </w:tcBorders>
          </w:tcPr>
          <w:p w14:paraId="51D5995F" w14:textId="02001F39" w:rsidR="009C1587" w:rsidRDefault="009C1587">
            <w:pPr>
              <w:numPr>
                <w:ilvl w:val="12"/>
                <w:numId w:val="0"/>
              </w:numPr>
              <w:spacing w:before="100" w:after="55"/>
              <w:rPr>
                <w:rFonts w:ascii="Arial" w:hAnsi="Arial" w:cs="Arial"/>
                <w:sz w:val="22"/>
                <w:szCs w:val="22"/>
              </w:rPr>
            </w:pPr>
            <w:r>
              <w:rPr>
                <w:rFonts w:ascii="Arial" w:hAnsi="Arial" w:cs="Arial"/>
                <w:sz w:val="22"/>
                <w:szCs w:val="22"/>
              </w:rPr>
              <w:t>Postdoctoral Fellow</w:t>
            </w:r>
          </w:p>
        </w:tc>
        <w:tc>
          <w:tcPr>
            <w:tcW w:w="3000" w:type="dxa"/>
            <w:tcBorders>
              <w:top w:val="single" w:sz="6" w:space="0" w:color="auto"/>
              <w:left w:val="single" w:sz="6" w:space="0" w:color="auto"/>
              <w:bottom w:val="single" w:sz="6" w:space="0" w:color="auto"/>
              <w:right w:val="single" w:sz="6" w:space="0" w:color="auto"/>
            </w:tcBorders>
          </w:tcPr>
          <w:p w14:paraId="3CBDBF68" w14:textId="77777777" w:rsidR="00746CB2" w:rsidRDefault="009C1587">
            <w:pPr>
              <w:numPr>
                <w:ilvl w:val="12"/>
                <w:numId w:val="0"/>
              </w:numPr>
              <w:spacing w:before="100" w:after="55"/>
              <w:rPr>
                <w:rFonts w:ascii="Arial" w:hAnsi="Arial" w:cs="Arial"/>
                <w:sz w:val="22"/>
                <w:szCs w:val="22"/>
              </w:rPr>
            </w:pPr>
            <w:r>
              <w:rPr>
                <w:rFonts w:ascii="Arial" w:hAnsi="Arial" w:cs="Arial"/>
                <w:sz w:val="22"/>
                <w:szCs w:val="22"/>
              </w:rPr>
              <w:t xml:space="preserve">September 2016 </w:t>
            </w:r>
            <w:r w:rsidR="00746CB2">
              <w:rPr>
                <w:rFonts w:ascii="Arial" w:hAnsi="Arial" w:cs="Arial"/>
                <w:sz w:val="22"/>
                <w:szCs w:val="22"/>
              </w:rPr>
              <w:t>–</w:t>
            </w:r>
            <w:r>
              <w:rPr>
                <w:rFonts w:ascii="Arial" w:hAnsi="Arial" w:cs="Arial"/>
                <w:sz w:val="22"/>
                <w:szCs w:val="22"/>
              </w:rPr>
              <w:t xml:space="preserve"> </w:t>
            </w:r>
          </w:p>
          <w:p w14:paraId="0A69A12A" w14:textId="354625B8" w:rsidR="003E597C" w:rsidRDefault="003E597C">
            <w:pPr>
              <w:numPr>
                <w:ilvl w:val="12"/>
                <w:numId w:val="0"/>
              </w:numPr>
              <w:spacing w:before="100" w:after="55"/>
              <w:rPr>
                <w:rFonts w:ascii="Arial" w:hAnsi="Arial" w:cs="Arial"/>
                <w:sz w:val="22"/>
                <w:szCs w:val="22"/>
              </w:rPr>
            </w:pPr>
            <w:r>
              <w:rPr>
                <w:rFonts w:ascii="Arial" w:hAnsi="Arial" w:cs="Arial"/>
                <w:sz w:val="22"/>
                <w:szCs w:val="22"/>
              </w:rPr>
              <w:t>(NIMHD diversity supplement recipient)</w:t>
            </w:r>
          </w:p>
        </w:tc>
      </w:tr>
      <w:tr w:rsidR="00746CB2" w14:paraId="42193D6E" w14:textId="77777777">
        <w:trPr>
          <w:cantSplit/>
        </w:trPr>
        <w:tc>
          <w:tcPr>
            <w:tcW w:w="2640" w:type="dxa"/>
            <w:tcBorders>
              <w:top w:val="single" w:sz="6" w:space="0" w:color="auto"/>
              <w:left w:val="single" w:sz="6" w:space="0" w:color="auto"/>
              <w:bottom w:val="single" w:sz="6" w:space="0" w:color="auto"/>
              <w:right w:val="single" w:sz="6" w:space="0" w:color="auto"/>
            </w:tcBorders>
          </w:tcPr>
          <w:p w14:paraId="79605D6E" w14:textId="5D56838E" w:rsidR="00746CB2" w:rsidRDefault="00746CB2">
            <w:pPr>
              <w:numPr>
                <w:ilvl w:val="12"/>
                <w:numId w:val="0"/>
              </w:numPr>
              <w:spacing w:before="100" w:after="55"/>
              <w:rPr>
                <w:rFonts w:ascii="Arial" w:hAnsi="Arial" w:cs="Arial"/>
                <w:sz w:val="22"/>
                <w:szCs w:val="22"/>
              </w:rPr>
            </w:pPr>
            <w:r>
              <w:rPr>
                <w:rFonts w:ascii="Arial" w:hAnsi="Arial" w:cs="Arial"/>
                <w:sz w:val="22"/>
                <w:szCs w:val="22"/>
              </w:rPr>
              <w:t>Paige Berger, RD, PhD</w:t>
            </w:r>
          </w:p>
        </w:tc>
        <w:tc>
          <w:tcPr>
            <w:tcW w:w="3360" w:type="dxa"/>
            <w:tcBorders>
              <w:top w:val="single" w:sz="6" w:space="0" w:color="auto"/>
              <w:left w:val="single" w:sz="6" w:space="0" w:color="auto"/>
              <w:bottom w:val="single" w:sz="6" w:space="0" w:color="auto"/>
              <w:right w:val="single" w:sz="6" w:space="0" w:color="auto"/>
            </w:tcBorders>
          </w:tcPr>
          <w:p w14:paraId="00ED4624" w14:textId="2375F76D" w:rsidR="00746CB2" w:rsidRDefault="00746CB2">
            <w:pPr>
              <w:numPr>
                <w:ilvl w:val="12"/>
                <w:numId w:val="0"/>
              </w:numPr>
              <w:spacing w:before="100" w:after="55"/>
              <w:rPr>
                <w:rFonts w:ascii="Arial" w:hAnsi="Arial" w:cs="Arial"/>
                <w:sz w:val="22"/>
                <w:szCs w:val="22"/>
              </w:rPr>
            </w:pPr>
            <w:r>
              <w:rPr>
                <w:rFonts w:ascii="Arial" w:hAnsi="Arial" w:cs="Arial"/>
                <w:sz w:val="22"/>
                <w:szCs w:val="22"/>
              </w:rPr>
              <w:t>Postdoctoral Fellow</w:t>
            </w:r>
          </w:p>
        </w:tc>
        <w:tc>
          <w:tcPr>
            <w:tcW w:w="3000" w:type="dxa"/>
            <w:tcBorders>
              <w:top w:val="single" w:sz="6" w:space="0" w:color="auto"/>
              <w:left w:val="single" w:sz="6" w:space="0" w:color="auto"/>
              <w:bottom w:val="single" w:sz="6" w:space="0" w:color="auto"/>
              <w:right w:val="single" w:sz="6" w:space="0" w:color="auto"/>
            </w:tcBorders>
          </w:tcPr>
          <w:p w14:paraId="4A9CAFDB" w14:textId="17250B85" w:rsidR="00746CB2" w:rsidRDefault="00746CB2">
            <w:pPr>
              <w:numPr>
                <w:ilvl w:val="12"/>
                <w:numId w:val="0"/>
              </w:numPr>
              <w:spacing w:before="100" w:after="55"/>
              <w:rPr>
                <w:rFonts w:ascii="Arial" w:hAnsi="Arial" w:cs="Arial"/>
                <w:sz w:val="22"/>
                <w:szCs w:val="22"/>
              </w:rPr>
            </w:pPr>
            <w:r>
              <w:rPr>
                <w:rFonts w:ascii="Arial" w:hAnsi="Arial" w:cs="Arial"/>
                <w:sz w:val="22"/>
                <w:szCs w:val="22"/>
              </w:rPr>
              <w:t xml:space="preserve">October 2016 </w:t>
            </w:r>
            <w:r w:rsidR="003E597C">
              <w:rPr>
                <w:rFonts w:ascii="Arial" w:hAnsi="Arial" w:cs="Arial"/>
                <w:sz w:val="22"/>
                <w:szCs w:val="22"/>
              </w:rPr>
              <w:t>–</w:t>
            </w:r>
            <w:r>
              <w:rPr>
                <w:rFonts w:ascii="Arial" w:hAnsi="Arial" w:cs="Arial"/>
                <w:sz w:val="22"/>
                <w:szCs w:val="22"/>
              </w:rPr>
              <w:t xml:space="preserve"> </w:t>
            </w:r>
          </w:p>
          <w:p w14:paraId="29A88C40" w14:textId="2F7399E5" w:rsidR="003E597C" w:rsidRDefault="003E597C">
            <w:pPr>
              <w:numPr>
                <w:ilvl w:val="12"/>
                <w:numId w:val="0"/>
              </w:numPr>
              <w:spacing w:before="100" w:after="55"/>
              <w:rPr>
                <w:rFonts w:ascii="Arial" w:hAnsi="Arial" w:cs="Arial"/>
                <w:sz w:val="22"/>
                <w:szCs w:val="22"/>
              </w:rPr>
            </w:pPr>
            <w:r>
              <w:rPr>
                <w:rFonts w:ascii="Arial" w:hAnsi="Arial" w:cs="Arial"/>
                <w:sz w:val="22"/>
                <w:szCs w:val="22"/>
              </w:rPr>
              <w:t>K99/R00 recipient (April 2020)</w:t>
            </w:r>
          </w:p>
        </w:tc>
      </w:tr>
      <w:tr w:rsidR="00107152" w14:paraId="47B30830" w14:textId="77777777">
        <w:trPr>
          <w:cantSplit/>
        </w:trPr>
        <w:tc>
          <w:tcPr>
            <w:tcW w:w="2640" w:type="dxa"/>
            <w:tcBorders>
              <w:top w:val="single" w:sz="6" w:space="0" w:color="auto"/>
              <w:left w:val="single" w:sz="6" w:space="0" w:color="auto"/>
              <w:bottom w:val="single" w:sz="6" w:space="0" w:color="auto"/>
              <w:right w:val="single" w:sz="6" w:space="0" w:color="auto"/>
            </w:tcBorders>
          </w:tcPr>
          <w:p w14:paraId="5195B5AE" w14:textId="3A4DE8B6" w:rsidR="00107152" w:rsidRDefault="00107152">
            <w:pPr>
              <w:numPr>
                <w:ilvl w:val="12"/>
                <w:numId w:val="0"/>
              </w:numPr>
              <w:spacing w:before="100" w:after="55"/>
              <w:rPr>
                <w:rFonts w:ascii="Arial" w:hAnsi="Arial" w:cs="Arial"/>
                <w:sz w:val="22"/>
                <w:szCs w:val="22"/>
              </w:rPr>
            </w:pPr>
            <w:r>
              <w:rPr>
                <w:rFonts w:ascii="Arial" w:hAnsi="Arial" w:cs="Arial"/>
                <w:sz w:val="22"/>
                <w:szCs w:val="22"/>
              </w:rPr>
              <w:t>Jasmine Plows, PhD</w:t>
            </w:r>
          </w:p>
        </w:tc>
        <w:tc>
          <w:tcPr>
            <w:tcW w:w="3360" w:type="dxa"/>
            <w:tcBorders>
              <w:top w:val="single" w:sz="6" w:space="0" w:color="auto"/>
              <w:left w:val="single" w:sz="6" w:space="0" w:color="auto"/>
              <w:bottom w:val="single" w:sz="6" w:space="0" w:color="auto"/>
              <w:right w:val="single" w:sz="6" w:space="0" w:color="auto"/>
            </w:tcBorders>
          </w:tcPr>
          <w:p w14:paraId="7767C546" w14:textId="24A2DDA3" w:rsidR="00107152" w:rsidRDefault="00107152">
            <w:pPr>
              <w:numPr>
                <w:ilvl w:val="12"/>
                <w:numId w:val="0"/>
              </w:numPr>
              <w:spacing w:before="100" w:after="55"/>
              <w:rPr>
                <w:rFonts w:ascii="Arial" w:hAnsi="Arial" w:cs="Arial"/>
                <w:sz w:val="22"/>
                <w:szCs w:val="22"/>
              </w:rPr>
            </w:pPr>
            <w:r>
              <w:rPr>
                <w:rFonts w:ascii="Arial" w:hAnsi="Arial" w:cs="Arial"/>
                <w:sz w:val="22"/>
                <w:szCs w:val="22"/>
              </w:rPr>
              <w:t>Postdoctoral Fellow</w:t>
            </w:r>
          </w:p>
        </w:tc>
        <w:tc>
          <w:tcPr>
            <w:tcW w:w="3000" w:type="dxa"/>
            <w:tcBorders>
              <w:top w:val="single" w:sz="6" w:space="0" w:color="auto"/>
              <w:left w:val="single" w:sz="6" w:space="0" w:color="auto"/>
              <w:bottom w:val="single" w:sz="6" w:space="0" w:color="auto"/>
              <w:right w:val="single" w:sz="6" w:space="0" w:color="auto"/>
            </w:tcBorders>
          </w:tcPr>
          <w:p w14:paraId="6308124D" w14:textId="171D77EE" w:rsidR="00107152" w:rsidRDefault="00107152">
            <w:pPr>
              <w:numPr>
                <w:ilvl w:val="12"/>
                <w:numId w:val="0"/>
              </w:numPr>
              <w:spacing w:before="100" w:after="55"/>
              <w:rPr>
                <w:rFonts w:ascii="Arial" w:hAnsi="Arial" w:cs="Arial"/>
                <w:sz w:val="22"/>
                <w:szCs w:val="22"/>
              </w:rPr>
            </w:pPr>
            <w:r>
              <w:rPr>
                <w:rFonts w:ascii="Arial" w:hAnsi="Arial" w:cs="Arial"/>
                <w:sz w:val="22"/>
                <w:szCs w:val="22"/>
              </w:rPr>
              <w:t xml:space="preserve">April 2018 - </w:t>
            </w:r>
          </w:p>
        </w:tc>
      </w:tr>
      <w:tr w:rsidR="00A07FE5" w14:paraId="095420C1" w14:textId="77777777">
        <w:trPr>
          <w:cantSplit/>
        </w:trPr>
        <w:tc>
          <w:tcPr>
            <w:tcW w:w="2640" w:type="dxa"/>
            <w:tcBorders>
              <w:top w:val="single" w:sz="6" w:space="0" w:color="auto"/>
              <w:left w:val="single" w:sz="6" w:space="0" w:color="auto"/>
              <w:bottom w:val="single" w:sz="6" w:space="0" w:color="auto"/>
              <w:right w:val="single" w:sz="6" w:space="0" w:color="auto"/>
            </w:tcBorders>
          </w:tcPr>
          <w:p w14:paraId="47FB6152" w14:textId="1767BEF3" w:rsidR="00A07FE5" w:rsidRDefault="00A07FE5">
            <w:pPr>
              <w:numPr>
                <w:ilvl w:val="12"/>
                <w:numId w:val="0"/>
              </w:numPr>
              <w:spacing w:before="100" w:after="55"/>
              <w:rPr>
                <w:rFonts w:ascii="Arial" w:hAnsi="Arial" w:cs="Arial"/>
                <w:sz w:val="22"/>
                <w:szCs w:val="22"/>
              </w:rPr>
            </w:pPr>
            <w:r>
              <w:rPr>
                <w:rFonts w:ascii="Arial" w:hAnsi="Arial" w:cs="Arial"/>
                <w:sz w:val="22"/>
                <w:szCs w:val="22"/>
              </w:rPr>
              <w:t>Alaina Vidmar, MD</w:t>
            </w:r>
          </w:p>
        </w:tc>
        <w:tc>
          <w:tcPr>
            <w:tcW w:w="3360" w:type="dxa"/>
            <w:tcBorders>
              <w:top w:val="single" w:sz="6" w:space="0" w:color="auto"/>
              <w:left w:val="single" w:sz="6" w:space="0" w:color="auto"/>
              <w:bottom w:val="single" w:sz="6" w:space="0" w:color="auto"/>
              <w:right w:val="single" w:sz="6" w:space="0" w:color="auto"/>
            </w:tcBorders>
          </w:tcPr>
          <w:p w14:paraId="11D15817" w14:textId="50ACEC5A" w:rsidR="00A07FE5" w:rsidRDefault="00A07FE5">
            <w:pPr>
              <w:numPr>
                <w:ilvl w:val="12"/>
                <w:numId w:val="0"/>
              </w:numPr>
              <w:spacing w:before="100" w:after="55"/>
              <w:rPr>
                <w:rFonts w:ascii="Arial" w:hAnsi="Arial" w:cs="Arial"/>
                <w:sz w:val="22"/>
                <w:szCs w:val="22"/>
              </w:rPr>
            </w:pPr>
            <w:r>
              <w:rPr>
                <w:rFonts w:ascii="Arial" w:hAnsi="Arial" w:cs="Arial"/>
                <w:sz w:val="22"/>
                <w:szCs w:val="22"/>
              </w:rPr>
              <w:t>Assistant Professor, Division of Pediatric Endocrinology, CHLA</w:t>
            </w:r>
          </w:p>
        </w:tc>
        <w:tc>
          <w:tcPr>
            <w:tcW w:w="3000" w:type="dxa"/>
            <w:tcBorders>
              <w:top w:val="single" w:sz="6" w:space="0" w:color="auto"/>
              <w:left w:val="single" w:sz="6" w:space="0" w:color="auto"/>
              <w:bottom w:val="single" w:sz="6" w:space="0" w:color="auto"/>
              <w:right w:val="single" w:sz="6" w:space="0" w:color="auto"/>
            </w:tcBorders>
          </w:tcPr>
          <w:p w14:paraId="272D20E8" w14:textId="2625F078" w:rsidR="00A07FE5" w:rsidRDefault="00A07FE5">
            <w:pPr>
              <w:numPr>
                <w:ilvl w:val="12"/>
                <w:numId w:val="0"/>
              </w:numPr>
              <w:spacing w:before="100" w:after="55"/>
              <w:rPr>
                <w:rFonts w:ascii="Arial" w:hAnsi="Arial" w:cs="Arial"/>
                <w:sz w:val="22"/>
                <w:szCs w:val="22"/>
              </w:rPr>
            </w:pPr>
            <w:r>
              <w:rPr>
                <w:rFonts w:ascii="Arial" w:hAnsi="Arial" w:cs="Arial"/>
                <w:sz w:val="22"/>
                <w:szCs w:val="22"/>
              </w:rPr>
              <w:t xml:space="preserve">July 2018 - </w:t>
            </w:r>
          </w:p>
        </w:tc>
      </w:tr>
    </w:tbl>
    <w:p w14:paraId="40DB0397"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D259E36"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17334CBF" w14:textId="77777777" w:rsidR="0096086D" w:rsidRDefault="00E77019" w:rsidP="003B58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cs="Arial"/>
          <w:b/>
          <w:bCs/>
          <w:sz w:val="22"/>
          <w:szCs w:val="22"/>
        </w:rPr>
      </w:pPr>
      <w:r>
        <w:rPr>
          <w:rFonts w:ascii="Arial" w:hAnsi="Arial" w:cs="Arial"/>
          <w:b/>
          <w:bCs/>
          <w:sz w:val="22"/>
          <w:szCs w:val="22"/>
        </w:rPr>
        <w:t>2. Previous Trainees</w:t>
      </w:r>
    </w:p>
    <w:p w14:paraId="2613E7AC"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2340"/>
        <w:gridCol w:w="2700"/>
        <w:gridCol w:w="1980"/>
        <w:gridCol w:w="2340"/>
      </w:tblGrid>
      <w:tr w:rsidR="0096086D" w14:paraId="12174C96" w14:textId="77777777">
        <w:trPr>
          <w:cantSplit/>
          <w:tblHeader/>
        </w:trPr>
        <w:tc>
          <w:tcPr>
            <w:tcW w:w="2340" w:type="dxa"/>
            <w:tcBorders>
              <w:top w:val="single" w:sz="6" w:space="0" w:color="auto"/>
              <w:left w:val="single" w:sz="6" w:space="0" w:color="auto"/>
              <w:bottom w:val="single" w:sz="6" w:space="0" w:color="auto"/>
              <w:right w:val="single" w:sz="6" w:space="0" w:color="auto"/>
            </w:tcBorders>
            <w:vAlign w:val="bottom"/>
          </w:tcPr>
          <w:p w14:paraId="64AB725F" w14:textId="77777777" w:rsidR="0096086D" w:rsidRDefault="00E77019">
            <w:pPr>
              <w:numPr>
                <w:ilvl w:val="12"/>
                <w:numId w:val="0"/>
              </w:numPr>
              <w:spacing w:before="100" w:after="56"/>
              <w:rPr>
                <w:rFonts w:ascii="Arial" w:hAnsi="Arial" w:cs="Arial"/>
                <w:sz w:val="22"/>
                <w:szCs w:val="22"/>
              </w:rPr>
            </w:pPr>
            <w:r>
              <w:rPr>
                <w:rFonts w:ascii="Arial" w:hAnsi="Arial" w:cs="Arial"/>
                <w:b/>
                <w:bCs/>
                <w:sz w:val="22"/>
                <w:szCs w:val="22"/>
              </w:rPr>
              <w:t>Student/Fellow</w:t>
            </w:r>
          </w:p>
        </w:tc>
        <w:tc>
          <w:tcPr>
            <w:tcW w:w="2700" w:type="dxa"/>
            <w:tcBorders>
              <w:top w:val="single" w:sz="6" w:space="0" w:color="auto"/>
              <w:left w:val="single" w:sz="6" w:space="0" w:color="auto"/>
              <w:bottom w:val="single" w:sz="6" w:space="0" w:color="auto"/>
              <w:right w:val="single" w:sz="6" w:space="0" w:color="auto"/>
            </w:tcBorders>
            <w:vAlign w:val="bottom"/>
          </w:tcPr>
          <w:p w14:paraId="204F8BE4" w14:textId="77777777" w:rsidR="0096086D" w:rsidRDefault="00E77019">
            <w:pPr>
              <w:numPr>
                <w:ilvl w:val="12"/>
                <w:numId w:val="0"/>
              </w:numPr>
              <w:spacing w:before="100" w:after="56"/>
              <w:rPr>
                <w:rFonts w:ascii="Arial" w:hAnsi="Arial" w:cs="Arial"/>
                <w:sz w:val="22"/>
                <w:szCs w:val="22"/>
              </w:rPr>
            </w:pPr>
            <w:r>
              <w:rPr>
                <w:rFonts w:ascii="Arial" w:hAnsi="Arial" w:cs="Arial"/>
                <w:b/>
                <w:bCs/>
                <w:sz w:val="22"/>
                <w:szCs w:val="22"/>
              </w:rPr>
              <w:t>Program</w:t>
            </w:r>
          </w:p>
        </w:tc>
        <w:tc>
          <w:tcPr>
            <w:tcW w:w="1980" w:type="dxa"/>
            <w:tcBorders>
              <w:top w:val="single" w:sz="6" w:space="0" w:color="auto"/>
              <w:left w:val="single" w:sz="6" w:space="0" w:color="auto"/>
              <w:bottom w:val="single" w:sz="6" w:space="0" w:color="auto"/>
              <w:right w:val="single" w:sz="6" w:space="0" w:color="auto"/>
            </w:tcBorders>
            <w:vAlign w:val="bottom"/>
          </w:tcPr>
          <w:p w14:paraId="26B67A74" w14:textId="77777777" w:rsidR="0096086D" w:rsidRDefault="00E77019">
            <w:pPr>
              <w:numPr>
                <w:ilvl w:val="12"/>
                <w:numId w:val="0"/>
              </w:numPr>
              <w:spacing w:before="100" w:after="56"/>
              <w:rPr>
                <w:rFonts w:ascii="Arial" w:hAnsi="Arial" w:cs="Arial"/>
                <w:sz w:val="22"/>
                <w:szCs w:val="22"/>
              </w:rPr>
            </w:pPr>
            <w:r>
              <w:rPr>
                <w:rFonts w:ascii="Arial" w:hAnsi="Arial" w:cs="Arial"/>
                <w:b/>
                <w:bCs/>
                <w:sz w:val="22"/>
                <w:szCs w:val="22"/>
              </w:rPr>
              <w:t>Dates of Training</w:t>
            </w:r>
          </w:p>
        </w:tc>
        <w:tc>
          <w:tcPr>
            <w:tcW w:w="2340" w:type="dxa"/>
            <w:tcBorders>
              <w:top w:val="single" w:sz="6" w:space="0" w:color="auto"/>
              <w:left w:val="single" w:sz="6" w:space="0" w:color="auto"/>
              <w:bottom w:val="single" w:sz="6" w:space="0" w:color="auto"/>
              <w:right w:val="single" w:sz="6" w:space="0" w:color="auto"/>
            </w:tcBorders>
            <w:vAlign w:val="bottom"/>
          </w:tcPr>
          <w:p w14:paraId="418478B3" w14:textId="77777777" w:rsidR="0096086D" w:rsidRDefault="00E77019">
            <w:pPr>
              <w:numPr>
                <w:ilvl w:val="12"/>
                <w:numId w:val="0"/>
              </w:numPr>
              <w:spacing w:before="100" w:after="56"/>
              <w:rPr>
                <w:rFonts w:ascii="Arial" w:hAnsi="Arial" w:cs="Arial"/>
                <w:sz w:val="22"/>
                <w:szCs w:val="22"/>
              </w:rPr>
            </w:pPr>
            <w:r>
              <w:rPr>
                <w:rFonts w:ascii="Arial" w:hAnsi="Arial" w:cs="Arial"/>
                <w:b/>
                <w:bCs/>
                <w:sz w:val="22"/>
                <w:szCs w:val="22"/>
              </w:rPr>
              <w:t>Current Employment</w:t>
            </w:r>
          </w:p>
        </w:tc>
      </w:tr>
      <w:tr w:rsidR="0082027E" w14:paraId="04E5EBDC" w14:textId="77777777">
        <w:trPr>
          <w:cantSplit/>
        </w:trPr>
        <w:tc>
          <w:tcPr>
            <w:tcW w:w="2340" w:type="dxa"/>
            <w:tcBorders>
              <w:top w:val="single" w:sz="6" w:space="0" w:color="auto"/>
              <w:left w:val="single" w:sz="6" w:space="0" w:color="auto"/>
              <w:bottom w:val="single" w:sz="6" w:space="0" w:color="auto"/>
              <w:right w:val="single" w:sz="6" w:space="0" w:color="auto"/>
            </w:tcBorders>
          </w:tcPr>
          <w:p w14:paraId="3B21F50C" w14:textId="5E84CF2F"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 xml:space="preserve">Tanya </w:t>
            </w:r>
            <w:proofErr w:type="spellStart"/>
            <w:r>
              <w:rPr>
                <w:rFonts w:ascii="Arial" w:hAnsi="Arial" w:cs="Arial"/>
                <w:sz w:val="22"/>
                <w:szCs w:val="22"/>
              </w:rPr>
              <w:t>Alderete</w:t>
            </w:r>
            <w:proofErr w:type="spellEnd"/>
            <w:r>
              <w:rPr>
                <w:rFonts w:ascii="Arial" w:hAnsi="Arial" w:cs="Arial"/>
                <w:sz w:val="22"/>
                <w:szCs w:val="22"/>
              </w:rPr>
              <w:t>-Smith, PhD</w:t>
            </w:r>
          </w:p>
        </w:tc>
        <w:tc>
          <w:tcPr>
            <w:tcW w:w="2700" w:type="dxa"/>
            <w:tcBorders>
              <w:top w:val="single" w:sz="6" w:space="0" w:color="auto"/>
              <w:left w:val="single" w:sz="6" w:space="0" w:color="auto"/>
              <w:bottom w:val="single" w:sz="6" w:space="0" w:color="auto"/>
              <w:right w:val="single" w:sz="6" w:space="0" w:color="auto"/>
            </w:tcBorders>
          </w:tcPr>
          <w:p w14:paraId="20C2A8C6" w14:textId="280D2913" w:rsidR="0082027E" w:rsidRDefault="0082027E" w:rsidP="00BF2DFA">
            <w:pPr>
              <w:numPr>
                <w:ilvl w:val="12"/>
                <w:numId w:val="0"/>
              </w:numPr>
              <w:spacing w:before="100" w:after="55"/>
              <w:rPr>
                <w:rFonts w:ascii="Arial" w:hAnsi="Arial" w:cs="Arial"/>
                <w:sz w:val="22"/>
                <w:szCs w:val="22"/>
              </w:rPr>
            </w:pPr>
            <w:r>
              <w:rPr>
                <w:rFonts w:ascii="Arial" w:hAnsi="Arial" w:cs="Arial"/>
                <w:sz w:val="22"/>
                <w:szCs w:val="22"/>
              </w:rPr>
              <w:t>PhD Student (Systems Biology &amp; Disease) &amp; Postdoctoral Fellow; K99 mentor</w:t>
            </w:r>
          </w:p>
        </w:tc>
        <w:tc>
          <w:tcPr>
            <w:tcW w:w="1980" w:type="dxa"/>
            <w:tcBorders>
              <w:top w:val="single" w:sz="6" w:space="0" w:color="auto"/>
              <w:left w:val="single" w:sz="6" w:space="0" w:color="auto"/>
              <w:bottom w:val="single" w:sz="6" w:space="0" w:color="auto"/>
              <w:right w:val="single" w:sz="6" w:space="0" w:color="auto"/>
            </w:tcBorders>
          </w:tcPr>
          <w:p w14:paraId="66D17E7B" w14:textId="1BED8011"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August 2008 – May 2018</w:t>
            </w:r>
          </w:p>
        </w:tc>
        <w:tc>
          <w:tcPr>
            <w:tcW w:w="2340" w:type="dxa"/>
            <w:tcBorders>
              <w:top w:val="single" w:sz="6" w:space="0" w:color="auto"/>
              <w:left w:val="single" w:sz="6" w:space="0" w:color="auto"/>
              <w:bottom w:val="single" w:sz="6" w:space="0" w:color="auto"/>
              <w:right w:val="single" w:sz="6" w:space="0" w:color="auto"/>
            </w:tcBorders>
          </w:tcPr>
          <w:p w14:paraId="0DEE2AA0" w14:textId="4E1B317F" w:rsidR="0082027E" w:rsidRDefault="0082027E" w:rsidP="00EC7818">
            <w:pPr>
              <w:numPr>
                <w:ilvl w:val="12"/>
                <w:numId w:val="0"/>
              </w:numPr>
              <w:spacing w:before="100" w:after="55"/>
              <w:rPr>
                <w:rFonts w:ascii="Arial" w:hAnsi="Arial" w:cs="Arial"/>
                <w:sz w:val="22"/>
                <w:szCs w:val="22"/>
              </w:rPr>
            </w:pPr>
            <w:r>
              <w:rPr>
                <w:rFonts w:ascii="Arial" w:hAnsi="Arial" w:cs="Arial"/>
                <w:sz w:val="22"/>
                <w:szCs w:val="22"/>
              </w:rPr>
              <w:t>Assistant Professor, University of Colorado, Boulder; Dept of Integrative Physiology</w:t>
            </w:r>
            <w:r w:rsidR="003E597C">
              <w:rPr>
                <w:rFonts w:ascii="Arial" w:hAnsi="Arial" w:cs="Arial"/>
                <w:sz w:val="22"/>
                <w:szCs w:val="22"/>
              </w:rPr>
              <w:t xml:space="preserve"> (R00 funding)</w:t>
            </w:r>
          </w:p>
        </w:tc>
      </w:tr>
      <w:tr w:rsidR="0082027E" w14:paraId="53AAD0E9" w14:textId="77777777">
        <w:trPr>
          <w:cantSplit/>
        </w:trPr>
        <w:tc>
          <w:tcPr>
            <w:tcW w:w="2340" w:type="dxa"/>
            <w:tcBorders>
              <w:top w:val="single" w:sz="6" w:space="0" w:color="auto"/>
              <w:left w:val="single" w:sz="6" w:space="0" w:color="auto"/>
              <w:bottom w:val="single" w:sz="6" w:space="0" w:color="auto"/>
              <w:right w:val="single" w:sz="6" w:space="0" w:color="auto"/>
            </w:tcBorders>
          </w:tcPr>
          <w:p w14:paraId="1BF1D2BD" w14:textId="7E7F1662"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Ashley Martin, PhD</w:t>
            </w:r>
          </w:p>
        </w:tc>
        <w:tc>
          <w:tcPr>
            <w:tcW w:w="2700" w:type="dxa"/>
            <w:tcBorders>
              <w:top w:val="single" w:sz="6" w:space="0" w:color="auto"/>
              <w:left w:val="single" w:sz="6" w:space="0" w:color="auto"/>
              <w:bottom w:val="single" w:sz="6" w:space="0" w:color="auto"/>
              <w:right w:val="single" w:sz="6" w:space="0" w:color="auto"/>
            </w:tcBorders>
          </w:tcPr>
          <w:p w14:paraId="272E668B" w14:textId="6C8AAD47" w:rsidR="0082027E" w:rsidRDefault="0082027E" w:rsidP="00BF2DFA">
            <w:pPr>
              <w:numPr>
                <w:ilvl w:val="12"/>
                <w:numId w:val="0"/>
              </w:numPr>
              <w:spacing w:before="100" w:after="55"/>
              <w:rPr>
                <w:rFonts w:ascii="Arial" w:hAnsi="Arial" w:cs="Arial"/>
                <w:sz w:val="22"/>
                <w:szCs w:val="22"/>
              </w:rPr>
            </w:pPr>
            <w:r>
              <w:rPr>
                <w:rFonts w:ascii="Arial" w:hAnsi="Arial" w:cs="Arial"/>
                <w:sz w:val="22"/>
                <w:szCs w:val="22"/>
              </w:rPr>
              <w:t>Postdoctoral Fellow</w:t>
            </w:r>
          </w:p>
        </w:tc>
        <w:tc>
          <w:tcPr>
            <w:tcW w:w="1980" w:type="dxa"/>
            <w:tcBorders>
              <w:top w:val="single" w:sz="6" w:space="0" w:color="auto"/>
              <w:left w:val="single" w:sz="6" w:space="0" w:color="auto"/>
              <w:bottom w:val="single" w:sz="6" w:space="0" w:color="auto"/>
              <w:right w:val="single" w:sz="6" w:space="0" w:color="auto"/>
            </w:tcBorders>
          </w:tcPr>
          <w:p w14:paraId="3A2099B8" w14:textId="76B14B5A"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 xml:space="preserve">July 2015 </w:t>
            </w:r>
            <w:r w:rsidR="00080DD6">
              <w:rPr>
                <w:rFonts w:ascii="Arial" w:hAnsi="Arial" w:cs="Arial"/>
                <w:sz w:val="22"/>
                <w:szCs w:val="22"/>
              </w:rPr>
              <w:t>–</w:t>
            </w:r>
            <w:r>
              <w:rPr>
                <w:rFonts w:ascii="Arial" w:hAnsi="Arial" w:cs="Arial"/>
                <w:sz w:val="22"/>
                <w:szCs w:val="22"/>
              </w:rPr>
              <w:t xml:space="preserve"> </w:t>
            </w:r>
            <w:r w:rsidR="00080DD6">
              <w:rPr>
                <w:rFonts w:ascii="Arial" w:hAnsi="Arial" w:cs="Arial"/>
                <w:sz w:val="22"/>
                <w:szCs w:val="22"/>
              </w:rPr>
              <w:t>June 2017</w:t>
            </w:r>
          </w:p>
        </w:tc>
        <w:tc>
          <w:tcPr>
            <w:tcW w:w="2340" w:type="dxa"/>
            <w:tcBorders>
              <w:top w:val="single" w:sz="6" w:space="0" w:color="auto"/>
              <w:left w:val="single" w:sz="6" w:space="0" w:color="auto"/>
              <w:bottom w:val="single" w:sz="6" w:space="0" w:color="auto"/>
              <w:right w:val="single" w:sz="6" w:space="0" w:color="auto"/>
            </w:tcBorders>
          </w:tcPr>
          <w:p w14:paraId="0FB5FCAA" w14:textId="0BC14F75" w:rsidR="0082027E" w:rsidRDefault="00EF30AE" w:rsidP="00EC7818">
            <w:pPr>
              <w:numPr>
                <w:ilvl w:val="12"/>
                <w:numId w:val="0"/>
              </w:numPr>
              <w:spacing w:before="100" w:after="55"/>
              <w:rPr>
                <w:rFonts w:ascii="Arial" w:hAnsi="Arial" w:cs="Arial"/>
                <w:sz w:val="22"/>
                <w:szCs w:val="22"/>
              </w:rPr>
            </w:pPr>
            <w:r>
              <w:rPr>
                <w:rFonts w:ascii="Arial" w:hAnsi="Arial" w:cs="Arial"/>
                <w:sz w:val="22"/>
                <w:szCs w:val="22"/>
              </w:rPr>
              <w:t>Science/Health Advisor, Apple Computers</w:t>
            </w:r>
          </w:p>
        </w:tc>
      </w:tr>
      <w:tr w:rsidR="0082027E" w14:paraId="3B43CC42" w14:textId="77777777">
        <w:trPr>
          <w:cantSplit/>
        </w:trPr>
        <w:tc>
          <w:tcPr>
            <w:tcW w:w="2340" w:type="dxa"/>
            <w:tcBorders>
              <w:top w:val="single" w:sz="6" w:space="0" w:color="auto"/>
              <w:left w:val="single" w:sz="6" w:space="0" w:color="auto"/>
              <w:bottom w:val="single" w:sz="6" w:space="0" w:color="auto"/>
              <w:right w:val="single" w:sz="6" w:space="0" w:color="auto"/>
            </w:tcBorders>
          </w:tcPr>
          <w:p w14:paraId="62099AE0" w14:textId="0999F7C7"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 xml:space="preserve">Lauren </w:t>
            </w:r>
            <w:proofErr w:type="spellStart"/>
            <w:r>
              <w:rPr>
                <w:rFonts w:ascii="Arial" w:hAnsi="Arial" w:cs="Arial"/>
                <w:sz w:val="22"/>
                <w:szCs w:val="22"/>
              </w:rPr>
              <w:t>Gyllenhammer</w:t>
            </w:r>
            <w:proofErr w:type="spellEnd"/>
          </w:p>
        </w:tc>
        <w:tc>
          <w:tcPr>
            <w:tcW w:w="2700" w:type="dxa"/>
            <w:tcBorders>
              <w:top w:val="single" w:sz="6" w:space="0" w:color="auto"/>
              <w:left w:val="single" w:sz="6" w:space="0" w:color="auto"/>
              <w:bottom w:val="single" w:sz="6" w:space="0" w:color="auto"/>
              <w:right w:val="single" w:sz="6" w:space="0" w:color="auto"/>
            </w:tcBorders>
          </w:tcPr>
          <w:p w14:paraId="25877D36" w14:textId="72C34244" w:rsidR="0082027E" w:rsidRDefault="0082027E" w:rsidP="00BF2DFA">
            <w:pPr>
              <w:numPr>
                <w:ilvl w:val="12"/>
                <w:numId w:val="0"/>
              </w:numPr>
              <w:spacing w:before="100" w:after="55"/>
              <w:rPr>
                <w:rFonts w:ascii="Arial" w:hAnsi="Arial" w:cs="Arial"/>
                <w:sz w:val="22"/>
                <w:szCs w:val="22"/>
              </w:rPr>
            </w:pPr>
            <w:r>
              <w:rPr>
                <w:rFonts w:ascii="Arial" w:hAnsi="Arial" w:cs="Arial"/>
                <w:sz w:val="22"/>
                <w:szCs w:val="22"/>
              </w:rPr>
              <w:t>PhD Student (Systems Biology &amp; Disease)</w:t>
            </w:r>
          </w:p>
        </w:tc>
        <w:tc>
          <w:tcPr>
            <w:tcW w:w="1980" w:type="dxa"/>
            <w:tcBorders>
              <w:top w:val="single" w:sz="6" w:space="0" w:color="auto"/>
              <w:left w:val="single" w:sz="6" w:space="0" w:color="auto"/>
              <w:bottom w:val="single" w:sz="6" w:space="0" w:color="auto"/>
              <w:right w:val="single" w:sz="6" w:space="0" w:color="auto"/>
            </w:tcBorders>
          </w:tcPr>
          <w:p w14:paraId="59DB416E" w14:textId="47D214A7"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October 2011 – December 2014</w:t>
            </w:r>
          </w:p>
        </w:tc>
        <w:tc>
          <w:tcPr>
            <w:tcW w:w="2340" w:type="dxa"/>
            <w:tcBorders>
              <w:top w:val="single" w:sz="6" w:space="0" w:color="auto"/>
              <w:left w:val="single" w:sz="6" w:space="0" w:color="auto"/>
              <w:bottom w:val="single" w:sz="6" w:space="0" w:color="auto"/>
              <w:right w:val="single" w:sz="6" w:space="0" w:color="auto"/>
            </w:tcBorders>
          </w:tcPr>
          <w:p w14:paraId="4B69F75F" w14:textId="492C5D8F" w:rsidR="0082027E" w:rsidRDefault="0082027E" w:rsidP="00EC7818">
            <w:pPr>
              <w:numPr>
                <w:ilvl w:val="12"/>
                <w:numId w:val="0"/>
              </w:numPr>
              <w:spacing w:before="100" w:after="55"/>
              <w:rPr>
                <w:rFonts w:ascii="Arial" w:hAnsi="Arial" w:cs="Arial"/>
                <w:sz w:val="22"/>
                <w:szCs w:val="22"/>
              </w:rPr>
            </w:pPr>
            <w:r>
              <w:rPr>
                <w:rFonts w:ascii="Arial" w:hAnsi="Arial" w:cs="Arial"/>
                <w:sz w:val="22"/>
                <w:szCs w:val="22"/>
              </w:rPr>
              <w:t>Postdoctoral fellow; UC Irvine</w:t>
            </w:r>
            <w:r w:rsidR="003E597C">
              <w:rPr>
                <w:rFonts w:ascii="Arial" w:hAnsi="Arial" w:cs="Arial"/>
                <w:sz w:val="22"/>
                <w:szCs w:val="22"/>
              </w:rPr>
              <w:t>; K99 recipient</w:t>
            </w:r>
          </w:p>
        </w:tc>
      </w:tr>
      <w:tr w:rsidR="0082027E" w14:paraId="461B104C" w14:textId="77777777">
        <w:trPr>
          <w:cantSplit/>
        </w:trPr>
        <w:tc>
          <w:tcPr>
            <w:tcW w:w="2340" w:type="dxa"/>
            <w:tcBorders>
              <w:top w:val="single" w:sz="6" w:space="0" w:color="auto"/>
              <w:left w:val="single" w:sz="6" w:space="0" w:color="auto"/>
              <w:bottom w:val="single" w:sz="6" w:space="0" w:color="auto"/>
              <w:right w:val="single" w:sz="6" w:space="0" w:color="auto"/>
            </w:tcBorders>
          </w:tcPr>
          <w:p w14:paraId="0EAE41EC" w14:textId="053B9ADE"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lastRenderedPageBreak/>
              <w:t xml:space="preserve">Brandon </w:t>
            </w:r>
            <w:proofErr w:type="spellStart"/>
            <w:r>
              <w:rPr>
                <w:rFonts w:ascii="Arial" w:hAnsi="Arial" w:cs="Arial"/>
                <w:sz w:val="22"/>
                <w:szCs w:val="22"/>
              </w:rPr>
              <w:t>Kayser</w:t>
            </w:r>
            <w:proofErr w:type="spellEnd"/>
          </w:p>
        </w:tc>
        <w:tc>
          <w:tcPr>
            <w:tcW w:w="2700" w:type="dxa"/>
            <w:tcBorders>
              <w:top w:val="single" w:sz="6" w:space="0" w:color="auto"/>
              <w:left w:val="single" w:sz="6" w:space="0" w:color="auto"/>
              <w:bottom w:val="single" w:sz="6" w:space="0" w:color="auto"/>
              <w:right w:val="single" w:sz="6" w:space="0" w:color="auto"/>
            </w:tcBorders>
          </w:tcPr>
          <w:p w14:paraId="4E23C4FD" w14:textId="5AB0E2EE" w:rsidR="0082027E" w:rsidRDefault="0082027E" w:rsidP="00BF2DFA">
            <w:pPr>
              <w:numPr>
                <w:ilvl w:val="12"/>
                <w:numId w:val="0"/>
              </w:numPr>
              <w:spacing w:before="100" w:after="55"/>
              <w:rPr>
                <w:rFonts w:ascii="Arial" w:hAnsi="Arial" w:cs="Arial"/>
                <w:sz w:val="22"/>
                <w:szCs w:val="22"/>
              </w:rPr>
            </w:pPr>
            <w:r>
              <w:rPr>
                <w:rFonts w:ascii="Arial" w:hAnsi="Arial" w:cs="Arial"/>
                <w:sz w:val="22"/>
                <w:szCs w:val="22"/>
              </w:rPr>
              <w:t>PhD Student (Evolutionary Biology)</w:t>
            </w:r>
          </w:p>
        </w:tc>
        <w:tc>
          <w:tcPr>
            <w:tcW w:w="1980" w:type="dxa"/>
            <w:tcBorders>
              <w:top w:val="single" w:sz="6" w:space="0" w:color="auto"/>
              <w:left w:val="single" w:sz="6" w:space="0" w:color="auto"/>
              <w:bottom w:val="single" w:sz="6" w:space="0" w:color="auto"/>
              <w:right w:val="single" w:sz="6" w:space="0" w:color="auto"/>
            </w:tcBorders>
          </w:tcPr>
          <w:p w14:paraId="4D48F7F9" w14:textId="5A7B1D9C"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 xml:space="preserve">September 2011 – August 2014 </w:t>
            </w:r>
          </w:p>
        </w:tc>
        <w:tc>
          <w:tcPr>
            <w:tcW w:w="2340" w:type="dxa"/>
            <w:tcBorders>
              <w:top w:val="single" w:sz="6" w:space="0" w:color="auto"/>
              <w:left w:val="single" w:sz="6" w:space="0" w:color="auto"/>
              <w:bottom w:val="single" w:sz="6" w:space="0" w:color="auto"/>
              <w:right w:val="single" w:sz="6" w:space="0" w:color="auto"/>
            </w:tcBorders>
          </w:tcPr>
          <w:p w14:paraId="035DF20A" w14:textId="28FFA582" w:rsidR="0082027E" w:rsidRDefault="0082027E" w:rsidP="00EC7818">
            <w:pPr>
              <w:numPr>
                <w:ilvl w:val="12"/>
                <w:numId w:val="0"/>
              </w:numPr>
              <w:spacing w:before="100" w:after="55"/>
              <w:rPr>
                <w:rFonts w:ascii="Arial" w:hAnsi="Arial" w:cs="Arial"/>
                <w:sz w:val="22"/>
                <w:szCs w:val="22"/>
              </w:rPr>
            </w:pPr>
            <w:r>
              <w:rPr>
                <w:rFonts w:ascii="Arial" w:hAnsi="Arial" w:cs="Arial"/>
                <w:sz w:val="22"/>
                <w:szCs w:val="22"/>
              </w:rPr>
              <w:t xml:space="preserve">Postdoctoral Research Fellow, Institute for </w:t>
            </w:r>
            <w:proofErr w:type="spellStart"/>
            <w:r>
              <w:rPr>
                <w:rFonts w:ascii="Arial" w:hAnsi="Arial" w:cs="Arial"/>
                <w:sz w:val="22"/>
                <w:szCs w:val="22"/>
              </w:rPr>
              <w:t>Cardiometabolism</w:t>
            </w:r>
            <w:proofErr w:type="spellEnd"/>
            <w:r>
              <w:rPr>
                <w:rFonts w:ascii="Arial" w:hAnsi="Arial" w:cs="Arial"/>
                <w:sz w:val="22"/>
                <w:szCs w:val="22"/>
              </w:rPr>
              <w:t xml:space="preserve"> and Nutrition, Paris, France (advisor, </w:t>
            </w:r>
            <w:proofErr w:type="spellStart"/>
            <w:r>
              <w:rPr>
                <w:rFonts w:ascii="Arial" w:hAnsi="Arial" w:cs="Arial"/>
                <w:sz w:val="22"/>
                <w:szCs w:val="22"/>
              </w:rPr>
              <w:t>Karine</w:t>
            </w:r>
            <w:proofErr w:type="spellEnd"/>
            <w:r>
              <w:rPr>
                <w:rFonts w:ascii="Arial" w:hAnsi="Arial" w:cs="Arial"/>
                <w:sz w:val="22"/>
                <w:szCs w:val="22"/>
              </w:rPr>
              <w:t xml:space="preserve"> Clement)</w:t>
            </w:r>
            <w:r w:rsidR="003E597C">
              <w:rPr>
                <w:rFonts w:ascii="Arial" w:hAnsi="Arial" w:cs="Arial"/>
                <w:sz w:val="22"/>
                <w:szCs w:val="22"/>
              </w:rPr>
              <w:t>; and Univ Washington, St Louis (Sam Klein)</w:t>
            </w:r>
          </w:p>
        </w:tc>
      </w:tr>
      <w:tr w:rsidR="0082027E" w14:paraId="2D3107BD" w14:textId="77777777">
        <w:trPr>
          <w:cantSplit/>
        </w:trPr>
        <w:tc>
          <w:tcPr>
            <w:tcW w:w="2340" w:type="dxa"/>
            <w:tcBorders>
              <w:top w:val="single" w:sz="6" w:space="0" w:color="auto"/>
              <w:left w:val="single" w:sz="6" w:space="0" w:color="auto"/>
              <w:bottom w:val="single" w:sz="6" w:space="0" w:color="auto"/>
              <w:right w:val="single" w:sz="6" w:space="0" w:color="auto"/>
            </w:tcBorders>
          </w:tcPr>
          <w:p w14:paraId="07DEBA8F" w14:textId="3A023B1E"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Claudia Toledo-Coral</w:t>
            </w:r>
          </w:p>
        </w:tc>
        <w:tc>
          <w:tcPr>
            <w:tcW w:w="2700" w:type="dxa"/>
            <w:tcBorders>
              <w:top w:val="single" w:sz="6" w:space="0" w:color="auto"/>
              <w:left w:val="single" w:sz="6" w:space="0" w:color="auto"/>
              <w:bottom w:val="single" w:sz="6" w:space="0" w:color="auto"/>
              <w:right w:val="single" w:sz="6" w:space="0" w:color="auto"/>
            </w:tcBorders>
          </w:tcPr>
          <w:p w14:paraId="06A7BA66" w14:textId="02A2C5A5" w:rsidR="0082027E" w:rsidRDefault="0082027E" w:rsidP="00BF2DFA">
            <w:pPr>
              <w:numPr>
                <w:ilvl w:val="12"/>
                <w:numId w:val="0"/>
              </w:numPr>
              <w:spacing w:before="100" w:after="55"/>
              <w:rPr>
                <w:rFonts w:ascii="Arial" w:hAnsi="Arial" w:cs="Arial"/>
                <w:sz w:val="22"/>
                <w:szCs w:val="22"/>
              </w:rPr>
            </w:pPr>
            <w:r>
              <w:rPr>
                <w:rFonts w:ascii="Arial" w:hAnsi="Arial" w:cs="Arial"/>
                <w:sz w:val="22"/>
                <w:szCs w:val="22"/>
              </w:rPr>
              <w:t>PhD Student (Health Behavior) &amp; Postdoctoral Fellow</w:t>
            </w:r>
          </w:p>
        </w:tc>
        <w:tc>
          <w:tcPr>
            <w:tcW w:w="1980" w:type="dxa"/>
            <w:tcBorders>
              <w:top w:val="single" w:sz="6" w:space="0" w:color="auto"/>
              <w:left w:val="single" w:sz="6" w:space="0" w:color="auto"/>
              <w:bottom w:val="single" w:sz="6" w:space="0" w:color="auto"/>
              <w:right w:val="single" w:sz="6" w:space="0" w:color="auto"/>
            </w:tcBorders>
          </w:tcPr>
          <w:p w14:paraId="6BA6823D" w14:textId="6B755607"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August 2005 – August 2014</w:t>
            </w:r>
          </w:p>
        </w:tc>
        <w:tc>
          <w:tcPr>
            <w:tcW w:w="2340" w:type="dxa"/>
            <w:tcBorders>
              <w:top w:val="single" w:sz="6" w:space="0" w:color="auto"/>
              <w:left w:val="single" w:sz="6" w:space="0" w:color="auto"/>
              <w:bottom w:val="single" w:sz="6" w:space="0" w:color="auto"/>
              <w:right w:val="single" w:sz="6" w:space="0" w:color="auto"/>
            </w:tcBorders>
          </w:tcPr>
          <w:p w14:paraId="6DDF5E49" w14:textId="0F7243A1" w:rsidR="0082027E" w:rsidRDefault="0082027E">
            <w:pPr>
              <w:numPr>
                <w:ilvl w:val="12"/>
                <w:numId w:val="0"/>
              </w:numPr>
              <w:spacing w:before="100" w:after="55"/>
              <w:rPr>
                <w:rFonts w:ascii="Arial" w:hAnsi="Arial" w:cs="Arial"/>
                <w:sz w:val="22"/>
                <w:szCs w:val="22"/>
              </w:rPr>
            </w:pPr>
            <w:r>
              <w:rPr>
                <w:rFonts w:ascii="Arial" w:hAnsi="Arial" w:cs="Arial"/>
                <w:sz w:val="22"/>
                <w:szCs w:val="22"/>
              </w:rPr>
              <w:t>Assistant Professor of Nutrition, Cal State LA</w:t>
            </w:r>
          </w:p>
        </w:tc>
      </w:tr>
      <w:tr w:rsidR="0082027E" w14:paraId="5B989DAE" w14:textId="77777777">
        <w:trPr>
          <w:cantSplit/>
        </w:trPr>
        <w:tc>
          <w:tcPr>
            <w:tcW w:w="2340" w:type="dxa"/>
            <w:tcBorders>
              <w:top w:val="single" w:sz="6" w:space="0" w:color="auto"/>
              <w:left w:val="single" w:sz="6" w:space="0" w:color="auto"/>
              <w:bottom w:val="single" w:sz="6" w:space="0" w:color="auto"/>
              <w:right w:val="single" w:sz="6" w:space="0" w:color="auto"/>
            </w:tcBorders>
          </w:tcPr>
          <w:p w14:paraId="07F17797" w14:textId="2A91B6B3"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Katie Page, MD</w:t>
            </w:r>
          </w:p>
        </w:tc>
        <w:tc>
          <w:tcPr>
            <w:tcW w:w="2700" w:type="dxa"/>
            <w:tcBorders>
              <w:top w:val="single" w:sz="6" w:space="0" w:color="auto"/>
              <w:left w:val="single" w:sz="6" w:space="0" w:color="auto"/>
              <w:bottom w:val="single" w:sz="6" w:space="0" w:color="auto"/>
              <w:right w:val="single" w:sz="6" w:space="0" w:color="auto"/>
            </w:tcBorders>
          </w:tcPr>
          <w:p w14:paraId="5585A01D" w14:textId="13CDBD0A" w:rsidR="0082027E" w:rsidRDefault="0082027E" w:rsidP="00BF2DFA">
            <w:pPr>
              <w:numPr>
                <w:ilvl w:val="12"/>
                <w:numId w:val="0"/>
              </w:numPr>
              <w:spacing w:before="100" w:after="55"/>
              <w:rPr>
                <w:rFonts w:ascii="Arial" w:hAnsi="Arial" w:cs="Arial"/>
                <w:sz w:val="22"/>
                <w:szCs w:val="22"/>
              </w:rPr>
            </w:pPr>
            <w:r>
              <w:rPr>
                <w:rFonts w:ascii="Arial" w:hAnsi="Arial" w:cs="Arial"/>
                <w:sz w:val="22"/>
                <w:szCs w:val="22"/>
              </w:rPr>
              <w:t>Junior faculty in Division of Endocrinology, USC</w:t>
            </w:r>
          </w:p>
        </w:tc>
        <w:tc>
          <w:tcPr>
            <w:tcW w:w="1980" w:type="dxa"/>
            <w:tcBorders>
              <w:top w:val="single" w:sz="6" w:space="0" w:color="auto"/>
              <w:left w:val="single" w:sz="6" w:space="0" w:color="auto"/>
              <w:bottom w:val="single" w:sz="6" w:space="0" w:color="auto"/>
              <w:right w:val="single" w:sz="6" w:space="0" w:color="auto"/>
            </w:tcBorders>
          </w:tcPr>
          <w:p w14:paraId="025C6496" w14:textId="7653D89E"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July 1</w:t>
            </w:r>
            <w:r>
              <w:rPr>
                <w:rFonts w:ascii="Arial" w:hAnsi="Arial" w:cs="Arial"/>
                <w:sz w:val="22"/>
                <w:szCs w:val="22"/>
                <w:vertAlign w:val="superscript"/>
              </w:rPr>
              <w:t>st</w:t>
            </w:r>
            <w:proofErr w:type="gramStart"/>
            <w:r>
              <w:rPr>
                <w:rFonts w:ascii="Arial" w:hAnsi="Arial" w:cs="Arial"/>
                <w:sz w:val="22"/>
                <w:szCs w:val="22"/>
              </w:rPr>
              <w:t xml:space="preserve"> 2009</w:t>
            </w:r>
            <w:proofErr w:type="gramEnd"/>
            <w:r>
              <w:rPr>
                <w:rFonts w:ascii="Arial" w:hAnsi="Arial" w:cs="Arial"/>
                <w:sz w:val="22"/>
                <w:szCs w:val="22"/>
              </w:rPr>
              <w:t xml:space="preserve"> – August 2014</w:t>
            </w:r>
          </w:p>
        </w:tc>
        <w:tc>
          <w:tcPr>
            <w:tcW w:w="2340" w:type="dxa"/>
            <w:tcBorders>
              <w:top w:val="single" w:sz="6" w:space="0" w:color="auto"/>
              <w:left w:val="single" w:sz="6" w:space="0" w:color="auto"/>
              <w:bottom w:val="single" w:sz="6" w:space="0" w:color="auto"/>
              <w:right w:val="single" w:sz="6" w:space="0" w:color="auto"/>
            </w:tcBorders>
          </w:tcPr>
          <w:p w14:paraId="2D8B7F1F" w14:textId="2D4A3B32" w:rsidR="0082027E" w:rsidRDefault="0082027E">
            <w:pPr>
              <w:numPr>
                <w:ilvl w:val="12"/>
                <w:numId w:val="0"/>
              </w:numPr>
              <w:spacing w:before="100" w:after="55"/>
              <w:rPr>
                <w:rFonts w:ascii="Arial" w:hAnsi="Arial" w:cs="Arial"/>
                <w:sz w:val="22"/>
                <w:szCs w:val="22"/>
              </w:rPr>
            </w:pPr>
            <w:r>
              <w:rPr>
                <w:rFonts w:ascii="Arial" w:hAnsi="Arial" w:cs="Arial"/>
                <w:sz w:val="22"/>
                <w:szCs w:val="22"/>
              </w:rPr>
              <w:t>Assistant Professor, Division of Endocrinology, USC</w:t>
            </w:r>
          </w:p>
        </w:tc>
      </w:tr>
      <w:tr w:rsidR="0082027E" w14:paraId="4DCAE79A" w14:textId="77777777">
        <w:trPr>
          <w:cantSplit/>
        </w:trPr>
        <w:tc>
          <w:tcPr>
            <w:tcW w:w="2340" w:type="dxa"/>
            <w:tcBorders>
              <w:top w:val="single" w:sz="6" w:space="0" w:color="auto"/>
              <w:left w:val="single" w:sz="6" w:space="0" w:color="auto"/>
              <w:bottom w:val="single" w:sz="6" w:space="0" w:color="auto"/>
              <w:right w:val="single" w:sz="6" w:space="0" w:color="auto"/>
            </w:tcBorders>
          </w:tcPr>
          <w:p w14:paraId="0F1819A3" w14:textId="0129DCAE"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Harry Hu</w:t>
            </w:r>
          </w:p>
        </w:tc>
        <w:tc>
          <w:tcPr>
            <w:tcW w:w="2700" w:type="dxa"/>
            <w:tcBorders>
              <w:top w:val="single" w:sz="6" w:space="0" w:color="auto"/>
              <w:left w:val="single" w:sz="6" w:space="0" w:color="auto"/>
              <w:bottom w:val="single" w:sz="6" w:space="0" w:color="auto"/>
              <w:right w:val="single" w:sz="6" w:space="0" w:color="auto"/>
            </w:tcBorders>
          </w:tcPr>
          <w:p w14:paraId="3E03C0D9" w14:textId="77777777" w:rsidR="0082027E" w:rsidRDefault="0082027E" w:rsidP="00BF2DFA">
            <w:pPr>
              <w:numPr>
                <w:ilvl w:val="12"/>
                <w:numId w:val="0"/>
              </w:numPr>
              <w:spacing w:before="100" w:after="55"/>
              <w:rPr>
                <w:rFonts w:ascii="Arial" w:hAnsi="Arial" w:cs="Arial"/>
                <w:sz w:val="22"/>
                <w:szCs w:val="22"/>
              </w:rPr>
            </w:pPr>
            <w:r>
              <w:rPr>
                <w:rFonts w:ascii="Arial" w:hAnsi="Arial" w:cs="Arial"/>
                <w:sz w:val="22"/>
                <w:szCs w:val="22"/>
              </w:rPr>
              <w:t>Assistant Professor,</w:t>
            </w:r>
          </w:p>
          <w:p w14:paraId="2A9C4318" w14:textId="310A232B"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Department of Radiology, CHLA</w:t>
            </w:r>
          </w:p>
        </w:tc>
        <w:tc>
          <w:tcPr>
            <w:tcW w:w="1980" w:type="dxa"/>
            <w:tcBorders>
              <w:top w:val="single" w:sz="6" w:space="0" w:color="auto"/>
              <w:left w:val="single" w:sz="6" w:space="0" w:color="auto"/>
              <w:bottom w:val="single" w:sz="6" w:space="0" w:color="auto"/>
              <w:right w:val="single" w:sz="6" w:space="0" w:color="auto"/>
            </w:tcBorders>
          </w:tcPr>
          <w:p w14:paraId="47C6C5D9" w14:textId="52AB6D66"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August 2011 – May 2015</w:t>
            </w:r>
          </w:p>
        </w:tc>
        <w:tc>
          <w:tcPr>
            <w:tcW w:w="2340" w:type="dxa"/>
            <w:tcBorders>
              <w:top w:val="single" w:sz="6" w:space="0" w:color="auto"/>
              <w:left w:val="single" w:sz="6" w:space="0" w:color="auto"/>
              <w:bottom w:val="single" w:sz="6" w:space="0" w:color="auto"/>
              <w:right w:val="single" w:sz="6" w:space="0" w:color="auto"/>
            </w:tcBorders>
          </w:tcPr>
          <w:p w14:paraId="2FA0FB06" w14:textId="1590D347" w:rsidR="0082027E" w:rsidRDefault="0082027E">
            <w:pPr>
              <w:numPr>
                <w:ilvl w:val="12"/>
                <w:numId w:val="0"/>
              </w:numPr>
              <w:spacing w:before="100" w:after="55"/>
              <w:rPr>
                <w:rFonts w:ascii="Arial" w:hAnsi="Arial" w:cs="Arial"/>
                <w:sz w:val="22"/>
                <w:szCs w:val="22"/>
              </w:rPr>
            </w:pPr>
          </w:p>
        </w:tc>
      </w:tr>
      <w:tr w:rsidR="0082027E" w14:paraId="079662ED" w14:textId="77777777">
        <w:trPr>
          <w:cantSplit/>
        </w:trPr>
        <w:tc>
          <w:tcPr>
            <w:tcW w:w="2340" w:type="dxa"/>
            <w:tcBorders>
              <w:top w:val="single" w:sz="6" w:space="0" w:color="auto"/>
              <w:left w:val="single" w:sz="6" w:space="0" w:color="auto"/>
              <w:bottom w:val="single" w:sz="6" w:space="0" w:color="auto"/>
              <w:right w:val="single" w:sz="6" w:space="0" w:color="auto"/>
            </w:tcBorders>
          </w:tcPr>
          <w:p w14:paraId="6A8122BF" w14:textId="2061F641"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Ryan Walker</w:t>
            </w:r>
          </w:p>
        </w:tc>
        <w:tc>
          <w:tcPr>
            <w:tcW w:w="2700" w:type="dxa"/>
            <w:tcBorders>
              <w:top w:val="single" w:sz="6" w:space="0" w:color="auto"/>
              <w:left w:val="single" w:sz="6" w:space="0" w:color="auto"/>
              <w:bottom w:val="single" w:sz="6" w:space="0" w:color="auto"/>
              <w:right w:val="single" w:sz="6" w:space="0" w:color="auto"/>
            </w:tcBorders>
          </w:tcPr>
          <w:p w14:paraId="771EDBC4" w14:textId="6930ED0F"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PhD Student (Systems Biology &amp; Disease)</w:t>
            </w:r>
          </w:p>
        </w:tc>
        <w:tc>
          <w:tcPr>
            <w:tcW w:w="1980" w:type="dxa"/>
            <w:tcBorders>
              <w:top w:val="single" w:sz="6" w:space="0" w:color="auto"/>
              <w:left w:val="single" w:sz="6" w:space="0" w:color="auto"/>
              <w:bottom w:val="single" w:sz="6" w:space="0" w:color="auto"/>
              <w:right w:val="single" w:sz="6" w:space="0" w:color="auto"/>
            </w:tcBorders>
          </w:tcPr>
          <w:p w14:paraId="75E1DAFF" w14:textId="07D616EB"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 xml:space="preserve">September 2009 – August 2013 </w:t>
            </w:r>
          </w:p>
        </w:tc>
        <w:tc>
          <w:tcPr>
            <w:tcW w:w="2340" w:type="dxa"/>
            <w:tcBorders>
              <w:top w:val="single" w:sz="6" w:space="0" w:color="auto"/>
              <w:left w:val="single" w:sz="6" w:space="0" w:color="auto"/>
              <w:bottom w:val="single" w:sz="6" w:space="0" w:color="auto"/>
              <w:right w:val="single" w:sz="6" w:space="0" w:color="auto"/>
            </w:tcBorders>
          </w:tcPr>
          <w:p w14:paraId="749B5EF2" w14:textId="36958ACA" w:rsidR="0082027E" w:rsidRDefault="0082027E">
            <w:pPr>
              <w:numPr>
                <w:ilvl w:val="12"/>
                <w:numId w:val="0"/>
              </w:numPr>
              <w:spacing w:before="100" w:after="55"/>
              <w:rPr>
                <w:rFonts w:ascii="Arial" w:hAnsi="Arial" w:cs="Arial"/>
                <w:sz w:val="22"/>
                <w:szCs w:val="22"/>
              </w:rPr>
            </w:pPr>
            <w:r>
              <w:rPr>
                <w:rFonts w:ascii="Arial" w:hAnsi="Arial" w:cs="Arial"/>
                <w:sz w:val="22"/>
                <w:szCs w:val="22"/>
              </w:rPr>
              <w:t>Postdoctoral Research Fellow, Mt Sinai School of Medicine (Ruth Loos)</w:t>
            </w:r>
          </w:p>
        </w:tc>
      </w:tr>
      <w:tr w:rsidR="0082027E" w14:paraId="6BC40D85" w14:textId="77777777">
        <w:trPr>
          <w:cantSplit/>
        </w:trPr>
        <w:tc>
          <w:tcPr>
            <w:tcW w:w="2340" w:type="dxa"/>
            <w:tcBorders>
              <w:top w:val="single" w:sz="6" w:space="0" w:color="auto"/>
              <w:left w:val="single" w:sz="6" w:space="0" w:color="auto"/>
              <w:bottom w:val="single" w:sz="6" w:space="0" w:color="auto"/>
              <w:right w:val="single" w:sz="6" w:space="0" w:color="auto"/>
            </w:tcBorders>
          </w:tcPr>
          <w:p w14:paraId="62C35EBC" w14:textId="5B4784FA"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Jaimie Davis, PhD RD</w:t>
            </w:r>
          </w:p>
        </w:tc>
        <w:tc>
          <w:tcPr>
            <w:tcW w:w="2700" w:type="dxa"/>
            <w:tcBorders>
              <w:top w:val="single" w:sz="6" w:space="0" w:color="auto"/>
              <w:left w:val="single" w:sz="6" w:space="0" w:color="auto"/>
              <w:bottom w:val="single" w:sz="6" w:space="0" w:color="auto"/>
              <w:right w:val="single" w:sz="6" w:space="0" w:color="auto"/>
            </w:tcBorders>
          </w:tcPr>
          <w:p w14:paraId="7C162B15" w14:textId="097C26E4"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Postdoctoral Fellow and Assistant Professor of Preventive Medicine, USC</w:t>
            </w:r>
            <w:r w:rsidR="003E597C">
              <w:rPr>
                <w:rFonts w:ascii="Arial" w:hAnsi="Arial" w:cs="Arial"/>
                <w:sz w:val="22"/>
                <w:szCs w:val="22"/>
              </w:rPr>
              <w:t>; KO1 mentor</w:t>
            </w:r>
          </w:p>
        </w:tc>
        <w:tc>
          <w:tcPr>
            <w:tcW w:w="1980" w:type="dxa"/>
            <w:tcBorders>
              <w:top w:val="single" w:sz="6" w:space="0" w:color="auto"/>
              <w:left w:val="single" w:sz="6" w:space="0" w:color="auto"/>
              <w:bottom w:val="single" w:sz="6" w:space="0" w:color="auto"/>
              <w:right w:val="single" w:sz="6" w:space="0" w:color="auto"/>
            </w:tcBorders>
          </w:tcPr>
          <w:p w14:paraId="797FCE32" w14:textId="4C38EA00"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January 2007 – December 2011</w:t>
            </w:r>
          </w:p>
        </w:tc>
        <w:tc>
          <w:tcPr>
            <w:tcW w:w="2340" w:type="dxa"/>
            <w:tcBorders>
              <w:top w:val="single" w:sz="6" w:space="0" w:color="auto"/>
              <w:left w:val="single" w:sz="6" w:space="0" w:color="auto"/>
              <w:bottom w:val="single" w:sz="6" w:space="0" w:color="auto"/>
              <w:right w:val="single" w:sz="6" w:space="0" w:color="auto"/>
            </w:tcBorders>
          </w:tcPr>
          <w:p w14:paraId="371640E3" w14:textId="628DD9E7" w:rsidR="0082027E" w:rsidRDefault="0082027E">
            <w:pPr>
              <w:numPr>
                <w:ilvl w:val="12"/>
                <w:numId w:val="0"/>
              </w:numPr>
              <w:spacing w:before="100" w:after="55"/>
              <w:rPr>
                <w:rFonts w:ascii="Arial" w:hAnsi="Arial" w:cs="Arial"/>
                <w:sz w:val="22"/>
                <w:szCs w:val="22"/>
              </w:rPr>
            </w:pPr>
            <w:r>
              <w:rPr>
                <w:rFonts w:ascii="Arial" w:hAnsi="Arial" w:cs="Arial"/>
                <w:sz w:val="22"/>
                <w:szCs w:val="22"/>
              </w:rPr>
              <w:t>Assistant Professor Nutrition, UT Austin</w:t>
            </w:r>
            <w:r w:rsidR="003E597C">
              <w:rPr>
                <w:rFonts w:ascii="Arial" w:hAnsi="Arial" w:cs="Arial"/>
                <w:sz w:val="22"/>
                <w:szCs w:val="22"/>
              </w:rPr>
              <w:t xml:space="preserve"> with independent funding</w:t>
            </w:r>
          </w:p>
        </w:tc>
      </w:tr>
      <w:tr w:rsidR="0082027E" w14:paraId="74209181" w14:textId="77777777">
        <w:trPr>
          <w:cantSplit/>
        </w:trPr>
        <w:tc>
          <w:tcPr>
            <w:tcW w:w="2340" w:type="dxa"/>
            <w:tcBorders>
              <w:top w:val="single" w:sz="6" w:space="0" w:color="auto"/>
              <w:left w:val="single" w:sz="6" w:space="0" w:color="auto"/>
              <w:bottom w:val="single" w:sz="6" w:space="0" w:color="auto"/>
              <w:right w:val="single" w:sz="6" w:space="0" w:color="auto"/>
            </w:tcBorders>
          </w:tcPr>
          <w:p w14:paraId="215EF9E1" w14:textId="5EDC599E"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Kerstin Schroder, PhD</w:t>
            </w:r>
          </w:p>
        </w:tc>
        <w:tc>
          <w:tcPr>
            <w:tcW w:w="2700" w:type="dxa"/>
            <w:tcBorders>
              <w:top w:val="single" w:sz="6" w:space="0" w:color="auto"/>
              <w:left w:val="single" w:sz="6" w:space="0" w:color="auto"/>
              <w:bottom w:val="single" w:sz="6" w:space="0" w:color="auto"/>
              <w:right w:val="single" w:sz="6" w:space="0" w:color="auto"/>
            </w:tcBorders>
          </w:tcPr>
          <w:p w14:paraId="53A4DF04" w14:textId="268C9689"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Associate Professor, Department of Health Behavior, UAB</w:t>
            </w:r>
          </w:p>
        </w:tc>
        <w:tc>
          <w:tcPr>
            <w:tcW w:w="1980" w:type="dxa"/>
            <w:tcBorders>
              <w:top w:val="single" w:sz="6" w:space="0" w:color="auto"/>
              <w:left w:val="single" w:sz="6" w:space="0" w:color="auto"/>
              <w:bottom w:val="single" w:sz="6" w:space="0" w:color="auto"/>
              <w:right w:val="single" w:sz="6" w:space="0" w:color="auto"/>
            </w:tcBorders>
          </w:tcPr>
          <w:p w14:paraId="770C71B8" w14:textId="759B6804"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October 2011 – August 2012</w:t>
            </w:r>
          </w:p>
        </w:tc>
        <w:tc>
          <w:tcPr>
            <w:tcW w:w="2340" w:type="dxa"/>
            <w:tcBorders>
              <w:top w:val="single" w:sz="6" w:space="0" w:color="auto"/>
              <w:left w:val="single" w:sz="6" w:space="0" w:color="auto"/>
              <w:bottom w:val="single" w:sz="6" w:space="0" w:color="auto"/>
              <w:right w:val="single" w:sz="6" w:space="0" w:color="auto"/>
            </w:tcBorders>
          </w:tcPr>
          <w:p w14:paraId="65F25BBC"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Associate Professor</w:t>
            </w:r>
          </w:p>
          <w:p w14:paraId="337394CF" w14:textId="6FD9946A" w:rsidR="0082027E" w:rsidRDefault="0082027E">
            <w:pPr>
              <w:numPr>
                <w:ilvl w:val="12"/>
                <w:numId w:val="0"/>
              </w:numPr>
              <w:spacing w:before="100" w:after="55"/>
              <w:rPr>
                <w:rFonts w:ascii="Arial" w:hAnsi="Arial" w:cs="Arial"/>
                <w:sz w:val="22"/>
                <w:szCs w:val="22"/>
              </w:rPr>
            </w:pPr>
            <w:r>
              <w:rPr>
                <w:rFonts w:ascii="Arial" w:hAnsi="Arial" w:cs="Arial"/>
                <w:sz w:val="22"/>
                <w:szCs w:val="22"/>
              </w:rPr>
              <w:t>Department of Health Behavior, UAB</w:t>
            </w:r>
          </w:p>
        </w:tc>
      </w:tr>
      <w:tr w:rsidR="0082027E" w14:paraId="499BD72F" w14:textId="77777777">
        <w:trPr>
          <w:cantSplit/>
        </w:trPr>
        <w:tc>
          <w:tcPr>
            <w:tcW w:w="2340" w:type="dxa"/>
            <w:tcBorders>
              <w:top w:val="single" w:sz="6" w:space="0" w:color="auto"/>
              <w:left w:val="single" w:sz="6" w:space="0" w:color="auto"/>
              <w:bottom w:val="single" w:sz="6" w:space="0" w:color="auto"/>
              <w:right w:val="single" w:sz="6" w:space="0" w:color="auto"/>
            </w:tcBorders>
          </w:tcPr>
          <w:p w14:paraId="78704FAE" w14:textId="1DB625EC"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Tanja Adam, PhD</w:t>
            </w:r>
          </w:p>
        </w:tc>
        <w:tc>
          <w:tcPr>
            <w:tcW w:w="2700" w:type="dxa"/>
            <w:tcBorders>
              <w:top w:val="single" w:sz="6" w:space="0" w:color="auto"/>
              <w:left w:val="single" w:sz="6" w:space="0" w:color="auto"/>
              <w:bottom w:val="single" w:sz="6" w:space="0" w:color="auto"/>
              <w:right w:val="single" w:sz="6" w:space="0" w:color="auto"/>
            </w:tcBorders>
          </w:tcPr>
          <w:p w14:paraId="07ADC704" w14:textId="58AB516C"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Postdoctoral Fellow</w:t>
            </w:r>
          </w:p>
        </w:tc>
        <w:tc>
          <w:tcPr>
            <w:tcW w:w="1980" w:type="dxa"/>
            <w:tcBorders>
              <w:top w:val="single" w:sz="6" w:space="0" w:color="auto"/>
              <w:left w:val="single" w:sz="6" w:space="0" w:color="auto"/>
              <w:bottom w:val="single" w:sz="6" w:space="0" w:color="auto"/>
              <w:right w:val="single" w:sz="6" w:space="0" w:color="auto"/>
            </w:tcBorders>
          </w:tcPr>
          <w:p w14:paraId="30B8A139" w14:textId="7E9F6F07"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 xml:space="preserve">September 2007 – October 2011 </w:t>
            </w:r>
          </w:p>
        </w:tc>
        <w:tc>
          <w:tcPr>
            <w:tcW w:w="2340" w:type="dxa"/>
            <w:tcBorders>
              <w:top w:val="single" w:sz="6" w:space="0" w:color="auto"/>
              <w:left w:val="single" w:sz="6" w:space="0" w:color="auto"/>
              <w:bottom w:val="single" w:sz="6" w:space="0" w:color="auto"/>
              <w:right w:val="single" w:sz="6" w:space="0" w:color="auto"/>
            </w:tcBorders>
          </w:tcPr>
          <w:p w14:paraId="360DC719" w14:textId="45735C26" w:rsidR="0082027E" w:rsidRDefault="0082027E">
            <w:pPr>
              <w:numPr>
                <w:ilvl w:val="12"/>
                <w:numId w:val="0"/>
              </w:numPr>
              <w:spacing w:before="100" w:after="55"/>
              <w:rPr>
                <w:rFonts w:ascii="Arial" w:hAnsi="Arial" w:cs="Arial"/>
                <w:sz w:val="22"/>
                <w:szCs w:val="22"/>
              </w:rPr>
            </w:pPr>
            <w:r>
              <w:rPr>
                <w:rFonts w:ascii="Arial" w:hAnsi="Arial" w:cs="Arial"/>
                <w:sz w:val="22"/>
                <w:szCs w:val="22"/>
              </w:rPr>
              <w:t>Associate Professor of Human Biology, University of Maastricht, Holland</w:t>
            </w:r>
          </w:p>
        </w:tc>
      </w:tr>
      <w:tr w:rsidR="0082027E" w14:paraId="2E90D680" w14:textId="77777777">
        <w:trPr>
          <w:cantSplit/>
        </w:trPr>
        <w:tc>
          <w:tcPr>
            <w:tcW w:w="2340" w:type="dxa"/>
            <w:tcBorders>
              <w:top w:val="single" w:sz="6" w:space="0" w:color="auto"/>
              <w:left w:val="single" w:sz="6" w:space="0" w:color="auto"/>
              <w:bottom w:val="single" w:sz="6" w:space="0" w:color="auto"/>
              <w:right w:val="single" w:sz="6" w:space="0" w:color="auto"/>
            </w:tcBorders>
          </w:tcPr>
          <w:p w14:paraId="1BA2CE8D" w14:textId="52091C41"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Emily Ventura, PhD</w:t>
            </w:r>
          </w:p>
        </w:tc>
        <w:tc>
          <w:tcPr>
            <w:tcW w:w="2700" w:type="dxa"/>
            <w:tcBorders>
              <w:top w:val="single" w:sz="6" w:space="0" w:color="auto"/>
              <w:left w:val="single" w:sz="6" w:space="0" w:color="auto"/>
              <w:bottom w:val="single" w:sz="6" w:space="0" w:color="auto"/>
              <w:right w:val="single" w:sz="6" w:space="0" w:color="auto"/>
            </w:tcBorders>
          </w:tcPr>
          <w:p w14:paraId="4FDAB590" w14:textId="428DC21B"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PhD Student (Health Behavior) &amp; Postdoctoral fellow</w:t>
            </w:r>
          </w:p>
        </w:tc>
        <w:tc>
          <w:tcPr>
            <w:tcW w:w="1980" w:type="dxa"/>
            <w:tcBorders>
              <w:top w:val="single" w:sz="6" w:space="0" w:color="auto"/>
              <w:left w:val="single" w:sz="6" w:space="0" w:color="auto"/>
              <w:bottom w:val="single" w:sz="6" w:space="0" w:color="auto"/>
              <w:right w:val="single" w:sz="6" w:space="0" w:color="auto"/>
            </w:tcBorders>
          </w:tcPr>
          <w:p w14:paraId="53B13481" w14:textId="18E437C4" w:rsidR="0082027E" w:rsidRDefault="0082027E" w:rsidP="00690CB7">
            <w:pPr>
              <w:numPr>
                <w:ilvl w:val="12"/>
                <w:numId w:val="0"/>
              </w:numPr>
              <w:spacing w:before="100" w:after="55"/>
              <w:rPr>
                <w:rFonts w:ascii="Arial" w:hAnsi="Arial" w:cs="Arial"/>
                <w:sz w:val="22"/>
                <w:szCs w:val="22"/>
              </w:rPr>
            </w:pPr>
            <w:r>
              <w:rPr>
                <w:rFonts w:ascii="Arial" w:hAnsi="Arial" w:cs="Arial"/>
                <w:sz w:val="22"/>
                <w:szCs w:val="22"/>
              </w:rPr>
              <w:t>August 2005 – October 2011</w:t>
            </w:r>
          </w:p>
          <w:p w14:paraId="147433F3" w14:textId="41D99B84" w:rsidR="0082027E" w:rsidRDefault="0082027E" w:rsidP="00690CB7">
            <w:pPr>
              <w:numPr>
                <w:ilvl w:val="12"/>
                <w:numId w:val="0"/>
              </w:numPr>
              <w:spacing w:before="100" w:after="55"/>
              <w:rPr>
                <w:rFonts w:ascii="Arial" w:hAnsi="Arial" w:cs="Arial"/>
                <w:sz w:val="22"/>
                <w:szCs w:val="22"/>
              </w:rPr>
            </w:pPr>
            <w:r>
              <w:rPr>
                <w:rFonts w:ascii="Arial" w:hAnsi="Arial" w:cs="Arial"/>
                <w:sz w:val="22"/>
                <w:szCs w:val="22"/>
              </w:rPr>
              <w:t>(Fulbright Fellow in Italy from March 2010 to December 2010)</w:t>
            </w:r>
          </w:p>
        </w:tc>
        <w:tc>
          <w:tcPr>
            <w:tcW w:w="2340" w:type="dxa"/>
            <w:tcBorders>
              <w:top w:val="single" w:sz="6" w:space="0" w:color="auto"/>
              <w:left w:val="single" w:sz="6" w:space="0" w:color="auto"/>
              <w:bottom w:val="single" w:sz="6" w:space="0" w:color="auto"/>
              <w:right w:val="single" w:sz="6" w:space="0" w:color="auto"/>
            </w:tcBorders>
          </w:tcPr>
          <w:p w14:paraId="48F9B490" w14:textId="542FE853" w:rsidR="0082027E" w:rsidRDefault="0082027E">
            <w:pPr>
              <w:numPr>
                <w:ilvl w:val="12"/>
                <w:numId w:val="0"/>
              </w:numPr>
              <w:spacing w:before="100" w:after="55"/>
              <w:rPr>
                <w:rFonts w:ascii="Arial" w:hAnsi="Arial" w:cs="Arial"/>
                <w:sz w:val="22"/>
                <w:szCs w:val="22"/>
              </w:rPr>
            </w:pPr>
            <w:r>
              <w:rPr>
                <w:rFonts w:ascii="Arial" w:hAnsi="Arial" w:cs="Arial"/>
                <w:sz w:val="22"/>
                <w:szCs w:val="22"/>
              </w:rPr>
              <w:t>Cancer Prevention Research Fellow, UCLA</w:t>
            </w:r>
          </w:p>
        </w:tc>
      </w:tr>
      <w:tr w:rsidR="0082027E" w14:paraId="6353DA32" w14:textId="77777777">
        <w:trPr>
          <w:cantSplit/>
        </w:trPr>
        <w:tc>
          <w:tcPr>
            <w:tcW w:w="2340" w:type="dxa"/>
            <w:tcBorders>
              <w:top w:val="single" w:sz="6" w:space="0" w:color="auto"/>
              <w:left w:val="single" w:sz="6" w:space="0" w:color="auto"/>
              <w:bottom w:val="single" w:sz="6" w:space="0" w:color="auto"/>
              <w:right w:val="single" w:sz="6" w:space="0" w:color="auto"/>
            </w:tcBorders>
          </w:tcPr>
          <w:p w14:paraId="5ADB0F4C" w14:textId="359FAA63"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Kim-Anne Le, PhD</w:t>
            </w:r>
          </w:p>
        </w:tc>
        <w:tc>
          <w:tcPr>
            <w:tcW w:w="2700" w:type="dxa"/>
            <w:tcBorders>
              <w:top w:val="single" w:sz="6" w:space="0" w:color="auto"/>
              <w:left w:val="single" w:sz="6" w:space="0" w:color="auto"/>
              <w:bottom w:val="single" w:sz="6" w:space="0" w:color="auto"/>
              <w:right w:val="single" w:sz="6" w:space="0" w:color="auto"/>
            </w:tcBorders>
          </w:tcPr>
          <w:p w14:paraId="20E6CF9F" w14:textId="49585D46"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Postdoctoral fellow</w:t>
            </w:r>
          </w:p>
        </w:tc>
        <w:tc>
          <w:tcPr>
            <w:tcW w:w="1980" w:type="dxa"/>
            <w:tcBorders>
              <w:top w:val="single" w:sz="6" w:space="0" w:color="auto"/>
              <w:left w:val="single" w:sz="6" w:space="0" w:color="auto"/>
              <w:bottom w:val="single" w:sz="6" w:space="0" w:color="auto"/>
              <w:right w:val="single" w:sz="6" w:space="0" w:color="auto"/>
            </w:tcBorders>
          </w:tcPr>
          <w:p w14:paraId="51B7C7A6" w14:textId="45DB0201"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 xml:space="preserve">September 2009 – August 2011 </w:t>
            </w:r>
          </w:p>
        </w:tc>
        <w:tc>
          <w:tcPr>
            <w:tcW w:w="2340" w:type="dxa"/>
            <w:tcBorders>
              <w:top w:val="single" w:sz="6" w:space="0" w:color="auto"/>
              <w:left w:val="single" w:sz="6" w:space="0" w:color="auto"/>
              <w:bottom w:val="single" w:sz="6" w:space="0" w:color="auto"/>
              <w:right w:val="single" w:sz="6" w:space="0" w:color="auto"/>
            </w:tcBorders>
          </w:tcPr>
          <w:p w14:paraId="127310B0" w14:textId="2C7FFC90" w:rsidR="0082027E" w:rsidRDefault="0082027E">
            <w:pPr>
              <w:numPr>
                <w:ilvl w:val="12"/>
                <w:numId w:val="0"/>
              </w:numPr>
              <w:spacing w:before="100" w:after="55"/>
              <w:rPr>
                <w:rFonts w:ascii="Arial" w:hAnsi="Arial" w:cs="Arial"/>
                <w:sz w:val="22"/>
                <w:szCs w:val="22"/>
              </w:rPr>
            </w:pPr>
            <w:r>
              <w:rPr>
                <w:rFonts w:ascii="Arial" w:hAnsi="Arial" w:cs="Arial"/>
                <w:sz w:val="22"/>
                <w:szCs w:val="22"/>
              </w:rPr>
              <w:t>Scientist, Nestle, Lausanne, Switzerland</w:t>
            </w:r>
          </w:p>
        </w:tc>
      </w:tr>
      <w:tr w:rsidR="0082027E" w14:paraId="454B3EA5" w14:textId="77777777">
        <w:trPr>
          <w:cantSplit/>
        </w:trPr>
        <w:tc>
          <w:tcPr>
            <w:tcW w:w="2340" w:type="dxa"/>
            <w:tcBorders>
              <w:top w:val="single" w:sz="6" w:space="0" w:color="auto"/>
              <w:left w:val="single" w:sz="6" w:space="0" w:color="auto"/>
              <w:bottom w:val="single" w:sz="6" w:space="0" w:color="auto"/>
              <w:right w:val="single" w:sz="6" w:space="0" w:color="auto"/>
            </w:tcBorders>
          </w:tcPr>
          <w:p w14:paraId="3DBDDB0B" w14:textId="7C44516D"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lastRenderedPageBreak/>
              <w:t xml:space="preserve">Swapna </w:t>
            </w:r>
            <w:proofErr w:type="spellStart"/>
            <w:r>
              <w:rPr>
                <w:rFonts w:ascii="Arial" w:hAnsi="Arial" w:cs="Arial"/>
                <w:sz w:val="22"/>
                <w:szCs w:val="22"/>
              </w:rPr>
              <w:t>Mahurker</w:t>
            </w:r>
            <w:proofErr w:type="spellEnd"/>
            <w:r>
              <w:rPr>
                <w:rFonts w:ascii="Arial" w:hAnsi="Arial" w:cs="Arial"/>
                <w:sz w:val="22"/>
                <w:szCs w:val="22"/>
              </w:rPr>
              <w:t>, PhD</w:t>
            </w:r>
          </w:p>
        </w:tc>
        <w:tc>
          <w:tcPr>
            <w:tcW w:w="2700" w:type="dxa"/>
            <w:tcBorders>
              <w:top w:val="single" w:sz="6" w:space="0" w:color="auto"/>
              <w:left w:val="single" w:sz="6" w:space="0" w:color="auto"/>
              <w:bottom w:val="single" w:sz="6" w:space="0" w:color="auto"/>
              <w:right w:val="single" w:sz="6" w:space="0" w:color="auto"/>
            </w:tcBorders>
          </w:tcPr>
          <w:p w14:paraId="37890060" w14:textId="63F4B7B5"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Postdoctoral fellow</w:t>
            </w:r>
          </w:p>
        </w:tc>
        <w:tc>
          <w:tcPr>
            <w:tcW w:w="1980" w:type="dxa"/>
            <w:tcBorders>
              <w:top w:val="single" w:sz="6" w:space="0" w:color="auto"/>
              <w:left w:val="single" w:sz="6" w:space="0" w:color="auto"/>
              <w:bottom w:val="single" w:sz="6" w:space="0" w:color="auto"/>
              <w:right w:val="single" w:sz="6" w:space="0" w:color="auto"/>
            </w:tcBorders>
          </w:tcPr>
          <w:p w14:paraId="1DE03260" w14:textId="4B27BA15"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 xml:space="preserve">September 2009 – July 2011 </w:t>
            </w:r>
          </w:p>
        </w:tc>
        <w:tc>
          <w:tcPr>
            <w:tcW w:w="2340" w:type="dxa"/>
            <w:tcBorders>
              <w:top w:val="single" w:sz="6" w:space="0" w:color="auto"/>
              <w:left w:val="single" w:sz="6" w:space="0" w:color="auto"/>
              <w:bottom w:val="single" w:sz="6" w:space="0" w:color="auto"/>
              <w:right w:val="single" w:sz="6" w:space="0" w:color="auto"/>
            </w:tcBorders>
          </w:tcPr>
          <w:p w14:paraId="3CF95C00" w14:textId="697AF117" w:rsidR="0082027E" w:rsidRDefault="0082027E">
            <w:pPr>
              <w:numPr>
                <w:ilvl w:val="12"/>
                <w:numId w:val="0"/>
              </w:numPr>
              <w:spacing w:before="100" w:after="55"/>
              <w:rPr>
                <w:rFonts w:ascii="Arial" w:hAnsi="Arial" w:cs="Arial"/>
                <w:sz w:val="22"/>
                <w:szCs w:val="22"/>
              </w:rPr>
            </w:pPr>
            <w:r>
              <w:rPr>
                <w:rFonts w:ascii="Arial" w:hAnsi="Arial" w:cs="Arial"/>
                <w:sz w:val="22"/>
                <w:szCs w:val="22"/>
              </w:rPr>
              <w:t>Postdoctoral Fellow, USC Epigenome Center(mentor, Peter Laird)</w:t>
            </w:r>
          </w:p>
        </w:tc>
      </w:tr>
      <w:tr w:rsidR="0082027E" w14:paraId="5E826626" w14:textId="77777777">
        <w:trPr>
          <w:cantSplit/>
        </w:trPr>
        <w:tc>
          <w:tcPr>
            <w:tcW w:w="2340" w:type="dxa"/>
            <w:tcBorders>
              <w:top w:val="single" w:sz="6" w:space="0" w:color="auto"/>
              <w:left w:val="single" w:sz="6" w:space="0" w:color="auto"/>
              <w:bottom w:val="single" w:sz="6" w:space="0" w:color="auto"/>
              <w:right w:val="single" w:sz="6" w:space="0" w:color="auto"/>
            </w:tcBorders>
          </w:tcPr>
          <w:p w14:paraId="681A8F3D" w14:textId="00EC8A2E" w:rsidR="0082027E" w:rsidRDefault="0082027E" w:rsidP="00AE1F7A">
            <w:pPr>
              <w:numPr>
                <w:ilvl w:val="12"/>
                <w:numId w:val="0"/>
              </w:numPr>
              <w:spacing w:before="100" w:after="55"/>
              <w:rPr>
                <w:rFonts w:ascii="Arial" w:hAnsi="Arial" w:cs="Arial"/>
                <w:sz w:val="22"/>
                <w:szCs w:val="22"/>
              </w:rPr>
            </w:pPr>
            <w:proofErr w:type="spellStart"/>
            <w:r>
              <w:rPr>
                <w:rFonts w:ascii="Arial" w:hAnsi="Arial" w:cs="Arial"/>
                <w:sz w:val="22"/>
                <w:szCs w:val="22"/>
              </w:rPr>
              <w:t>Houchun</w:t>
            </w:r>
            <w:proofErr w:type="spellEnd"/>
            <w:r>
              <w:rPr>
                <w:rFonts w:ascii="Arial" w:hAnsi="Arial" w:cs="Arial"/>
                <w:sz w:val="22"/>
                <w:szCs w:val="22"/>
              </w:rPr>
              <w:t xml:space="preserve"> Harry Hu, PhD</w:t>
            </w:r>
          </w:p>
        </w:tc>
        <w:tc>
          <w:tcPr>
            <w:tcW w:w="2700" w:type="dxa"/>
            <w:tcBorders>
              <w:top w:val="single" w:sz="6" w:space="0" w:color="auto"/>
              <w:left w:val="single" w:sz="6" w:space="0" w:color="auto"/>
              <w:bottom w:val="single" w:sz="6" w:space="0" w:color="auto"/>
              <w:right w:val="single" w:sz="6" w:space="0" w:color="auto"/>
            </w:tcBorders>
          </w:tcPr>
          <w:p w14:paraId="5DF60AB3" w14:textId="0D7DB937"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Junior faculty in Electrical Engineering</w:t>
            </w:r>
          </w:p>
        </w:tc>
        <w:tc>
          <w:tcPr>
            <w:tcW w:w="1980" w:type="dxa"/>
            <w:tcBorders>
              <w:top w:val="single" w:sz="6" w:space="0" w:color="auto"/>
              <w:left w:val="single" w:sz="6" w:space="0" w:color="auto"/>
              <w:bottom w:val="single" w:sz="6" w:space="0" w:color="auto"/>
              <w:right w:val="single" w:sz="6" w:space="0" w:color="auto"/>
            </w:tcBorders>
          </w:tcPr>
          <w:p w14:paraId="43055250" w14:textId="400DFD1F"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January 2008 – July 2011</w:t>
            </w:r>
          </w:p>
        </w:tc>
        <w:tc>
          <w:tcPr>
            <w:tcW w:w="2340" w:type="dxa"/>
            <w:tcBorders>
              <w:top w:val="single" w:sz="6" w:space="0" w:color="auto"/>
              <w:left w:val="single" w:sz="6" w:space="0" w:color="auto"/>
              <w:bottom w:val="single" w:sz="6" w:space="0" w:color="auto"/>
              <w:right w:val="single" w:sz="6" w:space="0" w:color="auto"/>
            </w:tcBorders>
          </w:tcPr>
          <w:p w14:paraId="3E33A65F" w14:textId="4A3BAE7E" w:rsidR="0082027E" w:rsidRDefault="0082027E">
            <w:pPr>
              <w:numPr>
                <w:ilvl w:val="12"/>
                <w:numId w:val="0"/>
              </w:numPr>
              <w:spacing w:before="100" w:after="55"/>
              <w:rPr>
                <w:rFonts w:ascii="Arial" w:hAnsi="Arial" w:cs="Arial"/>
                <w:sz w:val="22"/>
                <w:szCs w:val="22"/>
              </w:rPr>
            </w:pPr>
            <w:r>
              <w:rPr>
                <w:rFonts w:ascii="Arial" w:hAnsi="Arial" w:cs="Arial"/>
                <w:sz w:val="22"/>
                <w:szCs w:val="22"/>
              </w:rPr>
              <w:t>Assistant Professor of Pediatrics, CHLA</w:t>
            </w:r>
          </w:p>
        </w:tc>
      </w:tr>
      <w:tr w:rsidR="0082027E" w14:paraId="0182A9E5" w14:textId="77777777">
        <w:trPr>
          <w:cantSplit/>
        </w:trPr>
        <w:tc>
          <w:tcPr>
            <w:tcW w:w="2340" w:type="dxa"/>
            <w:tcBorders>
              <w:top w:val="single" w:sz="6" w:space="0" w:color="auto"/>
              <w:left w:val="single" w:sz="6" w:space="0" w:color="auto"/>
              <w:bottom w:val="single" w:sz="6" w:space="0" w:color="auto"/>
              <w:right w:val="single" w:sz="6" w:space="0" w:color="auto"/>
            </w:tcBorders>
          </w:tcPr>
          <w:p w14:paraId="22E1DD00" w14:textId="77777777"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Rebecca Hasson, PhD</w:t>
            </w:r>
          </w:p>
        </w:tc>
        <w:tc>
          <w:tcPr>
            <w:tcW w:w="2700" w:type="dxa"/>
            <w:tcBorders>
              <w:top w:val="single" w:sz="6" w:space="0" w:color="auto"/>
              <w:left w:val="single" w:sz="6" w:space="0" w:color="auto"/>
              <w:bottom w:val="single" w:sz="6" w:space="0" w:color="auto"/>
              <w:right w:val="single" w:sz="6" w:space="0" w:color="auto"/>
            </w:tcBorders>
          </w:tcPr>
          <w:p w14:paraId="4DE81FEB" w14:textId="77777777"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Postdoctoral fellow</w:t>
            </w:r>
          </w:p>
        </w:tc>
        <w:tc>
          <w:tcPr>
            <w:tcW w:w="1980" w:type="dxa"/>
            <w:tcBorders>
              <w:top w:val="single" w:sz="6" w:space="0" w:color="auto"/>
              <w:left w:val="single" w:sz="6" w:space="0" w:color="auto"/>
              <w:bottom w:val="single" w:sz="6" w:space="0" w:color="auto"/>
              <w:right w:val="single" w:sz="6" w:space="0" w:color="auto"/>
            </w:tcBorders>
          </w:tcPr>
          <w:p w14:paraId="5D1D48D2" w14:textId="77777777"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January 2009 – August 2010</w:t>
            </w:r>
          </w:p>
        </w:tc>
        <w:tc>
          <w:tcPr>
            <w:tcW w:w="2340" w:type="dxa"/>
            <w:tcBorders>
              <w:top w:val="single" w:sz="6" w:space="0" w:color="auto"/>
              <w:left w:val="single" w:sz="6" w:space="0" w:color="auto"/>
              <w:bottom w:val="single" w:sz="6" w:space="0" w:color="auto"/>
              <w:right w:val="single" w:sz="6" w:space="0" w:color="auto"/>
            </w:tcBorders>
          </w:tcPr>
          <w:p w14:paraId="477F80F2"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Kellogg Health Scholar, UCSF</w:t>
            </w:r>
          </w:p>
        </w:tc>
      </w:tr>
      <w:tr w:rsidR="0082027E" w14:paraId="593E91BD" w14:textId="77777777">
        <w:trPr>
          <w:cantSplit/>
        </w:trPr>
        <w:tc>
          <w:tcPr>
            <w:tcW w:w="2340" w:type="dxa"/>
            <w:tcBorders>
              <w:top w:val="single" w:sz="6" w:space="0" w:color="auto"/>
              <w:left w:val="single" w:sz="6" w:space="0" w:color="auto"/>
              <w:bottom w:val="single" w:sz="6" w:space="0" w:color="auto"/>
              <w:right w:val="single" w:sz="6" w:space="0" w:color="auto"/>
            </w:tcBorders>
          </w:tcPr>
          <w:p w14:paraId="0CBC71D6" w14:textId="77777777"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Joon Sun Kim, MD</w:t>
            </w:r>
          </w:p>
        </w:tc>
        <w:tc>
          <w:tcPr>
            <w:tcW w:w="2700" w:type="dxa"/>
            <w:tcBorders>
              <w:top w:val="single" w:sz="6" w:space="0" w:color="auto"/>
              <w:left w:val="single" w:sz="6" w:space="0" w:color="auto"/>
              <w:bottom w:val="single" w:sz="6" w:space="0" w:color="auto"/>
              <w:right w:val="single" w:sz="6" w:space="0" w:color="auto"/>
            </w:tcBorders>
          </w:tcPr>
          <w:p w14:paraId="3467E8B3" w14:textId="77777777"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Sabbatical fellow</w:t>
            </w:r>
          </w:p>
        </w:tc>
        <w:tc>
          <w:tcPr>
            <w:tcW w:w="1980" w:type="dxa"/>
            <w:tcBorders>
              <w:top w:val="single" w:sz="6" w:space="0" w:color="auto"/>
              <w:left w:val="single" w:sz="6" w:space="0" w:color="auto"/>
              <w:bottom w:val="single" w:sz="6" w:space="0" w:color="auto"/>
              <w:right w:val="single" w:sz="6" w:space="0" w:color="auto"/>
            </w:tcBorders>
          </w:tcPr>
          <w:p w14:paraId="1156E4B9" w14:textId="77777777" w:rsidR="0082027E" w:rsidRDefault="0082027E" w:rsidP="00AE1F7A">
            <w:pPr>
              <w:numPr>
                <w:ilvl w:val="12"/>
                <w:numId w:val="0"/>
              </w:numPr>
              <w:spacing w:before="100" w:after="55"/>
              <w:rPr>
                <w:rFonts w:ascii="Arial" w:hAnsi="Arial" w:cs="Arial"/>
                <w:sz w:val="22"/>
                <w:szCs w:val="22"/>
              </w:rPr>
            </w:pPr>
            <w:r>
              <w:rPr>
                <w:rFonts w:ascii="Arial" w:hAnsi="Arial" w:cs="Arial"/>
                <w:sz w:val="22"/>
                <w:szCs w:val="22"/>
              </w:rPr>
              <w:t>March 2010 – January 2011</w:t>
            </w:r>
          </w:p>
        </w:tc>
        <w:tc>
          <w:tcPr>
            <w:tcW w:w="2340" w:type="dxa"/>
            <w:tcBorders>
              <w:top w:val="single" w:sz="6" w:space="0" w:color="auto"/>
              <w:left w:val="single" w:sz="6" w:space="0" w:color="auto"/>
              <w:bottom w:val="single" w:sz="6" w:space="0" w:color="auto"/>
              <w:right w:val="single" w:sz="6" w:space="0" w:color="auto"/>
            </w:tcBorders>
          </w:tcPr>
          <w:p w14:paraId="4D914631" w14:textId="77777777" w:rsidR="0082027E" w:rsidRPr="00E77019" w:rsidRDefault="0082027E" w:rsidP="00E77019">
            <w:pPr>
              <w:numPr>
                <w:ilvl w:val="12"/>
                <w:numId w:val="0"/>
              </w:numPr>
              <w:spacing w:before="100" w:after="55"/>
              <w:rPr>
                <w:rFonts w:ascii="Helvetica" w:hAnsi="Helvetica" w:cs="Helvetica"/>
                <w:sz w:val="26"/>
                <w:szCs w:val="26"/>
              </w:rPr>
            </w:pPr>
            <w:r w:rsidRPr="00E77019">
              <w:rPr>
                <w:rFonts w:ascii="Arial" w:hAnsi="Arial" w:cs="Arial"/>
                <w:sz w:val="22"/>
                <w:szCs w:val="22"/>
              </w:rPr>
              <w:t>Department of Pediatrics, University of Ulsan College of Medicine, South Korea</w:t>
            </w:r>
          </w:p>
        </w:tc>
      </w:tr>
      <w:tr w:rsidR="0082027E" w14:paraId="25A04901" w14:textId="77777777">
        <w:trPr>
          <w:cantSplit/>
        </w:trPr>
        <w:tc>
          <w:tcPr>
            <w:tcW w:w="2340" w:type="dxa"/>
            <w:tcBorders>
              <w:top w:val="single" w:sz="6" w:space="0" w:color="auto"/>
              <w:left w:val="single" w:sz="6" w:space="0" w:color="auto"/>
              <w:bottom w:val="single" w:sz="6" w:space="0" w:color="auto"/>
              <w:right w:val="single" w:sz="6" w:space="0" w:color="auto"/>
            </w:tcBorders>
          </w:tcPr>
          <w:p w14:paraId="5069F034"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Courtney Byrd-Williams</w:t>
            </w:r>
          </w:p>
        </w:tc>
        <w:tc>
          <w:tcPr>
            <w:tcW w:w="2700" w:type="dxa"/>
            <w:tcBorders>
              <w:top w:val="single" w:sz="6" w:space="0" w:color="auto"/>
              <w:left w:val="single" w:sz="6" w:space="0" w:color="auto"/>
              <w:bottom w:val="single" w:sz="6" w:space="0" w:color="auto"/>
              <w:right w:val="single" w:sz="6" w:space="0" w:color="auto"/>
            </w:tcBorders>
          </w:tcPr>
          <w:p w14:paraId="0B30CDFD"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PhD Student (Health Behavior)</w:t>
            </w:r>
          </w:p>
        </w:tc>
        <w:tc>
          <w:tcPr>
            <w:tcW w:w="1980" w:type="dxa"/>
            <w:tcBorders>
              <w:top w:val="single" w:sz="6" w:space="0" w:color="auto"/>
              <w:left w:val="single" w:sz="6" w:space="0" w:color="auto"/>
              <w:bottom w:val="single" w:sz="6" w:space="0" w:color="auto"/>
              <w:right w:val="single" w:sz="6" w:space="0" w:color="auto"/>
            </w:tcBorders>
          </w:tcPr>
          <w:p w14:paraId="6A5B273E"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August 2006 – July 2009</w:t>
            </w:r>
          </w:p>
        </w:tc>
        <w:tc>
          <w:tcPr>
            <w:tcW w:w="2340" w:type="dxa"/>
            <w:tcBorders>
              <w:top w:val="single" w:sz="6" w:space="0" w:color="auto"/>
              <w:left w:val="single" w:sz="6" w:space="0" w:color="auto"/>
              <w:bottom w:val="single" w:sz="6" w:space="0" w:color="auto"/>
              <w:right w:val="single" w:sz="6" w:space="0" w:color="auto"/>
            </w:tcBorders>
          </w:tcPr>
          <w:p w14:paraId="45FD688A"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Postdoctoral fellow, UT Austin</w:t>
            </w:r>
          </w:p>
        </w:tc>
      </w:tr>
      <w:tr w:rsidR="0082027E" w14:paraId="5B485932" w14:textId="77777777">
        <w:trPr>
          <w:cantSplit/>
        </w:trPr>
        <w:tc>
          <w:tcPr>
            <w:tcW w:w="2340" w:type="dxa"/>
            <w:tcBorders>
              <w:top w:val="single" w:sz="6" w:space="0" w:color="auto"/>
              <w:left w:val="single" w:sz="6" w:space="0" w:color="auto"/>
              <w:bottom w:val="single" w:sz="6" w:space="0" w:color="auto"/>
              <w:right w:val="single" w:sz="6" w:space="0" w:color="auto"/>
            </w:tcBorders>
          </w:tcPr>
          <w:p w14:paraId="111D8129"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Jessica Fisher</w:t>
            </w:r>
          </w:p>
        </w:tc>
        <w:tc>
          <w:tcPr>
            <w:tcW w:w="2700" w:type="dxa"/>
            <w:tcBorders>
              <w:top w:val="single" w:sz="6" w:space="0" w:color="auto"/>
              <w:left w:val="single" w:sz="6" w:space="0" w:color="auto"/>
              <w:bottom w:val="single" w:sz="6" w:space="0" w:color="auto"/>
              <w:right w:val="single" w:sz="6" w:space="0" w:color="auto"/>
            </w:tcBorders>
          </w:tcPr>
          <w:p w14:paraId="33F0B48C"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MS Student (Physiology)</w:t>
            </w:r>
          </w:p>
        </w:tc>
        <w:tc>
          <w:tcPr>
            <w:tcW w:w="1980" w:type="dxa"/>
            <w:tcBorders>
              <w:top w:val="single" w:sz="6" w:space="0" w:color="auto"/>
              <w:left w:val="single" w:sz="6" w:space="0" w:color="auto"/>
              <w:bottom w:val="single" w:sz="6" w:space="0" w:color="auto"/>
              <w:right w:val="single" w:sz="6" w:space="0" w:color="auto"/>
            </w:tcBorders>
          </w:tcPr>
          <w:p w14:paraId="344B309B"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 xml:space="preserve">January 2008 – </w:t>
            </w:r>
          </w:p>
          <w:p w14:paraId="43948AAB"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July 2009</w:t>
            </w:r>
          </w:p>
        </w:tc>
        <w:tc>
          <w:tcPr>
            <w:tcW w:w="2340" w:type="dxa"/>
            <w:tcBorders>
              <w:top w:val="single" w:sz="6" w:space="0" w:color="auto"/>
              <w:left w:val="single" w:sz="6" w:space="0" w:color="auto"/>
              <w:bottom w:val="single" w:sz="6" w:space="0" w:color="auto"/>
              <w:right w:val="single" w:sz="6" w:space="0" w:color="auto"/>
            </w:tcBorders>
          </w:tcPr>
          <w:p w14:paraId="34988C3A"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Leave of absence</w:t>
            </w:r>
          </w:p>
        </w:tc>
      </w:tr>
      <w:tr w:rsidR="0082027E" w14:paraId="555C25C9" w14:textId="77777777">
        <w:trPr>
          <w:cantSplit/>
        </w:trPr>
        <w:tc>
          <w:tcPr>
            <w:tcW w:w="2340" w:type="dxa"/>
            <w:tcBorders>
              <w:top w:val="single" w:sz="6" w:space="0" w:color="auto"/>
              <w:left w:val="single" w:sz="6" w:space="0" w:color="auto"/>
              <w:bottom w:val="single" w:sz="6" w:space="0" w:color="auto"/>
              <w:right w:val="single" w:sz="6" w:space="0" w:color="auto"/>
            </w:tcBorders>
          </w:tcPr>
          <w:p w14:paraId="0192C1FD"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Katherine Alexander, MSc</w:t>
            </w:r>
          </w:p>
        </w:tc>
        <w:tc>
          <w:tcPr>
            <w:tcW w:w="2700" w:type="dxa"/>
            <w:tcBorders>
              <w:top w:val="single" w:sz="6" w:space="0" w:color="auto"/>
              <w:left w:val="single" w:sz="6" w:space="0" w:color="auto"/>
              <w:bottom w:val="single" w:sz="6" w:space="0" w:color="auto"/>
              <w:right w:val="single" w:sz="6" w:space="0" w:color="auto"/>
            </w:tcBorders>
          </w:tcPr>
          <w:p w14:paraId="7628ACD2"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Project manager/MS student</w:t>
            </w:r>
          </w:p>
        </w:tc>
        <w:tc>
          <w:tcPr>
            <w:tcW w:w="1980" w:type="dxa"/>
            <w:tcBorders>
              <w:top w:val="single" w:sz="6" w:space="0" w:color="auto"/>
              <w:left w:val="single" w:sz="6" w:space="0" w:color="auto"/>
              <w:bottom w:val="single" w:sz="6" w:space="0" w:color="auto"/>
              <w:right w:val="single" w:sz="6" w:space="0" w:color="auto"/>
            </w:tcBorders>
          </w:tcPr>
          <w:p w14:paraId="117AF10D"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 xml:space="preserve">January 2007 - </w:t>
            </w:r>
          </w:p>
          <w:p w14:paraId="347E2902"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July 2009</w:t>
            </w:r>
          </w:p>
        </w:tc>
        <w:tc>
          <w:tcPr>
            <w:tcW w:w="2340" w:type="dxa"/>
            <w:tcBorders>
              <w:top w:val="single" w:sz="6" w:space="0" w:color="auto"/>
              <w:left w:val="single" w:sz="6" w:space="0" w:color="auto"/>
              <w:bottom w:val="single" w:sz="6" w:space="0" w:color="auto"/>
              <w:right w:val="single" w:sz="6" w:space="0" w:color="auto"/>
            </w:tcBorders>
          </w:tcPr>
          <w:p w14:paraId="66F80EC9"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PhD student in health behavior at SDSU</w:t>
            </w:r>
          </w:p>
        </w:tc>
      </w:tr>
      <w:tr w:rsidR="0082027E" w14:paraId="7E43401E" w14:textId="77777777">
        <w:trPr>
          <w:cantSplit/>
        </w:trPr>
        <w:tc>
          <w:tcPr>
            <w:tcW w:w="2340" w:type="dxa"/>
            <w:tcBorders>
              <w:top w:val="single" w:sz="6" w:space="0" w:color="auto"/>
              <w:left w:val="single" w:sz="6" w:space="0" w:color="auto"/>
              <w:bottom w:val="single" w:sz="6" w:space="0" w:color="auto"/>
              <w:right w:val="single" w:sz="6" w:space="0" w:color="auto"/>
            </w:tcBorders>
          </w:tcPr>
          <w:p w14:paraId="4B227805"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Rebecca Cherry, MD</w:t>
            </w:r>
          </w:p>
        </w:tc>
        <w:tc>
          <w:tcPr>
            <w:tcW w:w="2700" w:type="dxa"/>
            <w:tcBorders>
              <w:top w:val="single" w:sz="6" w:space="0" w:color="auto"/>
              <w:left w:val="single" w:sz="6" w:space="0" w:color="auto"/>
              <w:bottom w:val="single" w:sz="6" w:space="0" w:color="auto"/>
              <w:right w:val="single" w:sz="6" w:space="0" w:color="auto"/>
            </w:tcBorders>
          </w:tcPr>
          <w:p w14:paraId="04633628"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Clinical Fellow on Pediatric GI</w:t>
            </w:r>
          </w:p>
        </w:tc>
        <w:tc>
          <w:tcPr>
            <w:tcW w:w="1980" w:type="dxa"/>
            <w:tcBorders>
              <w:top w:val="single" w:sz="6" w:space="0" w:color="auto"/>
              <w:left w:val="single" w:sz="6" w:space="0" w:color="auto"/>
              <w:bottom w:val="single" w:sz="6" w:space="0" w:color="auto"/>
              <w:right w:val="single" w:sz="6" w:space="0" w:color="auto"/>
            </w:tcBorders>
          </w:tcPr>
          <w:p w14:paraId="6D2143F1"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January 2007 – July 2009</w:t>
            </w:r>
          </w:p>
        </w:tc>
        <w:tc>
          <w:tcPr>
            <w:tcW w:w="2340" w:type="dxa"/>
            <w:tcBorders>
              <w:top w:val="single" w:sz="6" w:space="0" w:color="auto"/>
              <w:left w:val="single" w:sz="6" w:space="0" w:color="auto"/>
              <w:bottom w:val="single" w:sz="6" w:space="0" w:color="auto"/>
              <w:right w:val="single" w:sz="6" w:space="0" w:color="auto"/>
            </w:tcBorders>
          </w:tcPr>
          <w:p w14:paraId="30386339"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Assistant Professor, Ped GI, UCSD</w:t>
            </w:r>
          </w:p>
        </w:tc>
      </w:tr>
      <w:tr w:rsidR="0082027E" w14:paraId="6A2D47BF" w14:textId="77777777">
        <w:trPr>
          <w:cantSplit/>
        </w:trPr>
        <w:tc>
          <w:tcPr>
            <w:tcW w:w="2340" w:type="dxa"/>
            <w:tcBorders>
              <w:top w:val="single" w:sz="6" w:space="0" w:color="auto"/>
              <w:left w:val="single" w:sz="6" w:space="0" w:color="auto"/>
              <w:bottom w:val="single" w:sz="6" w:space="0" w:color="auto"/>
              <w:right w:val="single" w:sz="6" w:space="0" w:color="auto"/>
            </w:tcBorders>
          </w:tcPr>
          <w:p w14:paraId="74FFCADD"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Chris Roberts, PhD</w:t>
            </w:r>
          </w:p>
        </w:tc>
        <w:tc>
          <w:tcPr>
            <w:tcW w:w="2700" w:type="dxa"/>
            <w:tcBorders>
              <w:top w:val="single" w:sz="6" w:space="0" w:color="auto"/>
              <w:left w:val="single" w:sz="6" w:space="0" w:color="auto"/>
              <w:bottom w:val="single" w:sz="6" w:space="0" w:color="auto"/>
              <w:right w:val="single" w:sz="6" w:space="0" w:color="auto"/>
            </w:tcBorders>
          </w:tcPr>
          <w:p w14:paraId="141665D1"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Postdoctoral Fellow</w:t>
            </w:r>
          </w:p>
        </w:tc>
        <w:tc>
          <w:tcPr>
            <w:tcW w:w="1980" w:type="dxa"/>
            <w:tcBorders>
              <w:top w:val="single" w:sz="6" w:space="0" w:color="auto"/>
              <w:left w:val="single" w:sz="6" w:space="0" w:color="auto"/>
              <w:bottom w:val="single" w:sz="6" w:space="0" w:color="auto"/>
              <w:right w:val="single" w:sz="6" w:space="0" w:color="auto"/>
            </w:tcBorders>
          </w:tcPr>
          <w:p w14:paraId="3A4CBB33"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January 2006 – Dec 2007</w:t>
            </w:r>
          </w:p>
        </w:tc>
        <w:tc>
          <w:tcPr>
            <w:tcW w:w="2340" w:type="dxa"/>
            <w:tcBorders>
              <w:top w:val="single" w:sz="6" w:space="0" w:color="auto"/>
              <w:left w:val="single" w:sz="6" w:space="0" w:color="auto"/>
              <w:bottom w:val="single" w:sz="6" w:space="0" w:color="auto"/>
              <w:right w:val="single" w:sz="6" w:space="0" w:color="auto"/>
            </w:tcBorders>
          </w:tcPr>
          <w:p w14:paraId="2CB656D1"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Research Fellow, Dept of Physiology, UCLA</w:t>
            </w:r>
          </w:p>
        </w:tc>
      </w:tr>
      <w:tr w:rsidR="0082027E" w14:paraId="44F027EF" w14:textId="77777777">
        <w:trPr>
          <w:cantSplit/>
        </w:trPr>
        <w:tc>
          <w:tcPr>
            <w:tcW w:w="2340" w:type="dxa"/>
            <w:tcBorders>
              <w:top w:val="single" w:sz="6" w:space="0" w:color="auto"/>
              <w:left w:val="single" w:sz="6" w:space="0" w:color="auto"/>
              <w:bottom w:val="single" w:sz="6" w:space="0" w:color="auto"/>
              <w:right w:val="single" w:sz="6" w:space="0" w:color="auto"/>
            </w:tcBorders>
          </w:tcPr>
          <w:p w14:paraId="66265096"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Jamie Davis, PhD, RD</w:t>
            </w:r>
          </w:p>
        </w:tc>
        <w:tc>
          <w:tcPr>
            <w:tcW w:w="2700" w:type="dxa"/>
            <w:tcBorders>
              <w:top w:val="single" w:sz="6" w:space="0" w:color="auto"/>
              <w:left w:val="single" w:sz="6" w:space="0" w:color="auto"/>
              <w:bottom w:val="single" w:sz="6" w:space="0" w:color="auto"/>
              <w:right w:val="single" w:sz="6" w:space="0" w:color="auto"/>
            </w:tcBorders>
          </w:tcPr>
          <w:p w14:paraId="66EE8167"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Postdoctoral Fellow</w:t>
            </w:r>
          </w:p>
        </w:tc>
        <w:tc>
          <w:tcPr>
            <w:tcW w:w="1980" w:type="dxa"/>
            <w:tcBorders>
              <w:top w:val="single" w:sz="6" w:space="0" w:color="auto"/>
              <w:left w:val="single" w:sz="6" w:space="0" w:color="auto"/>
              <w:bottom w:val="single" w:sz="6" w:space="0" w:color="auto"/>
              <w:right w:val="single" w:sz="6" w:space="0" w:color="auto"/>
            </w:tcBorders>
          </w:tcPr>
          <w:p w14:paraId="66E7305F"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June 2004 – Dec 2007</w:t>
            </w:r>
          </w:p>
        </w:tc>
        <w:tc>
          <w:tcPr>
            <w:tcW w:w="2340" w:type="dxa"/>
            <w:tcBorders>
              <w:top w:val="single" w:sz="6" w:space="0" w:color="auto"/>
              <w:left w:val="single" w:sz="6" w:space="0" w:color="auto"/>
              <w:bottom w:val="single" w:sz="6" w:space="0" w:color="auto"/>
              <w:right w:val="single" w:sz="6" w:space="0" w:color="auto"/>
            </w:tcBorders>
          </w:tcPr>
          <w:p w14:paraId="4E379230"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Asst Professor, Dept of Preventive Medicine, USC</w:t>
            </w:r>
          </w:p>
        </w:tc>
      </w:tr>
      <w:tr w:rsidR="0082027E" w14:paraId="67F8DF70" w14:textId="77777777">
        <w:trPr>
          <w:cantSplit/>
        </w:trPr>
        <w:tc>
          <w:tcPr>
            <w:tcW w:w="2340" w:type="dxa"/>
            <w:tcBorders>
              <w:top w:val="single" w:sz="6" w:space="0" w:color="auto"/>
              <w:left w:val="single" w:sz="6" w:space="0" w:color="auto"/>
              <w:bottom w:val="single" w:sz="6" w:space="0" w:color="auto"/>
              <w:right w:val="single" w:sz="6" w:space="0" w:color="auto"/>
            </w:tcBorders>
          </w:tcPr>
          <w:p w14:paraId="4C38D643"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Marc Weigensberg, MD</w:t>
            </w:r>
          </w:p>
        </w:tc>
        <w:tc>
          <w:tcPr>
            <w:tcW w:w="2700" w:type="dxa"/>
            <w:tcBorders>
              <w:top w:val="single" w:sz="6" w:space="0" w:color="auto"/>
              <w:left w:val="single" w:sz="6" w:space="0" w:color="auto"/>
              <w:bottom w:val="single" w:sz="6" w:space="0" w:color="auto"/>
              <w:right w:val="single" w:sz="6" w:space="0" w:color="auto"/>
            </w:tcBorders>
          </w:tcPr>
          <w:p w14:paraId="3B80AB65"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Junior Faculty</w:t>
            </w:r>
          </w:p>
        </w:tc>
        <w:tc>
          <w:tcPr>
            <w:tcW w:w="1980" w:type="dxa"/>
            <w:tcBorders>
              <w:top w:val="single" w:sz="6" w:space="0" w:color="auto"/>
              <w:left w:val="single" w:sz="6" w:space="0" w:color="auto"/>
              <w:bottom w:val="single" w:sz="6" w:space="0" w:color="auto"/>
              <w:right w:val="single" w:sz="6" w:space="0" w:color="auto"/>
            </w:tcBorders>
          </w:tcPr>
          <w:p w14:paraId="523C207A"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July 2001 – Dec 2006</w:t>
            </w:r>
          </w:p>
        </w:tc>
        <w:tc>
          <w:tcPr>
            <w:tcW w:w="2340" w:type="dxa"/>
            <w:tcBorders>
              <w:top w:val="single" w:sz="6" w:space="0" w:color="auto"/>
              <w:left w:val="single" w:sz="6" w:space="0" w:color="auto"/>
              <w:bottom w:val="single" w:sz="6" w:space="0" w:color="auto"/>
              <w:right w:val="single" w:sz="6" w:space="0" w:color="auto"/>
            </w:tcBorders>
          </w:tcPr>
          <w:p w14:paraId="67B6B98A"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Assoc Professor, Dept of Pediatrics, USC</w:t>
            </w:r>
          </w:p>
        </w:tc>
      </w:tr>
      <w:tr w:rsidR="0082027E" w14:paraId="4E4C169D" w14:textId="77777777">
        <w:trPr>
          <w:cantSplit/>
        </w:trPr>
        <w:tc>
          <w:tcPr>
            <w:tcW w:w="2340" w:type="dxa"/>
            <w:tcBorders>
              <w:top w:val="single" w:sz="6" w:space="0" w:color="auto"/>
              <w:left w:val="single" w:sz="6" w:space="0" w:color="auto"/>
              <w:bottom w:val="single" w:sz="6" w:space="0" w:color="auto"/>
              <w:right w:val="single" w:sz="6" w:space="0" w:color="auto"/>
            </w:tcBorders>
          </w:tcPr>
          <w:p w14:paraId="3BD9D7A9" w14:textId="580C7427" w:rsidR="0082027E" w:rsidRDefault="0082027E">
            <w:pPr>
              <w:numPr>
                <w:ilvl w:val="12"/>
                <w:numId w:val="0"/>
              </w:numPr>
              <w:spacing w:before="100" w:after="55"/>
              <w:rPr>
                <w:rFonts w:ascii="Arial" w:hAnsi="Arial" w:cs="Arial"/>
                <w:sz w:val="22"/>
                <w:szCs w:val="22"/>
              </w:rPr>
            </w:pPr>
            <w:r>
              <w:rPr>
                <w:rFonts w:ascii="Arial" w:hAnsi="Arial" w:cs="Arial"/>
                <w:sz w:val="22"/>
                <w:szCs w:val="22"/>
              </w:rPr>
              <w:t>Donna Spruijt-Metz, PhD</w:t>
            </w:r>
          </w:p>
        </w:tc>
        <w:tc>
          <w:tcPr>
            <w:tcW w:w="2700" w:type="dxa"/>
            <w:tcBorders>
              <w:top w:val="single" w:sz="6" w:space="0" w:color="auto"/>
              <w:left w:val="single" w:sz="6" w:space="0" w:color="auto"/>
              <w:bottom w:val="single" w:sz="6" w:space="0" w:color="auto"/>
              <w:right w:val="single" w:sz="6" w:space="0" w:color="auto"/>
            </w:tcBorders>
          </w:tcPr>
          <w:p w14:paraId="2F334ED4" w14:textId="70D0E451" w:rsidR="0082027E" w:rsidRDefault="0082027E">
            <w:pPr>
              <w:numPr>
                <w:ilvl w:val="12"/>
                <w:numId w:val="0"/>
              </w:numPr>
              <w:spacing w:before="100" w:after="55"/>
              <w:rPr>
                <w:rFonts w:ascii="Arial" w:hAnsi="Arial" w:cs="Arial"/>
                <w:sz w:val="22"/>
                <w:szCs w:val="22"/>
              </w:rPr>
            </w:pPr>
            <w:r>
              <w:rPr>
                <w:rFonts w:ascii="Arial" w:hAnsi="Arial" w:cs="Arial"/>
                <w:sz w:val="22"/>
                <w:szCs w:val="22"/>
              </w:rPr>
              <w:t>Assistant Professor, Dept of Preventive Medicine, USC</w:t>
            </w:r>
          </w:p>
        </w:tc>
        <w:tc>
          <w:tcPr>
            <w:tcW w:w="1980" w:type="dxa"/>
            <w:tcBorders>
              <w:top w:val="single" w:sz="6" w:space="0" w:color="auto"/>
              <w:left w:val="single" w:sz="6" w:space="0" w:color="auto"/>
              <w:bottom w:val="single" w:sz="6" w:space="0" w:color="auto"/>
              <w:right w:val="single" w:sz="6" w:space="0" w:color="auto"/>
            </w:tcBorders>
          </w:tcPr>
          <w:p w14:paraId="5E63EC16" w14:textId="36732CCC" w:rsidR="0082027E" w:rsidRDefault="0082027E">
            <w:pPr>
              <w:numPr>
                <w:ilvl w:val="12"/>
                <w:numId w:val="0"/>
              </w:numPr>
              <w:spacing w:before="100" w:after="55"/>
              <w:rPr>
                <w:rFonts w:ascii="Arial" w:hAnsi="Arial" w:cs="Arial"/>
                <w:sz w:val="22"/>
                <w:szCs w:val="22"/>
              </w:rPr>
            </w:pPr>
            <w:r>
              <w:rPr>
                <w:rFonts w:ascii="Arial" w:hAnsi="Arial" w:cs="Arial"/>
                <w:sz w:val="22"/>
                <w:szCs w:val="22"/>
              </w:rPr>
              <w:t>July 2000 – December 2009</w:t>
            </w:r>
          </w:p>
        </w:tc>
        <w:tc>
          <w:tcPr>
            <w:tcW w:w="2340" w:type="dxa"/>
            <w:tcBorders>
              <w:top w:val="single" w:sz="6" w:space="0" w:color="auto"/>
              <w:left w:val="single" w:sz="6" w:space="0" w:color="auto"/>
              <w:bottom w:val="single" w:sz="6" w:space="0" w:color="auto"/>
              <w:right w:val="single" w:sz="6" w:space="0" w:color="auto"/>
            </w:tcBorders>
          </w:tcPr>
          <w:p w14:paraId="3A64F65D" w14:textId="1274EDB4" w:rsidR="0082027E" w:rsidRDefault="0082027E">
            <w:pPr>
              <w:numPr>
                <w:ilvl w:val="12"/>
                <w:numId w:val="0"/>
              </w:numPr>
              <w:spacing w:before="100" w:after="55"/>
              <w:rPr>
                <w:rFonts w:ascii="Arial" w:hAnsi="Arial" w:cs="Arial"/>
                <w:sz w:val="22"/>
                <w:szCs w:val="22"/>
              </w:rPr>
            </w:pPr>
            <w:r>
              <w:rPr>
                <w:rFonts w:ascii="Arial" w:hAnsi="Arial" w:cs="Arial"/>
                <w:sz w:val="22"/>
                <w:szCs w:val="22"/>
              </w:rPr>
              <w:t>Associate Professor, Dept of Preventive Medicine, USC</w:t>
            </w:r>
          </w:p>
        </w:tc>
      </w:tr>
      <w:tr w:rsidR="0082027E" w14:paraId="0B67FC7E" w14:textId="77777777">
        <w:trPr>
          <w:cantSplit/>
        </w:trPr>
        <w:tc>
          <w:tcPr>
            <w:tcW w:w="2340" w:type="dxa"/>
            <w:tcBorders>
              <w:top w:val="single" w:sz="6" w:space="0" w:color="auto"/>
              <w:left w:val="single" w:sz="6" w:space="0" w:color="auto"/>
              <w:bottom w:val="single" w:sz="6" w:space="0" w:color="auto"/>
              <w:right w:val="single" w:sz="6" w:space="0" w:color="auto"/>
            </w:tcBorders>
          </w:tcPr>
          <w:p w14:paraId="51A0B2A3"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Louise Kelley, PhD</w:t>
            </w:r>
          </w:p>
        </w:tc>
        <w:tc>
          <w:tcPr>
            <w:tcW w:w="2700" w:type="dxa"/>
            <w:tcBorders>
              <w:top w:val="single" w:sz="6" w:space="0" w:color="auto"/>
              <w:left w:val="single" w:sz="6" w:space="0" w:color="auto"/>
              <w:bottom w:val="single" w:sz="6" w:space="0" w:color="auto"/>
              <w:right w:val="single" w:sz="6" w:space="0" w:color="auto"/>
            </w:tcBorders>
          </w:tcPr>
          <w:p w14:paraId="1CF20716"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Postdoctoral Fellow</w:t>
            </w:r>
          </w:p>
        </w:tc>
        <w:tc>
          <w:tcPr>
            <w:tcW w:w="1980" w:type="dxa"/>
            <w:tcBorders>
              <w:top w:val="single" w:sz="6" w:space="0" w:color="auto"/>
              <w:left w:val="single" w:sz="6" w:space="0" w:color="auto"/>
              <w:bottom w:val="single" w:sz="6" w:space="0" w:color="auto"/>
              <w:right w:val="single" w:sz="6" w:space="0" w:color="auto"/>
            </w:tcBorders>
          </w:tcPr>
          <w:p w14:paraId="0C0691BD"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August 2005 – July 2008</w:t>
            </w:r>
          </w:p>
        </w:tc>
        <w:tc>
          <w:tcPr>
            <w:tcW w:w="2340" w:type="dxa"/>
            <w:tcBorders>
              <w:top w:val="single" w:sz="6" w:space="0" w:color="auto"/>
              <w:left w:val="single" w:sz="6" w:space="0" w:color="auto"/>
              <w:bottom w:val="single" w:sz="6" w:space="0" w:color="auto"/>
              <w:right w:val="single" w:sz="6" w:space="0" w:color="auto"/>
            </w:tcBorders>
          </w:tcPr>
          <w:p w14:paraId="7311C2B8"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Assistant Professor, Exercise Science Lutheran University, Thousand Oaks, CA</w:t>
            </w:r>
          </w:p>
        </w:tc>
      </w:tr>
      <w:tr w:rsidR="0082027E" w14:paraId="4D66C587" w14:textId="77777777">
        <w:trPr>
          <w:cantSplit/>
        </w:trPr>
        <w:tc>
          <w:tcPr>
            <w:tcW w:w="2340" w:type="dxa"/>
            <w:tcBorders>
              <w:top w:val="single" w:sz="6" w:space="0" w:color="auto"/>
              <w:left w:val="single" w:sz="6" w:space="0" w:color="auto"/>
              <w:bottom w:val="single" w:sz="6" w:space="0" w:color="auto"/>
              <w:right w:val="single" w:sz="6" w:space="0" w:color="auto"/>
            </w:tcBorders>
          </w:tcPr>
          <w:p w14:paraId="2F4E13C3"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Corinna Koebnick, PhD</w:t>
            </w:r>
          </w:p>
        </w:tc>
        <w:tc>
          <w:tcPr>
            <w:tcW w:w="2700" w:type="dxa"/>
            <w:tcBorders>
              <w:top w:val="single" w:sz="6" w:space="0" w:color="auto"/>
              <w:left w:val="single" w:sz="6" w:space="0" w:color="auto"/>
              <w:bottom w:val="single" w:sz="6" w:space="0" w:color="auto"/>
              <w:right w:val="single" w:sz="6" w:space="0" w:color="auto"/>
            </w:tcBorders>
          </w:tcPr>
          <w:p w14:paraId="6158FD33"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Postdoctoral Fellow</w:t>
            </w:r>
          </w:p>
        </w:tc>
        <w:tc>
          <w:tcPr>
            <w:tcW w:w="1980" w:type="dxa"/>
            <w:tcBorders>
              <w:top w:val="single" w:sz="6" w:space="0" w:color="auto"/>
              <w:left w:val="single" w:sz="6" w:space="0" w:color="auto"/>
              <w:bottom w:val="single" w:sz="6" w:space="0" w:color="auto"/>
              <w:right w:val="single" w:sz="6" w:space="0" w:color="auto"/>
            </w:tcBorders>
          </w:tcPr>
          <w:p w14:paraId="2DF673CE"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March 2006 – June 2007</w:t>
            </w:r>
          </w:p>
        </w:tc>
        <w:tc>
          <w:tcPr>
            <w:tcW w:w="2340" w:type="dxa"/>
            <w:tcBorders>
              <w:top w:val="single" w:sz="6" w:space="0" w:color="auto"/>
              <w:left w:val="single" w:sz="6" w:space="0" w:color="auto"/>
              <w:bottom w:val="single" w:sz="6" w:space="0" w:color="auto"/>
              <w:right w:val="single" w:sz="6" w:space="0" w:color="auto"/>
            </w:tcBorders>
          </w:tcPr>
          <w:p w14:paraId="62C57D5A"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Research Scientist, Kaiser Permanente</w:t>
            </w:r>
          </w:p>
        </w:tc>
      </w:tr>
      <w:tr w:rsidR="0082027E" w14:paraId="007D40C9" w14:textId="77777777">
        <w:trPr>
          <w:cantSplit/>
        </w:trPr>
        <w:tc>
          <w:tcPr>
            <w:tcW w:w="2340" w:type="dxa"/>
            <w:tcBorders>
              <w:top w:val="single" w:sz="6" w:space="0" w:color="auto"/>
              <w:left w:val="single" w:sz="6" w:space="0" w:color="auto"/>
              <w:bottom w:val="single" w:sz="6" w:space="0" w:color="auto"/>
              <w:right w:val="single" w:sz="6" w:space="0" w:color="auto"/>
            </w:tcBorders>
          </w:tcPr>
          <w:p w14:paraId="7AB4B218"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lastRenderedPageBreak/>
              <w:t>Martha Cruz</w:t>
            </w:r>
          </w:p>
        </w:tc>
        <w:tc>
          <w:tcPr>
            <w:tcW w:w="2700" w:type="dxa"/>
            <w:tcBorders>
              <w:top w:val="single" w:sz="6" w:space="0" w:color="auto"/>
              <w:left w:val="single" w:sz="6" w:space="0" w:color="auto"/>
              <w:bottom w:val="single" w:sz="6" w:space="0" w:color="auto"/>
              <w:right w:val="single" w:sz="6" w:space="0" w:color="auto"/>
            </w:tcBorders>
          </w:tcPr>
          <w:p w14:paraId="01212BB3"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Postdoctoral Fellow and Junior Faculty</w:t>
            </w:r>
          </w:p>
        </w:tc>
        <w:tc>
          <w:tcPr>
            <w:tcW w:w="1980" w:type="dxa"/>
            <w:tcBorders>
              <w:top w:val="single" w:sz="6" w:space="0" w:color="auto"/>
              <w:left w:val="single" w:sz="6" w:space="0" w:color="auto"/>
              <w:bottom w:val="single" w:sz="6" w:space="0" w:color="auto"/>
              <w:right w:val="single" w:sz="6" w:space="0" w:color="auto"/>
            </w:tcBorders>
          </w:tcPr>
          <w:p w14:paraId="70961192"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September 2000 – August 2005</w:t>
            </w:r>
          </w:p>
        </w:tc>
        <w:tc>
          <w:tcPr>
            <w:tcW w:w="2340" w:type="dxa"/>
            <w:tcBorders>
              <w:top w:val="single" w:sz="6" w:space="0" w:color="auto"/>
              <w:left w:val="single" w:sz="6" w:space="0" w:color="auto"/>
              <w:bottom w:val="single" w:sz="6" w:space="0" w:color="auto"/>
              <w:right w:val="single" w:sz="6" w:space="0" w:color="auto"/>
            </w:tcBorders>
          </w:tcPr>
          <w:p w14:paraId="482CF9F0"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Clinical Director, Global Development, Amgen</w:t>
            </w:r>
          </w:p>
        </w:tc>
      </w:tr>
      <w:tr w:rsidR="0082027E" w14:paraId="4CA6CB2D" w14:textId="77777777">
        <w:trPr>
          <w:cantSplit/>
        </w:trPr>
        <w:tc>
          <w:tcPr>
            <w:tcW w:w="2340" w:type="dxa"/>
            <w:tcBorders>
              <w:top w:val="single" w:sz="6" w:space="0" w:color="auto"/>
              <w:left w:val="single" w:sz="6" w:space="0" w:color="auto"/>
              <w:bottom w:val="single" w:sz="6" w:space="0" w:color="auto"/>
              <w:right w:val="single" w:sz="6" w:space="0" w:color="auto"/>
            </w:tcBorders>
          </w:tcPr>
          <w:p w14:paraId="602B1544"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Oscar Winners</w:t>
            </w:r>
          </w:p>
        </w:tc>
        <w:tc>
          <w:tcPr>
            <w:tcW w:w="2700" w:type="dxa"/>
            <w:tcBorders>
              <w:top w:val="single" w:sz="6" w:space="0" w:color="auto"/>
              <w:left w:val="single" w:sz="6" w:space="0" w:color="auto"/>
              <w:bottom w:val="single" w:sz="6" w:space="0" w:color="auto"/>
              <w:right w:val="single" w:sz="6" w:space="0" w:color="auto"/>
            </w:tcBorders>
          </w:tcPr>
          <w:p w14:paraId="6FDBBF06"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Staff</w:t>
            </w:r>
          </w:p>
        </w:tc>
        <w:tc>
          <w:tcPr>
            <w:tcW w:w="1980" w:type="dxa"/>
            <w:tcBorders>
              <w:top w:val="single" w:sz="6" w:space="0" w:color="auto"/>
              <w:left w:val="single" w:sz="6" w:space="0" w:color="auto"/>
              <w:bottom w:val="single" w:sz="6" w:space="0" w:color="auto"/>
              <w:right w:val="single" w:sz="6" w:space="0" w:color="auto"/>
            </w:tcBorders>
          </w:tcPr>
          <w:p w14:paraId="5C3C2F01"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January 2005 – June 2006</w:t>
            </w:r>
          </w:p>
        </w:tc>
        <w:tc>
          <w:tcPr>
            <w:tcW w:w="2340" w:type="dxa"/>
            <w:tcBorders>
              <w:top w:val="single" w:sz="6" w:space="0" w:color="auto"/>
              <w:left w:val="single" w:sz="6" w:space="0" w:color="auto"/>
              <w:bottom w:val="single" w:sz="6" w:space="0" w:color="auto"/>
              <w:right w:val="single" w:sz="6" w:space="0" w:color="auto"/>
            </w:tcBorders>
          </w:tcPr>
          <w:p w14:paraId="0BE433E0"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Resident, University of Alabama</w:t>
            </w:r>
          </w:p>
        </w:tc>
      </w:tr>
      <w:tr w:rsidR="0082027E" w14:paraId="2E0E6BAB" w14:textId="77777777">
        <w:trPr>
          <w:cantSplit/>
        </w:trPr>
        <w:tc>
          <w:tcPr>
            <w:tcW w:w="2340" w:type="dxa"/>
            <w:tcBorders>
              <w:top w:val="single" w:sz="6" w:space="0" w:color="auto"/>
              <w:left w:val="single" w:sz="6" w:space="0" w:color="auto"/>
              <w:bottom w:val="single" w:sz="6" w:space="0" w:color="auto"/>
              <w:right w:val="single" w:sz="6" w:space="0" w:color="auto"/>
            </w:tcBorders>
          </w:tcPr>
          <w:p w14:paraId="35CD5D08"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Geoff Ball</w:t>
            </w:r>
          </w:p>
        </w:tc>
        <w:tc>
          <w:tcPr>
            <w:tcW w:w="2700" w:type="dxa"/>
            <w:tcBorders>
              <w:top w:val="single" w:sz="6" w:space="0" w:color="auto"/>
              <w:left w:val="single" w:sz="6" w:space="0" w:color="auto"/>
              <w:bottom w:val="single" w:sz="6" w:space="0" w:color="auto"/>
              <w:right w:val="single" w:sz="6" w:space="0" w:color="auto"/>
            </w:tcBorders>
          </w:tcPr>
          <w:p w14:paraId="2276D406"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Postdoctoral Fellow</w:t>
            </w:r>
          </w:p>
        </w:tc>
        <w:tc>
          <w:tcPr>
            <w:tcW w:w="1980" w:type="dxa"/>
            <w:tcBorders>
              <w:top w:val="single" w:sz="6" w:space="0" w:color="auto"/>
              <w:left w:val="single" w:sz="6" w:space="0" w:color="auto"/>
              <w:bottom w:val="single" w:sz="6" w:space="0" w:color="auto"/>
              <w:right w:val="single" w:sz="6" w:space="0" w:color="auto"/>
            </w:tcBorders>
          </w:tcPr>
          <w:p w14:paraId="43B0B508"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February 2002 – June 2004</w:t>
            </w:r>
          </w:p>
        </w:tc>
        <w:tc>
          <w:tcPr>
            <w:tcW w:w="2340" w:type="dxa"/>
            <w:tcBorders>
              <w:top w:val="single" w:sz="6" w:space="0" w:color="auto"/>
              <w:left w:val="single" w:sz="6" w:space="0" w:color="auto"/>
              <w:bottom w:val="single" w:sz="6" w:space="0" w:color="auto"/>
              <w:right w:val="single" w:sz="6" w:space="0" w:color="auto"/>
            </w:tcBorders>
          </w:tcPr>
          <w:p w14:paraId="6D1DDF5A"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Assistant Professor, Dept of Pediatrics University of Alberta</w:t>
            </w:r>
          </w:p>
        </w:tc>
      </w:tr>
      <w:tr w:rsidR="0082027E" w14:paraId="25CF8B91" w14:textId="77777777">
        <w:trPr>
          <w:cantSplit/>
        </w:trPr>
        <w:tc>
          <w:tcPr>
            <w:tcW w:w="2340" w:type="dxa"/>
            <w:tcBorders>
              <w:top w:val="single" w:sz="6" w:space="0" w:color="auto"/>
              <w:left w:val="single" w:sz="6" w:space="0" w:color="auto"/>
              <w:bottom w:val="single" w:sz="6" w:space="0" w:color="auto"/>
              <w:right w:val="single" w:sz="6" w:space="0" w:color="auto"/>
            </w:tcBorders>
          </w:tcPr>
          <w:p w14:paraId="7A454F37"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Gabriel Shaibi</w:t>
            </w:r>
          </w:p>
        </w:tc>
        <w:tc>
          <w:tcPr>
            <w:tcW w:w="2700" w:type="dxa"/>
            <w:tcBorders>
              <w:top w:val="single" w:sz="6" w:space="0" w:color="auto"/>
              <w:left w:val="single" w:sz="6" w:space="0" w:color="auto"/>
              <w:bottom w:val="single" w:sz="6" w:space="0" w:color="auto"/>
              <w:right w:val="single" w:sz="6" w:space="0" w:color="auto"/>
            </w:tcBorders>
          </w:tcPr>
          <w:p w14:paraId="4FFCF7DA"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PhD (Biokinesiology and Physical Therapy)</w:t>
            </w:r>
          </w:p>
        </w:tc>
        <w:tc>
          <w:tcPr>
            <w:tcW w:w="1980" w:type="dxa"/>
            <w:tcBorders>
              <w:top w:val="single" w:sz="6" w:space="0" w:color="auto"/>
              <w:left w:val="single" w:sz="6" w:space="0" w:color="auto"/>
              <w:bottom w:val="single" w:sz="6" w:space="0" w:color="auto"/>
              <w:right w:val="single" w:sz="6" w:space="0" w:color="auto"/>
            </w:tcBorders>
          </w:tcPr>
          <w:p w14:paraId="36BD3E3D"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January 2002 – June 2006</w:t>
            </w:r>
          </w:p>
        </w:tc>
        <w:tc>
          <w:tcPr>
            <w:tcW w:w="2340" w:type="dxa"/>
            <w:tcBorders>
              <w:top w:val="single" w:sz="6" w:space="0" w:color="auto"/>
              <w:left w:val="single" w:sz="6" w:space="0" w:color="auto"/>
              <w:bottom w:val="single" w:sz="6" w:space="0" w:color="auto"/>
              <w:right w:val="single" w:sz="6" w:space="0" w:color="auto"/>
            </w:tcBorders>
          </w:tcPr>
          <w:p w14:paraId="15096E0C"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Postdoctoral fellow; U Arizona</w:t>
            </w:r>
          </w:p>
        </w:tc>
      </w:tr>
      <w:tr w:rsidR="0082027E" w14:paraId="2A40FEFE" w14:textId="77777777">
        <w:trPr>
          <w:cantSplit/>
        </w:trPr>
        <w:tc>
          <w:tcPr>
            <w:tcW w:w="2340" w:type="dxa"/>
            <w:tcBorders>
              <w:top w:val="single" w:sz="6" w:space="0" w:color="auto"/>
              <w:left w:val="single" w:sz="6" w:space="0" w:color="auto"/>
              <w:bottom w:val="single" w:sz="6" w:space="0" w:color="auto"/>
              <w:right w:val="single" w:sz="6" w:space="0" w:color="auto"/>
            </w:tcBorders>
          </w:tcPr>
          <w:p w14:paraId="2629FEE9"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Michael Watkins</w:t>
            </w:r>
          </w:p>
        </w:tc>
        <w:tc>
          <w:tcPr>
            <w:tcW w:w="2700" w:type="dxa"/>
            <w:tcBorders>
              <w:top w:val="single" w:sz="6" w:space="0" w:color="auto"/>
              <w:left w:val="single" w:sz="6" w:space="0" w:color="auto"/>
              <w:bottom w:val="single" w:sz="6" w:space="0" w:color="auto"/>
              <w:right w:val="single" w:sz="6" w:space="0" w:color="auto"/>
            </w:tcBorders>
          </w:tcPr>
          <w:p w14:paraId="34250431"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Undergraduate Health Promotion at USC; PhD student (health behavior)</w:t>
            </w:r>
          </w:p>
        </w:tc>
        <w:tc>
          <w:tcPr>
            <w:tcW w:w="1980" w:type="dxa"/>
            <w:tcBorders>
              <w:top w:val="single" w:sz="6" w:space="0" w:color="auto"/>
              <w:left w:val="single" w:sz="6" w:space="0" w:color="auto"/>
              <w:bottom w:val="single" w:sz="6" w:space="0" w:color="auto"/>
              <w:right w:val="single" w:sz="6" w:space="0" w:color="auto"/>
            </w:tcBorders>
          </w:tcPr>
          <w:p w14:paraId="0B1E9396"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September 2000 – July 2004</w:t>
            </w:r>
          </w:p>
        </w:tc>
        <w:tc>
          <w:tcPr>
            <w:tcW w:w="2340" w:type="dxa"/>
            <w:tcBorders>
              <w:top w:val="single" w:sz="6" w:space="0" w:color="auto"/>
              <w:left w:val="single" w:sz="6" w:space="0" w:color="auto"/>
              <w:bottom w:val="single" w:sz="6" w:space="0" w:color="auto"/>
              <w:right w:val="single" w:sz="6" w:space="0" w:color="auto"/>
            </w:tcBorders>
          </w:tcPr>
          <w:p w14:paraId="2F10956B"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Industry</w:t>
            </w:r>
          </w:p>
        </w:tc>
      </w:tr>
      <w:tr w:rsidR="0082027E" w14:paraId="24CF9565" w14:textId="77777777">
        <w:trPr>
          <w:cantSplit/>
        </w:trPr>
        <w:tc>
          <w:tcPr>
            <w:tcW w:w="2340" w:type="dxa"/>
            <w:tcBorders>
              <w:top w:val="single" w:sz="6" w:space="0" w:color="auto"/>
              <w:left w:val="single" w:sz="6" w:space="0" w:color="auto"/>
              <w:bottom w:val="single" w:sz="6" w:space="0" w:color="auto"/>
              <w:right w:val="single" w:sz="6" w:space="0" w:color="auto"/>
            </w:tcBorders>
          </w:tcPr>
          <w:p w14:paraId="1A8316F0"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Noe Crespo</w:t>
            </w:r>
          </w:p>
        </w:tc>
        <w:tc>
          <w:tcPr>
            <w:tcW w:w="2700" w:type="dxa"/>
            <w:tcBorders>
              <w:top w:val="single" w:sz="6" w:space="0" w:color="auto"/>
              <w:left w:val="single" w:sz="6" w:space="0" w:color="auto"/>
              <w:bottom w:val="single" w:sz="6" w:space="0" w:color="auto"/>
              <w:right w:val="single" w:sz="6" w:space="0" w:color="auto"/>
            </w:tcBorders>
          </w:tcPr>
          <w:p w14:paraId="3213C5A9"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MPH student at USC</w:t>
            </w:r>
          </w:p>
        </w:tc>
        <w:tc>
          <w:tcPr>
            <w:tcW w:w="1980" w:type="dxa"/>
            <w:tcBorders>
              <w:top w:val="single" w:sz="6" w:space="0" w:color="auto"/>
              <w:left w:val="single" w:sz="6" w:space="0" w:color="auto"/>
              <w:bottom w:val="single" w:sz="6" w:space="0" w:color="auto"/>
              <w:right w:val="single" w:sz="6" w:space="0" w:color="auto"/>
            </w:tcBorders>
          </w:tcPr>
          <w:p w14:paraId="3B92C162"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August 2003 – July 2005</w:t>
            </w:r>
          </w:p>
        </w:tc>
        <w:tc>
          <w:tcPr>
            <w:tcW w:w="2340" w:type="dxa"/>
            <w:tcBorders>
              <w:top w:val="single" w:sz="6" w:space="0" w:color="auto"/>
              <w:left w:val="single" w:sz="6" w:space="0" w:color="auto"/>
              <w:bottom w:val="single" w:sz="6" w:space="0" w:color="auto"/>
              <w:right w:val="single" w:sz="6" w:space="0" w:color="auto"/>
            </w:tcBorders>
          </w:tcPr>
          <w:p w14:paraId="0811900A"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PhD student, San Diego Sate</w:t>
            </w:r>
          </w:p>
        </w:tc>
      </w:tr>
      <w:tr w:rsidR="0082027E" w14:paraId="1040AB1A" w14:textId="77777777">
        <w:trPr>
          <w:cantSplit/>
        </w:trPr>
        <w:tc>
          <w:tcPr>
            <w:tcW w:w="2340" w:type="dxa"/>
            <w:tcBorders>
              <w:top w:val="single" w:sz="6" w:space="0" w:color="auto"/>
              <w:left w:val="single" w:sz="6" w:space="0" w:color="auto"/>
              <w:bottom w:val="single" w:sz="6" w:space="0" w:color="auto"/>
              <w:right w:val="single" w:sz="6" w:space="0" w:color="auto"/>
            </w:tcBorders>
          </w:tcPr>
          <w:p w14:paraId="4AA2FB4A"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 xml:space="preserve">Hassan </w:t>
            </w:r>
            <w:proofErr w:type="spellStart"/>
            <w:r>
              <w:rPr>
                <w:rFonts w:ascii="Arial" w:hAnsi="Arial" w:cs="Arial"/>
                <w:sz w:val="22"/>
                <w:szCs w:val="22"/>
              </w:rPr>
              <w:t>Kobaissi</w:t>
            </w:r>
            <w:proofErr w:type="spellEnd"/>
          </w:p>
        </w:tc>
        <w:tc>
          <w:tcPr>
            <w:tcW w:w="2700" w:type="dxa"/>
            <w:tcBorders>
              <w:top w:val="single" w:sz="6" w:space="0" w:color="auto"/>
              <w:left w:val="single" w:sz="6" w:space="0" w:color="auto"/>
              <w:bottom w:val="single" w:sz="6" w:space="0" w:color="auto"/>
              <w:right w:val="single" w:sz="6" w:space="0" w:color="auto"/>
            </w:tcBorders>
          </w:tcPr>
          <w:p w14:paraId="698F172E"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Fellow supported by ADA Podiatry Research training</w:t>
            </w:r>
          </w:p>
        </w:tc>
        <w:tc>
          <w:tcPr>
            <w:tcW w:w="1980" w:type="dxa"/>
            <w:tcBorders>
              <w:top w:val="single" w:sz="6" w:space="0" w:color="auto"/>
              <w:left w:val="single" w:sz="6" w:space="0" w:color="auto"/>
              <w:bottom w:val="single" w:sz="6" w:space="0" w:color="auto"/>
              <w:right w:val="single" w:sz="6" w:space="0" w:color="auto"/>
            </w:tcBorders>
          </w:tcPr>
          <w:p w14:paraId="31791CA0"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July 2002 – August 2004</w:t>
            </w:r>
          </w:p>
        </w:tc>
        <w:tc>
          <w:tcPr>
            <w:tcW w:w="2340" w:type="dxa"/>
            <w:tcBorders>
              <w:top w:val="single" w:sz="6" w:space="0" w:color="auto"/>
              <w:left w:val="single" w:sz="6" w:space="0" w:color="auto"/>
              <w:bottom w:val="single" w:sz="6" w:space="0" w:color="auto"/>
              <w:right w:val="single" w:sz="6" w:space="0" w:color="auto"/>
            </w:tcBorders>
          </w:tcPr>
          <w:p w14:paraId="0E4BE298"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Podiatrist</w:t>
            </w:r>
          </w:p>
        </w:tc>
      </w:tr>
      <w:tr w:rsidR="0082027E" w14:paraId="28C75AB1" w14:textId="77777777">
        <w:trPr>
          <w:cantSplit/>
        </w:trPr>
        <w:tc>
          <w:tcPr>
            <w:tcW w:w="2340" w:type="dxa"/>
            <w:tcBorders>
              <w:top w:val="single" w:sz="6" w:space="0" w:color="auto"/>
              <w:left w:val="single" w:sz="6" w:space="0" w:color="auto"/>
              <w:bottom w:val="single" w:sz="6" w:space="0" w:color="auto"/>
              <w:right w:val="single" w:sz="6" w:space="0" w:color="auto"/>
            </w:tcBorders>
          </w:tcPr>
          <w:p w14:paraId="1BF0BBAC"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Suzanne Mitchell</w:t>
            </w:r>
          </w:p>
        </w:tc>
        <w:tc>
          <w:tcPr>
            <w:tcW w:w="2700" w:type="dxa"/>
            <w:tcBorders>
              <w:top w:val="single" w:sz="6" w:space="0" w:color="auto"/>
              <w:left w:val="single" w:sz="6" w:space="0" w:color="auto"/>
              <w:bottom w:val="single" w:sz="6" w:space="0" w:color="auto"/>
              <w:right w:val="single" w:sz="6" w:space="0" w:color="auto"/>
            </w:tcBorders>
          </w:tcPr>
          <w:p w14:paraId="7D5C63F0"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Physician at White Memorial Hospital</w:t>
            </w:r>
          </w:p>
        </w:tc>
        <w:tc>
          <w:tcPr>
            <w:tcW w:w="1980" w:type="dxa"/>
            <w:tcBorders>
              <w:top w:val="single" w:sz="6" w:space="0" w:color="auto"/>
              <w:left w:val="single" w:sz="6" w:space="0" w:color="auto"/>
              <w:bottom w:val="single" w:sz="6" w:space="0" w:color="auto"/>
              <w:right w:val="single" w:sz="6" w:space="0" w:color="auto"/>
            </w:tcBorders>
          </w:tcPr>
          <w:p w14:paraId="5C72DFB4"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Nov 2003 – August 2005</w:t>
            </w:r>
          </w:p>
        </w:tc>
        <w:tc>
          <w:tcPr>
            <w:tcW w:w="2340" w:type="dxa"/>
            <w:tcBorders>
              <w:top w:val="single" w:sz="6" w:space="0" w:color="auto"/>
              <w:left w:val="single" w:sz="6" w:space="0" w:color="auto"/>
              <w:bottom w:val="single" w:sz="6" w:space="0" w:color="auto"/>
              <w:right w:val="single" w:sz="6" w:space="0" w:color="auto"/>
            </w:tcBorders>
          </w:tcPr>
          <w:p w14:paraId="3DFCDD6C"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Physician at White Memorial Hospital</w:t>
            </w:r>
          </w:p>
        </w:tc>
      </w:tr>
      <w:tr w:rsidR="0082027E" w14:paraId="23756B22" w14:textId="77777777">
        <w:trPr>
          <w:cantSplit/>
        </w:trPr>
        <w:tc>
          <w:tcPr>
            <w:tcW w:w="2340" w:type="dxa"/>
            <w:tcBorders>
              <w:top w:val="single" w:sz="6" w:space="0" w:color="auto"/>
              <w:left w:val="single" w:sz="6" w:space="0" w:color="auto"/>
              <w:bottom w:val="single" w:sz="6" w:space="0" w:color="auto"/>
              <w:right w:val="single" w:sz="6" w:space="0" w:color="auto"/>
            </w:tcBorders>
          </w:tcPr>
          <w:p w14:paraId="02EF05B5"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Kate Neville</w:t>
            </w:r>
          </w:p>
        </w:tc>
        <w:tc>
          <w:tcPr>
            <w:tcW w:w="2700" w:type="dxa"/>
            <w:tcBorders>
              <w:top w:val="single" w:sz="6" w:space="0" w:color="auto"/>
              <w:left w:val="single" w:sz="6" w:space="0" w:color="auto"/>
              <w:bottom w:val="single" w:sz="6" w:space="0" w:color="auto"/>
              <w:right w:val="single" w:sz="6" w:space="0" w:color="auto"/>
            </w:tcBorders>
          </w:tcPr>
          <w:p w14:paraId="26BA9638"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PhD student (health behavior)</w:t>
            </w:r>
          </w:p>
        </w:tc>
        <w:tc>
          <w:tcPr>
            <w:tcW w:w="1980" w:type="dxa"/>
            <w:tcBorders>
              <w:top w:val="single" w:sz="6" w:space="0" w:color="auto"/>
              <w:left w:val="single" w:sz="6" w:space="0" w:color="auto"/>
              <w:bottom w:val="single" w:sz="6" w:space="0" w:color="auto"/>
              <w:right w:val="single" w:sz="6" w:space="0" w:color="auto"/>
            </w:tcBorders>
          </w:tcPr>
          <w:p w14:paraId="5F21B54A"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September 2001 – December 2002</w:t>
            </w:r>
          </w:p>
        </w:tc>
        <w:tc>
          <w:tcPr>
            <w:tcW w:w="2340" w:type="dxa"/>
            <w:tcBorders>
              <w:top w:val="single" w:sz="6" w:space="0" w:color="auto"/>
              <w:left w:val="single" w:sz="6" w:space="0" w:color="auto"/>
              <w:bottom w:val="single" w:sz="6" w:space="0" w:color="auto"/>
              <w:right w:val="single" w:sz="6" w:space="0" w:color="auto"/>
            </w:tcBorders>
          </w:tcPr>
          <w:p w14:paraId="2B34CBA6"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Health Worker, State of Washington Health Department</w:t>
            </w:r>
          </w:p>
        </w:tc>
      </w:tr>
      <w:tr w:rsidR="0082027E" w14:paraId="4F8A48B3" w14:textId="77777777">
        <w:trPr>
          <w:cantSplit/>
        </w:trPr>
        <w:tc>
          <w:tcPr>
            <w:tcW w:w="2340" w:type="dxa"/>
            <w:tcBorders>
              <w:top w:val="single" w:sz="6" w:space="0" w:color="auto"/>
              <w:left w:val="single" w:sz="6" w:space="0" w:color="auto"/>
              <w:bottom w:val="single" w:sz="6" w:space="0" w:color="auto"/>
              <w:right w:val="single" w:sz="6" w:space="0" w:color="auto"/>
            </w:tcBorders>
          </w:tcPr>
          <w:p w14:paraId="6A9BCA4B"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 xml:space="preserve">Kate </w:t>
            </w:r>
            <w:proofErr w:type="spellStart"/>
            <w:r>
              <w:rPr>
                <w:rFonts w:ascii="Arial" w:hAnsi="Arial" w:cs="Arial"/>
                <w:sz w:val="22"/>
                <w:szCs w:val="22"/>
              </w:rPr>
              <w:t>Coronges</w:t>
            </w:r>
            <w:proofErr w:type="spellEnd"/>
          </w:p>
        </w:tc>
        <w:tc>
          <w:tcPr>
            <w:tcW w:w="2700" w:type="dxa"/>
            <w:tcBorders>
              <w:top w:val="single" w:sz="6" w:space="0" w:color="auto"/>
              <w:left w:val="single" w:sz="6" w:space="0" w:color="auto"/>
              <w:bottom w:val="single" w:sz="6" w:space="0" w:color="auto"/>
              <w:right w:val="single" w:sz="6" w:space="0" w:color="auto"/>
            </w:tcBorders>
          </w:tcPr>
          <w:p w14:paraId="75ACA25E"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PhD Student (Health Behavior)</w:t>
            </w:r>
          </w:p>
        </w:tc>
        <w:tc>
          <w:tcPr>
            <w:tcW w:w="1980" w:type="dxa"/>
            <w:tcBorders>
              <w:top w:val="single" w:sz="6" w:space="0" w:color="auto"/>
              <w:left w:val="single" w:sz="6" w:space="0" w:color="auto"/>
              <w:bottom w:val="single" w:sz="6" w:space="0" w:color="auto"/>
              <w:right w:val="single" w:sz="6" w:space="0" w:color="auto"/>
            </w:tcBorders>
          </w:tcPr>
          <w:p w14:paraId="7ADDEB67"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May 2002 – Aug 2003</w:t>
            </w:r>
          </w:p>
        </w:tc>
        <w:tc>
          <w:tcPr>
            <w:tcW w:w="2340" w:type="dxa"/>
            <w:tcBorders>
              <w:top w:val="single" w:sz="6" w:space="0" w:color="auto"/>
              <w:left w:val="single" w:sz="6" w:space="0" w:color="auto"/>
              <w:bottom w:val="single" w:sz="6" w:space="0" w:color="auto"/>
              <w:right w:val="single" w:sz="6" w:space="0" w:color="auto"/>
            </w:tcBorders>
          </w:tcPr>
          <w:p w14:paraId="2E9CC6FB" w14:textId="77777777" w:rsidR="0082027E" w:rsidRDefault="0082027E">
            <w:pPr>
              <w:numPr>
                <w:ilvl w:val="12"/>
                <w:numId w:val="0"/>
              </w:numPr>
              <w:spacing w:before="100" w:after="55"/>
              <w:rPr>
                <w:rFonts w:ascii="Arial" w:hAnsi="Arial" w:cs="Arial"/>
                <w:sz w:val="22"/>
                <w:szCs w:val="22"/>
              </w:rPr>
            </w:pPr>
            <w:r>
              <w:rPr>
                <w:rFonts w:ascii="Arial" w:hAnsi="Arial" w:cs="Arial"/>
                <w:sz w:val="22"/>
                <w:szCs w:val="22"/>
              </w:rPr>
              <w:t>PhD Student at USC</w:t>
            </w:r>
          </w:p>
        </w:tc>
      </w:tr>
      <w:tr w:rsidR="0082027E" w14:paraId="6BC118EC" w14:textId="77777777">
        <w:trPr>
          <w:cantSplit/>
        </w:trPr>
        <w:tc>
          <w:tcPr>
            <w:tcW w:w="2340" w:type="dxa"/>
            <w:tcBorders>
              <w:top w:val="single" w:sz="6" w:space="0" w:color="auto"/>
              <w:left w:val="single" w:sz="6" w:space="0" w:color="auto"/>
              <w:bottom w:val="single" w:sz="6" w:space="0" w:color="auto"/>
              <w:right w:val="single" w:sz="6" w:space="0" w:color="auto"/>
            </w:tcBorders>
          </w:tcPr>
          <w:p w14:paraId="0713D9BE"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Chaoyang Li</w:t>
            </w:r>
          </w:p>
        </w:tc>
        <w:tc>
          <w:tcPr>
            <w:tcW w:w="2700" w:type="dxa"/>
            <w:tcBorders>
              <w:top w:val="single" w:sz="6" w:space="0" w:color="auto"/>
              <w:left w:val="single" w:sz="6" w:space="0" w:color="auto"/>
              <w:bottom w:val="single" w:sz="6" w:space="0" w:color="auto"/>
              <w:right w:val="single" w:sz="6" w:space="0" w:color="auto"/>
            </w:tcBorders>
          </w:tcPr>
          <w:p w14:paraId="1F94F1EB"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PhD student (Health Behavior)</w:t>
            </w:r>
          </w:p>
        </w:tc>
        <w:tc>
          <w:tcPr>
            <w:tcW w:w="1980" w:type="dxa"/>
            <w:tcBorders>
              <w:top w:val="single" w:sz="6" w:space="0" w:color="auto"/>
              <w:left w:val="single" w:sz="6" w:space="0" w:color="auto"/>
              <w:bottom w:val="single" w:sz="6" w:space="0" w:color="auto"/>
              <w:right w:val="single" w:sz="6" w:space="0" w:color="auto"/>
            </w:tcBorders>
          </w:tcPr>
          <w:p w14:paraId="30117813"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June 2000 – May 2001</w:t>
            </w:r>
          </w:p>
        </w:tc>
        <w:tc>
          <w:tcPr>
            <w:tcW w:w="2340" w:type="dxa"/>
            <w:tcBorders>
              <w:top w:val="single" w:sz="6" w:space="0" w:color="auto"/>
              <w:left w:val="single" w:sz="6" w:space="0" w:color="auto"/>
              <w:bottom w:val="single" w:sz="6" w:space="0" w:color="auto"/>
              <w:right w:val="single" w:sz="6" w:space="0" w:color="auto"/>
            </w:tcBorders>
          </w:tcPr>
          <w:p w14:paraId="2938311E"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Scientist, CDC</w:t>
            </w:r>
          </w:p>
        </w:tc>
      </w:tr>
      <w:tr w:rsidR="0082027E" w14:paraId="4156502E" w14:textId="77777777">
        <w:trPr>
          <w:cantSplit/>
        </w:trPr>
        <w:tc>
          <w:tcPr>
            <w:tcW w:w="2340" w:type="dxa"/>
            <w:tcBorders>
              <w:top w:val="single" w:sz="6" w:space="0" w:color="auto"/>
              <w:left w:val="single" w:sz="6" w:space="0" w:color="auto"/>
              <w:bottom w:val="single" w:sz="6" w:space="0" w:color="auto"/>
              <w:right w:val="single" w:sz="6" w:space="0" w:color="auto"/>
            </w:tcBorders>
          </w:tcPr>
          <w:p w14:paraId="69E60B72"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Terry Huang</w:t>
            </w:r>
          </w:p>
        </w:tc>
        <w:tc>
          <w:tcPr>
            <w:tcW w:w="2700" w:type="dxa"/>
            <w:tcBorders>
              <w:top w:val="single" w:sz="6" w:space="0" w:color="auto"/>
              <w:left w:val="single" w:sz="6" w:space="0" w:color="auto"/>
              <w:bottom w:val="single" w:sz="6" w:space="0" w:color="auto"/>
              <w:right w:val="single" w:sz="6" w:space="0" w:color="auto"/>
            </w:tcBorders>
          </w:tcPr>
          <w:p w14:paraId="3951FC0A"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PhD student (health behavior)</w:t>
            </w:r>
          </w:p>
        </w:tc>
        <w:tc>
          <w:tcPr>
            <w:tcW w:w="1980" w:type="dxa"/>
            <w:tcBorders>
              <w:top w:val="single" w:sz="6" w:space="0" w:color="auto"/>
              <w:left w:val="single" w:sz="6" w:space="0" w:color="auto"/>
              <w:bottom w:val="single" w:sz="6" w:space="0" w:color="auto"/>
              <w:right w:val="single" w:sz="6" w:space="0" w:color="auto"/>
            </w:tcBorders>
          </w:tcPr>
          <w:p w14:paraId="193EED7E"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September 1999 - May 2002</w:t>
            </w:r>
          </w:p>
        </w:tc>
        <w:tc>
          <w:tcPr>
            <w:tcW w:w="2340" w:type="dxa"/>
            <w:tcBorders>
              <w:top w:val="single" w:sz="6" w:space="0" w:color="auto"/>
              <w:left w:val="single" w:sz="6" w:space="0" w:color="auto"/>
              <w:bottom w:val="single" w:sz="6" w:space="0" w:color="auto"/>
              <w:right w:val="single" w:sz="6" w:space="0" w:color="auto"/>
            </w:tcBorders>
          </w:tcPr>
          <w:p w14:paraId="1E29B6CB"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Director of Pediatric Obesity Programs, NICHD</w:t>
            </w:r>
          </w:p>
        </w:tc>
      </w:tr>
      <w:tr w:rsidR="0082027E" w14:paraId="51F69E1A" w14:textId="77777777">
        <w:trPr>
          <w:cantSplit/>
        </w:trPr>
        <w:tc>
          <w:tcPr>
            <w:tcW w:w="2340" w:type="dxa"/>
            <w:tcBorders>
              <w:top w:val="single" w:sz="6" w:space="0" w:color="auto"/>
              <w:left w:val="single" w:sz="6" w:space="0" w:color="auto"/>
              <w:bottom w:val="single" w:sz="6" w:space="0" w:color="auto"/>
              <w:right w:val="single" w:sz="6" w:space="0" w:color="auto"/>
            </w:tcBorders>
          </w:tcPr>
          <w:p w14:paraId="274EC4A9"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Maria Johnson</w:t>
            </w:r>
          </w:p>
        </w:tc>
        <w:tc>
          <w:tcPr>
            <w:tcW w:w="2700" w:type="dxa"/>
            <w:tcBorders>
              <w:top w:val="single" w:sz="6" w:space="0" w:color="auto"/>
              <w:left w:val="single" w:sz="6" w:space="0" w:color="auto"/>
              <w:bottom w:val="single" w:sz="6" w:space="0" w:color="auto"/>
              <w:right w:val="single" w:sz="6" w:space="0" w:color="auto"/>
            </w:tcBorders>
          </w:tcPr>
          <w:p w14:paraId="13DB59F8"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Postdoctoral fellow</w:t>
            </w:r>
          </w:p>
        </w:tc>
        <w:tc>
          <w:tcPr>
            <w:tcW w:w="1980" w:type="dxa"/>
            <w:tcBorders>
              <w:top w:val="single" w:sz="6" w:space="0" w:color="auto"/>
              <w:left w:val="single" w:sz="6" w:space="0" w:color="auto"/>
              <w:bottom w:val="single" w:sz="6" w:space="0" w:color="auto"/>
              <w:right w:val="single" w:sz="6" w:space="0" w:color="auto"/>
            </w:tcBorders>
          </w:tcPr>
          <w:p w14:paraId="61173903"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April 1999 - June 2001</w:t>
            </w:r>
          </w:p>
        </w:tc>
        <w:tc>
          <w:tcPr>
            <w:tcW w:w="2340" w:type="dxa"/>
            <w:tcBorders>
              <w:top w:val="single" w:sz="6" w:space="0" w:color="auto"/>
              <w:left w:val="single" w:sz="6" w:space="0" w:color="auto"/>
              <w:bottom w:val="single" w:sz="6" w:space="0" w:color="auto"/>
              <w:right w:val="single" w:sz="6" w:space="0" w:color="auto"/>
            </w:tcBorders>
          </w:tcPr>
          <w:p w14:paraId="52F31197"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Research Fellow; UAB</w:t>
            </w:r>
          </w:p>
        </w:tc>
      </w:tr>
      <w:tr w:rsidR="0082027E" w14:paraId="49FCE2A9" w14:textId="77777777">
        <w:trPr>
          <w:cantSplit/>
        </w:trPr>
        <w:tc>
          <w:tcPr>
            <w:tcW w:w="2340" w:type="dxa"/>
            <w:tcBorders>
              <w:top w:val="single" w:sz="6" w:space="0" w:color="auto"/>
              <w:left w:val="single" w:sz="6" w:space="0" w:color="auto"/>
              <w:bottom w:val="single" w:sz="6" w:space="0" w:color="auto"/>
              <w:right w:val="single" w:sz="6" w:space="0" w:color="auto"/>
            </w:tcBorders>
          </w:tcPr>
          <w:p w14:paraId="7D1C39E3"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Andres Pena</w:t>
            </w:r>
          </w:p>
        </w:tc>
        <w:tc>
          <w:tcPr>
            <w:tcW w:w="2700" w:type="dxa"/>
            <w:tcBorders>
              <w:top w:val="single" w:sz="6" w:space="0" w:color="auto"/>
              <w:left w:val="single" w:sz="6" w:space="0" w:color="auto"/>
              <w:bottom w:val="single" w:sz="6" w:space="0" w:color="auto"/>
              <w:right w:val="single" w:sz="6" w:space="0" w:color="auto"/>
            </w:tcBorders>
          </w:tcPr>
          <w:p w14:paraId="3EE5AFA1"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Postdoctoral Fellow</w:t>
            </w:r>
          </w:p>
        </w:tc>
        <w:tc>
          <w:tcPr>
            <w:tcW w:w="1980" w:type="dxa"/>
            <w:tcBorders>
              <w:top w:val="single" w:sz="6" w:space="0" w:color="auto"/>
              <w:left w:val="single" w:sz="6" w:space="0" w:color="auto"/>
              <w:bottom w:val="single" w:sz="6" w:space="0" w:color="auto"/>
              <w:right w:val="single" w:sz="6" w:space="0" w:color="auto"/>
            </w:tcBorders>
          </w:tcPr>
          <w:p w14:paraId="0C8F7833"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September 2000 - July 2001</w:t>
            </w:r>
          </w:p>
        </w:tc>
        <w:tc>
          <w:tcPr>
            <w:tcW w:w="2340" w:type="dxa"/>
            <w:tcBorders>
              <w:top w:val="single" w:sz="6" w:space="0" w:color="auto"/>
              <w:left w:val="single" w:sz="6" w:space="0" w:color="auto"/>
              <w:bottom w:val="single" w:sz="6" w:space="0" w:color="auto"/>
              <w:right w:val="single" w:sz="6" w:space="0" w:color="auto"/>
            </w:tcBorders>
          </w:tcPr>
          <w:p w14:paraId="770305A8"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Resident in Family Practice; USC</w:t>
            </w:r>
          </w:p>
        </w:tc>
      </w:tr>
      <w:tr w:rsidR="0082027E" w14:paraId="23B00C5A" w14:textId="77777777">
        <w:trPr>
          <w:cantSplit/>
        </w:trPr>
        <w:tc>
          <w:tcPr>
            <w:tcW w:w="2340" w:type="dxa"/>
            <w:tcBorders>
              <w:top w:val="single" w:sz="6" w:space="0" w:color="auto"/>
              <w:left w:val="single" w:sz="6" w:space="0" w:color="auto"/>
              <w:bottom w:val="single" w:sz="6" w:space="0" w:color="auto"/>
              <w:right w:val="single" w:sz="6" w:space="0" w:color="auto"/>
            </w:tcBorders>
          </w:tcPr>
          <w:p w14:paraId="05904524" w14:textId="77777777" w:rsidR="0082027E" w:rsidRDefault="0082027E">
            <w:pPr>
              <w:numPr>
                <w:ilvl w:val="12"/>
                <w:numId w:val="0"/>
              </w:numPr>
              <w:spacing w:before="100" w:after="56"/>
              <w:rPr>
                <w:rFonts w:ascii="Arial" w:hAnsi="Arial" w:cs="Arial"/>
                <w:sz w:val="22"/>
                <w:szCs w:val="22"/>
              </w:rPr>
            </w:pPr>
            <w:proofErr w:type="spellStart"/>
            <w:r>
              <w:rPr>
                <w:rFonts w:ascii="Arial" w:hAnsi="Arial" w:cs="Arial"/>
                <w:sz w:val="22"/>
                <w:szCs w:val="22"/>
              </w:rPr>
              <w:t>Patric</w:t>
            </w:r>
            <w:proofErr w:type="spellEnd"/>
            <w:r>
              <w:rPr>
                <w:rFonts w:ascii="Arial" w:hAnsi="Arial" w:cs="Arial"/>
                <w:sz w:val="22"/>
                <w:szCs w:val="22"/>
              </w:rPr>
              <w:t xml:space="preserve"> Nelson</w:t>
            </w:r>
          </w:p>
        </w:tc>
        <w:tc>
          <w:tcPr>
            <w:tcW w:w="2700" w:type="dxa"/>
            <w:tcBorders>
              <w:top w:val="single" w:sz="6" w:space="0" w:color="auto"/>
              <w:left w:val="single" w:sz="6" w:space="0" w:color="auto"/>
              <w:bottom w:val="single" w:sz="6" w:space="0" w:color="auto"/>
              <w:right w:val="single" w:sz="6" w:space="0" w:color="auto"/>
            </w:tcBorders>
          </w:tcPr>
          <w:p w14:paraId="0AB91E18"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MPH student</w:t>
            </w:r>
          </w:p>
        </w:tc>
        <w:tc>
          <w:tcPr>
            <w:tcW w:w="1980" w:type="dxa"/>
            <w:tcBorders>
              <w:top w:val="single" w:sz="6" w:space="0" w:color="auto"/>
              <w:left w:val="single" w:sz="6" w:space="0" w:color="auto"/>
              <w:bottom w:val="single" w:sz="6" w:space="0" w:color="auto"/>
              <w:right w:val="single" w:sz="6" w:space="0" w:color="auto"/>
            </w:tcBorders>
          </w:tcPr>
          <w:p w14:paraId="7AC4320B"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September 1999 -Dec 2000</w:t>
            </w:r>
          </w:p>
        </w:tc>
        <w:tc>
          <w:tcPr>
            <w:tcW w:w="2340" w:type="dxa"/>
            <w:tcBorders>
              <w:top w:val="single" w:sz="6" w:space="0" w:color="auto"/>
              <w:left w:val="single" w:sz="6" w:space="0" w:color="auto"/>
              <w:bottom w:val="single" w:sz="6" w:space="0" w:color="auto"/>
              <w:right w:val="single" w:sz="6" w:space="0" w:color="auto"/>
            </w:tcBorders>
          </w:tcPr>
          <w:p w14:paraId="53C0BA18"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Associate Director, Medical Affairs; Amylin Pharmaceuticals</w:t>
            </w:r>
          </w:p>
        </w:tc>
      </w:tr>
      <w:tr w:rsidR="0082027E" w14:paraId="7C665FA8" w14:textId="77777777">
        <w:trPr>
          <w:cantSplit/>
        </w:trPr>
        <w:tc>
          <w:tcPr>
            <w:tcW w:w="2340" w:type="dxa"/>
            <w:tcBorders>
              <w:top w:val="single" w:sz="6" w:space="0" w:color="auto"/>
              <w:left w:val="single" w:sz="6" w:space="0" w:color="auto"/>
              <w:bottom w:val="single" w:sz="6" w:space="0" w:color="auto"/>
              <w:right w:val="single" w:sz="6" w:space="0" w:color="auto"/>
            </w:tcBorders>
          </w:tcPr>
          <w:p w14:paraId="33D6A62C"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lastRenderedPageBreak/>
              <w:t>Sohaila Shakib</w:t>
            </w:r>
          </w:p>
        </w:tc>
        <w:tc>
          <w:tcPr>
            <w:tcW w:w="2700" w:type="dxa"/>
            <w:tcBorders>
              <w:top w:val="single" w:sz="6" w:space="0" w:color="auto"/>
              <w:left w:val="single" w:sz="6" w:space="0" w:color="auto"/>
              <w:bottom w:val="single" w:sz="6" w:space="0" w:color="auto"/>
              <w:right w:val="single" w:sz="6" w:space="0" w:color="auto"/>
            </w:tcBorders>
          </w:tcPr>
          <w:p w14:paraId="4CB1B8C8"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Postdoctoral fellow</w:t>
            </w:r>
          </w:p>
        </w:tc>
        <w:tc>
          <w:tcPr>
            <w:tcW w:w="1980" w:type="dxa"/>
            <w:tcBorders>
              <w:top w:val="single" w:sz="6" w:space="0" w:color="auto"/>
              <w:left w:val="single" w:sz="6" w:space="0" w:color="auto"/>
              <w:bottom w:val="single" w:sz="6" w:space="0" w:color="auto"/>
              <w:right w:val="single" w:sz="6" w:space="0" w:color="auto"/>
            </w:tcBorders>
          </w:tcPr>
          <w:p w14:paraId="590A9F7B"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September 1999 - September 2000</w:t>
            </w:r>
          </w:p>
        </w:tc>
        <w:tc>
          <w:tcPr>
            <w:tcW w:w="2340" w:type="dxa"/>
            <w:tcBorders>
              <w:top w:val="single" w:sz="6" w:space="0" w:color="auto"/>
              <w:left w:val="single" w:sz="6" w:space="0" w:color="auto"/>
              <w:bottom w:val="single" w:sz="6" w:space="0" w:color="auto"/>
              <w:right w:val="single" w:sz="6" w:space="0" w:color="auto"/>
            </w:tcBorders>
          </w:tcPr>
          <w:p w14:paraId="07950ED3"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Postdoctoral Fellow (USC Institute for Prevention Research)</w:t>
            </w:r>
          </w:p>
        </w:tc>
      </w:tr>
      <w:tr w:rsidR="0082027E" w14:paraId="607FC938" w14:textId="77777777">
        <w:trPr>
          <w:cantSplit/>
        </w:trPr>
        <w:tc>
          <w:tcPr>
            <w:tcW w:w="2340" w:type="dxa"/>
            <w:tcBorders>
              <w:top w:val="single" w:sz="6" w:space="0" w:color="auto"/>
              <w:left w:val="single" w:sz="6" w:space="0" w:color="auto"/>
              <w:bottom w:val="single" w:sz="6" w:space="0" w:color="auto"/>
              <w:right w:val="single" w:sz="6" w:space="0" w:color="auto"/>
            </w:tcBorders>
          </w:tcPr>
          <w:p w14:paraId="7E70BA45"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Sara Herd, PhD</w:t>
            </w:r>
          </w:p>
        </w:tc>
        <w:tc>
          <w:tcPr>
            <w:tcW w:w="2700" w:type="dxa"/>
            <w:tcBorders>
              <w:top w:val="single" w:sz="6" w:space="0" w:color="auto"/>
              <w:left w:val="single" w:sz="6" w:space="0" w:color="auto"/>
              <w:bottom w:val="single" w:sz="6" w:space="0" w:color="auto"/>
              <w:right w:val="single" w:sz="6" w:space="0" w:color="auto"/>
            </w:tcBorders>
          </w:tcPr>
          <w:p w14:paraId="45A6EE37"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Postdoctoral fellow</w:t>
            </w:r>
          </w:p>
        </w:tc>
        <w:tc>
          <w:tcPr>
            <w:tcW w:w="1980" w:type="dxa"/>
            <w:tcBorders>
              <w:top w:val="single" w:sz="6" w:space="0" w:color="auto"/>
              <w:left w:val="single" w:sz="6" w:space="0" w:color="auto"/>
              <w:bottom w:val="single" w:sz="6" w:space="0" w:color="auto"/>
              <w:right w:val="single" w:sz="6" w:space="0" w:color="auto"/>
            </w:tcBorders>
          </w:tcPr>
          <w:p w14:paraId="300D8547"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Sep 1998 - January 2000</w:t>
            </w:r>
          </w:p>
        </w:tc>
        <w:tc>
          <w:tcPr>
            <w:tcW w:w="2340" w:type="dxa"/>
            <w:tcBorders>
              <w:top w:val="single" w:sz="6" w:space="0" w:color="auto"/>
              <w:left w:val="single" w:sz="6" w:space="0" w:color="auto"/>
              <w:bottom w:val="single" w:sz="6" w:space="0" w:color="auto"/>
              <w:right w:val="single" w:sz="6" w:space="0" w:color="auto"/>
            </w:tcBorders>
          </w:tcPr>
          <w:p w14:paraId="11BED1B5"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Leave of absence from research</w:t>
            </w:r>
          </w:p>
        </w:tc>
      </w:tr>
      <w:tr w:rsidR="0082027E" w14:paraId="17D59C67" w14:textId="77777777">
        <w:trPr>
          <w:cantSplit/>
        </w:trPr>
        <w:tc>
          <w:tcPr>
            <w:tcW w:w="2340" w:type="dxa"/>
            <w:tcBorders>
              <w:top w:val="single" w:sz="6" w:space="0" w:color="auto"/>
              <w:left w:val="single" w:sz="6" w:space="0" w:color="auto"/>
              <w:bottom w:val="single" w:sz="6" w:space="0" w:color="auto"/>
              <w:right w:val="single" w:sz="6" w:space="0" w:color="auto"/>
            </w:tcBorders>
          </w:tcPr>
          <w:p w14:paraId="21575997"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Min Sun</w:t>
            </w:r>
          </w:p>
        </w:tc>
        <w:tc>
          <w:tcPr>
            <w:tcW w:w="2700" w:type="dxa"/>
            <w:tcBorders>
              <w:top w:val="single" w:sz="6" w:space="0" w:color="auto"/>
              <w:left w:val="single" w:sz="6" w:space="0" w:color="auto"/>
              <w:bottom w:val="single" w:sz="6" w:space="0" w:color="auto"/>
              <w:right w:val="single" w:sz="6" w:space="0" w:color="auto"/>
            </w:tcBorders>
          </w:tcPr>
          <w:p w14:paraId="2F14AD14"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PhD - Nutrition Sciences (chair of research committee)</w:t>
            </w:r>
          </w:p>
        </w:tc>
        <w:tc>
          <w:tcPr>
            <w:tcW w:w="1980" w:type="dxa"/>
            <w:tcBorders>
              <w:top w:val="single" w:sz="6" w:space="0" w:color="auto"/>
              <w:left w:val="single" w:sz="6" w:space="0" w:color="auto"/>
              <w:bottom w:val="single" w:sz="6" w:space="0" w:color="auto"/>
              <w:right w:val="single" w:sz="6" w:space="0" w:color="auto"/>
            </w:tcBorders>
          </w:tcPr>
          <w:p w14:paraId="4740AD16"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January 1997 - December 1999</w:t>
            </w:r>
          </w:p>
        </w:tc>
        <w:tc>
          <w:tcPr>
            <w:tcW w:w="2340" w:type="dxa"/>
            <w:tcBorders>
              <w:top w:val="single" w:sz="6" w:space="0" w:color="auto"/>
              <w:left w:val="single" w:sz="6" w:space="0" w:color="auto"/>
              <w:bottom w:val="single" w:sz="6" w:space="0" w:color="auto"/>
              <w:right w:val="single" w:sz="6" w:space="0" w:color="auto"/>
            </w:tcBorders>
          </w:tcPr>
          <w:p w14:paraId="173CF026"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Research Fellow, University of Verona</w:t>
            </w:r>
          </w:p>
        </w:tc>
      </w:tr>
      <w:tr w:rsidR="0082027E" w14:paraId="649DBCA4" w14:textId="77777777">
        <w:trPr>
          <w:cantSplit/>
        </w:trPr>
        <w:tc>
          <w:tcPr>
            <w:tcW w:w="2340" w:type="dxa"/>
            <w:tcBorders>
              <w:top w:val="single" w:sz="6" w:space="0" w:color="auto"/>
              <w:left w:val="single" w:sz="6" w:space="0" w:color="auto"/>
              <w:bottom w:val="single" w:sz="6" w:space="0" w:color="auto"/>
              <w:right w:val="single" w:sz="6" w:space="0" w:color="auto"/>
            </w:tcBorders>
          </w:tcPr>
          <w:p w14:paraId="78DDD08A"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David Fields</w:t>
            </w:r>
          </w:p>
        </w:tc>
        <w:tc>
          <w:tcPr>
            <w:tcW w:w="2700" w:type="dxa"/>
            <w:tcBorders>
              <w:top w:val="single" w:sz="6" w:space="0" w:color="auto"/>
              <w:left w:val="single" w:sz="6" w:space="0" w:color="auto"/>
              <w:bottom w:val="single" w:sz="6" w:space="0" w:color="auto"/>
              <w:right w:val="single" w:sz="6" w:space="0" w:color="auto"/>
            </w:tcBorders>
          </w:tcPr>
          <w:p w14:paraId="70963604"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PhD – Exercise Physiology, Auburn University</w:t>
            </w:r>
          </w:p>
        </w:tc>
        <w:tc>
          <w:tcPr>
            <w:tcW w:w="1980" w:type="dxa"/>
            <w:tcBorders>
              <w:top w:val="single" w:sz="6" w:space="0" w:color="auto"/>
              <w:left w:val="single" w:sz="6" w:space="0" w:color="auto"/>
              <w:bottom w:val="single" w:sz="6" w:space="0" w:color="auto"/>
              <w:right w:val="single" w:sz="6" w:space="0" w:color="auto"/>
            </w:tcBorders>
          </w:tcPr>
          <w:p w14:paraId="4DA32945"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January 1997 – July 1999</w:t>
            </w:r>
          </w:p>
        </w:tc>
        <w:tc>
          <w:tcPr>
            <w:tcW w:w="2340" w:type="dxa"/>
            <w:tcBorders>
              <w:top w:val="single" w:sz="6" w:space="0" w:color="auto"/>
              <w:left w:val="single" w:sz="6" w:space="0" w:color="auto"/>
              <w:bottom w:val="single" w:sz="6" w:space="0" w:color="auto"/>
              <w:right w:val="single" w:sz="6" w:space="0" w:color="auto"/>
            </w:tcBorders>
          </w:tcPr>
          <w:p w14:paraId="0773129D"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Assistant Professor, OUHSC</w:t>
            </w:r>
          </w:p>
        </w:tc>
      </w:tr>
      <w:tr w:rsidR="0082027E" w14:paraId="01D3A51C" w14:textId="77777777">
        <w:trPr>
          <w:cantSplit/>
        </w:trPr>
        <w:tc>
          <w:tcPr>
            <w:tcW w:w="2340" w:type="dxa"/>
            <w:tcBorders>
              <w:top w:val="single" w:sz="6" w:space="0" w:color="auto"/>
              <w:left w:val="single" w:sz="6" w:space="0" w:color="auto"/>
              <w:bottom w:val="single" w:sz="6" w:space="0" w:color="auto"/>
              <w:right w:val="single" w:sz="6" w:space="0" w:color="auto"/>
            </w:tcBorders>
          </w:tcPr>
          <w:p w14:paraId="125AD4D8"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 xml:space="preserve">Gina </w:t>
            </w:r>
            <w:proofErr w:type="spellStart"/>
            <w:r>
              <w:rPr>
                <w:rFonts w:ascii="Arial" w:hAnsi="Arial" w:cs="Arial"/>
                <w:sz w:val="22"/>
                <w:szCs w:val="22"/>
              </w:rPr>
              <w:t>Solimine</w:t>
            </w:r>
            <w:proofErr w:type="spellEnd"/>
          </w:p>
        </w:tc>
        <w:tc>
          <w:tcPr>
            <w:tcW w:w="2700" w:type="dxa"/>
            <w:tcBorders>
              <w:top w:val="single" w:sz="6" w:space="0" w:color="auto"/>
              <w:left w:val="single" w:sz="6" w:space="0" w:color="auto"/>
              <w:bottom w:val="single" w:sz="6" w:space="0" w:color="auto"/>
              <w:right w:val="single" w:sz="6" w:space="0" w:color="auto"/>
            </w:tcBorders>
          </w:tcPr>
          <w:p w14:paraId="41A42036"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undergraduate summer intern from Purdue Univ (Food &amp; Nutrition major)</w:t>
            </w:r>
          </w:p>
        </w:tc>
        <w:tc>
          <w:tcPr>
            <w:tcW w:w="1980" w:type="dxa"/>
            <w:tcBorders>
              <w:top w:val="single" w:sz="6" w:space="0" w:color="auto"/>
              <w:left w:val="single" w:sz="6" w:space="0" w:color="auto"/>
              <w:bottom w:val="single" w:sz="6" w:space="0" w:color="auto"/>
              <w:right w:val="single" w:sz="6" w:space="0" w:color="auto"/>
            </w:tcBorders>
          </w:tcPr>
          <w:p w14:paraId="507484DE"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May 1997 - December 1999</w:t>
            </w:r>
          </w:p>
        </w:tc>
        <w:tc>
          <w:tcPr>
            <w:tcW w:w="2340" w:type="dxa"/>
            <w:tcBorders>
              <w:top w:val="single" w:sz="6" w:space="0" w:color="auto"/>
              <w:left w:val="single" w:sz="6" w:space="0" w:color="auto"/>
              <w:bottom w:val="single" w:sz="6" w:space="0" w:color="auto"/>
              <w:right w:val="single" w:sz="6" w:space="0" w:color="auto"/>
            </w:tcBorders>
          </w:tcPr>
          <w:p w14:paraId="211A1CE8"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Due to Graduate, May 2001</w:t>
            </w:r>
          </w:p>
        </w:tc>
      </w:tr>
      <w:tr w:rsidR="0082027E" w14:paraId="600AB85B" w14:textId="77777777">
        <w:trPr>
          <w:cantSplit/>
        </w:trPr>
        <w:tc>
          <w:tcPr>
            <w:tcW w:w="2340" w:type="dxa"/>
            <w:tcBorders>
              <w:top w:val="single" w:sz="6" w:space="0" w:color="auto"/>
              <w:left w:val="single" w:sz="6" w:space="0" w:color="auto"/>
              <w:bottom w:val="single" w:sz="6" w:space="0" w:color="auto"/>
              <w:right w:val="single" w:sz="6" w:space="0" w:color="auto"/>
            </w:tcBorders>
          </w:tcPr>
          <w:p w14:paraId="2F71D8D2"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Lisa Nicholson</w:t>
            </w:r>
          </w:p>
        </w:tc>
        <w:tc>
          <w:tcPr>
            <w:tcW w:w="2700" w:type="dxa"/>
            <w:tcBorders>
              <w:top w:val="single" w:sz="6" w:space="0" w:color="auto"/>
              <w:left w:val="single" w:sz="6" w:space="0" w:color="auto"/>
              <w:bottom w:val="single" w:sz="6" w:space="0" w:color="auto"/>
              <w:right w:val="single" w:sz="6" w:space="0" w:color="auto"/>
            </w:tcBorders>
          </w:tcPr>
          <w:p w14:paraId="3D97CC3B"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Postdoctoral fellow</w:t>
            </w:r>
          </w:p>
        </w:tc>
        <w:tc>
          <w:tcPr>
            <w:tcW w:w="1980" w:type="dxa"/>
            <w:tcBorders>
              <w:top w:val="single" w:sz="6" w:space="0" w:color="auto"/>
              <w:left w:val="single" w:sz="6" w:space="0" w:color="auto"/>
              <w:bottom w:val="single" w:sz="6" w:space="0" w:color="auto"/>
              <w:right w:val="single" w:sz="6" w:space="0" w:color="auto"/>
            </w:tcBorders>
          </w:tcPr>
          <w:p w14:paraId="0382B90C"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September 1999 - December 2000</w:t>
            </w:r>
          </w:p>
        </w:tc>
        <w:tc>
          <w:tcPr>
            <w:tcW w:w="2340" w:type="dxa"/>
            <w:tcBorders>
              <w:top w:val="single" w:sz="6" w:space="0" w:color="auto"/>
              <w:left w:val="single" w:sz="6" w:space="0" w:color="auto"/>
              <w:bottom w:val="single" w:sz="6" w:space="0" w:color="auto"/>
              <w:right w:val="single" w:sz="6" w:space="0" w:color="auto"/>
            </w:tcBorders>
          </w:tcPr>
          <w:p w14:paraId="4901AB05"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Assistant Professor of Nutrition; Cal State</w:t>
            </w:r>
          </w:p>
        </w:tc>
      </w:tr>
      <w:tr w:rsidR="0082027E" w14:paraId="2F7B3CE9" w14:textId="77777777">
        <w:trPr>
          <w:cantSplit/>
        </w:trPr>
        <w:tc>
          <w:tcPr>
            <w:tcW w:w="2340" w:type="dxa"/>
            <w:tcBorders>
              <w:top w:val="single" w:sz="6" w:space="0" w:color="auto"/>
              <w:left w:val="single" w:sz="6" w:space="0" w:color="auto"/>
              <w:bottom w:val="single" w:sz="6" w:space="0" w:color="auto"/>
              <w:right w:val="single" w:sz="6" w:space="0" w:color="auto"/>
            </w:tcBorders>
          </w:tcPr>
          <w:p w14:paraId="164F5739"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Christine Lindqvist, PhD</w:t>
            </w:r>
          </w:p>
        </w:tc>
        <w:tc>
          <w:tcPr>
            <w:tcW w:w="2700" w:type="dxa"/>
            <w:tcBorders>
              <w:top w:val="single" w:sz="6" w:space="0" w:color="auto"/>
              <w:left w:val="single" w:sz="6" w:space="0" w:color="auto"/>
              <w:bottom w:val="single" w:sz="6" w:space="0" w:color="auto"/>
              <w:right w:val="single" w:sz="6" w:space="0" w:color="auto"/>
            </w:tcBorders>
          </w:tcPr>
          <w:p w14:paraId="7CD1E937"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Postdoctoral fellow</w:t>
            </w:r>
          </w:p>
        </w:tc>
        <w:tc>
          <w:tcPr>
            <w:tcW w:w="1980" w:type="dxa"/>
            <w:tcBorders>
              <w:top w:val="single" w:sz="6" w:space="0" w:color="auto"/>
              <w:left w:val="single" w:sz="6" w:space="0" w:color="auto"/>
              <w:bottom w:val="single" w:sz="6" w:space="0" w:color="auto"/>
              <w:right w:val="single" w:sz="6" w:space="0" w:color="auto"/>
            </w:tcBorders>
          </w:tcPr>
          <w:p w14:paraId="1BECD613"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July 1997 - July 1999</w:t>
            </w:r>
          </w:p>
        </w:tc>
        <w:tc>
          <w:tcPr>
            <w:tcW w:w="2340" w:type="dxa"/>
            <w:tcBorders>
              <w:top w:val="single" w:sz="6" w:space="0" w:color="auto"/>
              <w:left w:val="single" w:sz="6" w:space="0" w:color="auto"/>
              <w:bottom w:val="single" w:sz="6" w:space="0" w:color="auto"/>
              <w:right w:val="single" w:sz="6" w:space="0" w:color="auto"/>
            </w:tcBorders>
          </w:tcPr>
          <w:p w14:paraId="67DD4A60"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Scientist; Research Triangle Institute</w:t>
            </w:r>
          </w:p>
        </w:tc>
      </w:tr>
      <w:tr w:rsidR="0082027E" w14:paraId="0D431BB9" w14:textId="77777777">
        <w:trPr>
          <w:cantSplit/>
        </w:trPr>
        <w:tc>
          <w:tcPr>
            <w:tcW w:w="2340" w:type="dxa"/>
            <w:tcBorders>
              <w:top w:val="single" w:sz="6" w:space="0" w:color="auto"/>
              <w:left w:val="single" w:sz="6" w:space="0" w:color="auto"/>
              <w:bottom w:val="single" w:sz="6" w:space="0" w:color="auto"/>
              <w:right w:val="single" w:sz="6" w:space="0" w:color="auto"/>
            </w:tcBorders>
          </w:tcPr>
          <w:p w14:paraId="25DC9009"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 xml:space="preserve">Miriam </w:t>
            </w:r>
            <w:proofErr w:type="spellStart"/>
            <w:r>
              <w:rPr>
                <w:rFonts w:ascii="Arial" w:hAnsi="Arial" w:cs="Arial"/>
                <w:sz w:val="22"/>
                <w:szCs w:val="22"/>
              </w:rPr>
              <w:t>Peralte</w:t>
            </w:r>
            <w:proofErr w:type="spellEnd"/>
            <w:r>
              <w:rPr>
                <w:rFonts w:ascii="Arial" w:hAnsi="Arial" w:cs="Arial"/>
                <w:sz w:val="22"/>
                <w:szCs w:val="22"/>
              </w:rPr>
              <w:t>, MD</w:t>
            </w:r>
          </w:p>
        </w:tc>
        <w:tc>
          <w:tcPr>
            <w:tcW w:w="2700" w:type="dxa"/>
            <w:tcBorders>
              <w:top w:val="single" w:sz="6" w:space="0" w:color="auto"/>
              <w:left w:val="single" w:sz="6" w:space="0" w:color="auto"/>
              <w:bottom w:val="single" w:sz="6" w:space="0" w:color="auto"/>
              <w:right w:val="single" w:sz="6" w:space="0" w:color="auto"/>
            </w:tcBorders>
          </w:tcPr>
          <w:p w14:paraId="198E777F"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minority CAP award</w:t>
            </w:r>
          </w:p>
        </w:tc>
        <w:tc>
          <w:tcPr>
            <w:tcW w:w="1980" w:type="dxa"/>
            <w:tcBorders>
              <w:top w:val="single" w:sz="6" w:space="0" w:color="auto"/>
              <w:left w:val="single" w:sz="6" w:space="0" w:color="auto"/>
              <w:bottom w:val="single" w:sz="6" w:space="0" w:color="auto"/>
              <w:right w:val="single" w:sz="6" w:space="0" w:color="auto"/>
            </w:tcBorders>
          </w:tcPr>
          <w:p w14:paraId="098B0EE5"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Jan 1996 - July 1999</w:t>
            </w:r>
          </w:p>
        </w:tc>
        <w:tc>
          <w:tcPr>
            <w:tcW w:w="2340" w:type="dxa"/>
            <w:tcBorders>
              <w:top w:val="single" w:sz="6" w:space="0" w:color="auto"/>
              <w:left w:val="single" w:sz="6" w:space="0" w:color="auto"/>
              <w:bottom w:val="single" w:sz="6" w:space="0" w:color="auto"/>
              <w:right w:val="single" w:sz="6" w:space="0" w:color="auto"/>
            </w:tcBorders>
          </w:tcPr>
          <w:p w14:paraId="36C70CCE"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Assistant Professor of Pediatrics, UAB</w:t>
            </w:r>
          </w:p>
        </w:tc>
      </w:tr>
      <w:tr w:rsidR="0082027E" w14:paraId="77C7B65E" w14:textId="77777777">
        <w:trPr>
          <w:cantSplit/>
        </w:trPr>
        <w:tc>
          <w:tcPr>
            <w:tcW w:w="2340" w:type="dxa"/>
            <w:tcBorders>
              <w:top w:val="single" w:sz="6" w:space="0" w:color="auto"/>
              <w:left w:val="single" w:sz="6" w:space="0" w:color="auto"/>
              <w:bottom w:val="single" w:sz="6" w:space="0" w:color="auto"/>
              <w:right w:val="single" w:sz="6" w:space="0" w:color="auto"/>
            </w:tcBorders>
          </w:tcPr>
          <w:p w14:paraId="628B365C"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Louise Brady</w:t>
            </w:r>
          </w:p>
        </w:tc>
        <w:tc>
          <w:tcPr>
            <w:tcW w:w="2700" w:type="dxa"/>
            <w:tcBorders>
              <w:top w:val="single" w:sz="6" w:space="0" w:color="auto"/>
              <w:left w:val="single" w:sz="6" w:space="0" w:color="auto"/>
              <w:bottom w:val="single" w:sz="6" w:space="0" w:color="auto"/>
              <w:right w:val="single" w:sz="6" w:space="0" w:color="auto"/>
            </w:tcBorders>
          </w:tcPr>
          <w:p w14:paraId="11B1636E"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Undergraduate exchange student</w:t>
            </w:r>
          </w:p>
        </w:tc>
        <w:tc>
          <w:tcPr>
            <w:tcW w:w="1980" w:type="dxa"/>
            <w:tcBorders>
              <w:top w:val="single" w:sz="6" w:space="0" w:color="auto"/>
              <w:left w:val="single" w:sz="6" w:space="0" w:color="auto"/>
              <w:bottom w:val="single" w:sz="6" w:space="0" w:color="auto"/>
              <w:right w:val="single" w:sz="6" w:space="0" w:color="auto"/>
            </w:tcBorders>
          </w:tcPr>
          <w:p w14:paraId="5D403E0A"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June 1998 - July 1999</w:t>
            </w:r>
          </w:p>
        </w:tc>
        <w:tc>
          <w:tcPr>
            <w:tcW w:w="2340" w:type="dxa"/>
            <w:tcBorders>
              <w:top w:val="single" w:sz="6" w:space="0" w:color="auto"/>
              <w:left w:val="single" w:sz="6" w:space="0" w:color="auto"/>
              <w:bottom w:val="single" w:sz="6" w:space="0" w:color="auto"/>
              <w:right w:val="single" w:sz="6" w:space="0" w:color="auto"/>
            </w:tcBorders>
          </w:tcPr>
          <w:p w14:paraId="0498DFA0"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Graduate in Nutrition</w:t>
            </w:r>
          </w:p>
        </w:tc>
      </w:tr>
      <w:tr w:rsidR="0082027E" w14:paraId="53A5FBA6" w14:textId="77777777">
        <w:trPr>
          <w:cantSplit/>
        </w:trPr>
        <w:tc>
          <w:tcPr>
            <w:tcW w:w="2340" w:type="dxa"/>
            <w:tcBorders>
              <w:top w:val="single" w:sz="6" w:space="0" w:color="auto"/>
              <w:left w:val="single" w:sz="6" w:space="0" w:color="auto"/>
              <w:bottom w:val="single" w:sz="6" w:space="0" w:color="auto"/>
              <w:right w:val="single" w:sz="6" w:space="0" w:color="auto"/>
            </w:tcBorders>
          </w:tcPr>
          <w:p w14:paraId="43AC2BA9" w14:textId="77777777" w:rsidR="0082027E" w:rsidRDefault="0082027E">
            <w:pPr>
              <w:numPr>
                <w:ilvl w:val="12"/>
                <w:numId w:val="0"/>
              </w:numPr>
              <w:spacing w:before="100" w:after="56"/>
              <w:rPr>
                <w:rFonts w:ascii="Arial" w:hAnsi="Arial" w:cs="Arial"/>
                <w:sz w:val="22"/>
                <w:szCs w:val="22"/>
              </w:rPr>
            </w:pPr>
            <w:proofErr w:type="spellStart"/>
            <w:r>
              <w:rPr>
                <w:rFonts w:ascii="Arial" w:hAnsi="Arial" w:cs="Arial"/>
                <w:sz w:val="22"/>
                <w:szCs w:val="22"/>
              </w:rPr>
              <w:t>Enette</w:t>
            </w:r>
            <w:proofErr w:type="spellEnd"/>
            <w:r>
              <w:rPr>
                <w:rFonts w:ascii="Arial" w:hAnsi="Arial" w:cs="Arial"/>
                <w:sz w:val="22"/>
                <w:szCs w:val="22"/>
              </w:rPr>
              <w:t xml:space="preserve"> Larson</w:t>
            </w:r>
          </w:p>
        </w:tc>
        <w:tc>
          <w:tcPr>
            <w:tcW w:w="2700" w:type="dxa"/>
            <w:tcBorders>
              <w:top w:val="single" w:sz="6" w:space="0" w:color="auto"/>
              <w:left w:val="single" w:sz="6" w:space="0" w:color="auto"/>
              <w:bottom w:val="single" w:sz="6" w:space="0" w:color="auto"/>
              <w:right w:val="single" w:sz="6" w:space="0" w:color="auto"/>
            </w:tcBorders>
          </w:tcPr>
          <w:p w14:paraId="3F13C172"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PhD - Nutrition Sciences (member of research committee)</w:t>
            </w:r>
          </w:p>
        </w:tc>
        <w:tc>
          <w:tcPr>
            <w:tcW w:w="1980" w:type="dxa"/>
            <w:tcBorders>
              <w:top w:val="single" w:sz="6" w:space="0" w:color="auto"/>
              <w:left w:val="single" w:sz="6" w:space="0" w:color="auto"/>
              <w:bottom w:val="single" w:sz="6" w:space="0" w:color="auto"/>
              <w:right w:val="single" w:sz="6" w:space="0" w:color="auto"/>
            </w:tcBorders>
          </w:tcPr>
          <w:p w14:paraId="73F0FE17"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Sep 1994 - Nov 1998</w:t>
            </w:r>
          </w:p>
        </w:tc>
        <w:tc>
          <w:tcPr>
            <w:tcW w:w="2340" w:type="dxa"/>
            <w:tcBorders>
              <w:top w:val="single" w:sz="6" w:space="0" w:color="auto"/>
              <w:left w:val="single" w:sz="6" w:space="0" w:color="auto"/>
              <w:bottom w:val="single" w:sz="6" w:space="0" w:color="auto"/>
              <w:right w:val="single" w:sz="6" w:space="0" w:color="auto"/>
            </w:tcBorders>
          </w:tcPr>
          <w:p w14:paraId="7F50A3B9"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Postdoctoral fellow, UAB</w:t>
            </w:r>
          </w:p>
        </w:tc>
      </w:tr>
      <w:tr w:rsidR="0082027E" w14:paraId="2D72AD8C" w14:textId="77777777">
        <w:trPr>
          <w:cantSplit/>
        </w:trPr>
        <w:tc>
          <w:tcPr>
            <w:tcW w:w="2340" w:type="dxa"/>
            <w:tcBorders>
              <w:top w:val="single" w:sz="6" w:space="0" w:color="auto"/>
              <w:left w:val="single" w:sz="6" w:space="0" w:color="auto"/>
              <w:bottom w:val="single" w:sz="6" w:space="0" w:color="auto"/>
              <w:right w:val="single" w:sz="6" w:space="0" w:color="auto"/>
            </w:tcBorders>
          </w:tcPr>
          <w:p w14:paraId="21B3EA7F"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Beth Barden</w:t>
            </w:r>
          </w:p>
        </w:tc>
        <w:tc>
          <w:tcPr>
            <w:tcW w:w="2700" w:type="dxa"/>
            <w:tcBorders>
              <w:top w:val="single" w:sz="6" w:space="0" w:color="auto"/>
              <w:left w:val="single" w:sz="6" w:space="0" w:color="auto"/>
              <w:bottom w:val="single" w:sz="6" w:space="0" w:color="auto"/>
              <w:right w:val="single" w:sz="6" w:space="0" w:color="auto"/>
            </w:tcBorders>
          </w:tcPr>
          <w:p w14:paraId="0E37BFCA"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PhD student at University of Philadelphia - external advisor</w:t>
            </w:r>
          </w:p>
        </w:tc>
        <w:tc>
          <w:tcPr>
            <w:tcW w:w="1980" w:type="dxa"/>
            <w:tcBorders>
              <w:top w:val="single" w:sz="6" w:space="0" w:color="auto"/>
              <w:left w:val="single" w:sz="6" w:space="0" w:color="auto"/>
              <w:bottom w:val="single" w:sz="6" w:space="0" w:color="auto"/>
              <w:right w:val="single" w:sz="6" w:space="0" w:color="auto"/>
            </w:tcBorders>
          </w:tcPr>
          <w:p w14:paraId="0BC55DF6"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Sep 1997 - Nov 1998</w:t>
            </w:r>
          </w:p>
        </w:tc>
        <w:tc>
          <w:tcPr>
            <w:tcW w:w="2340" w:type="dxa"/>
            <w:tcBorders>
              <w:top w:val="single" w:sz="6" w:space="0" w:color="auto"/>
              <w:left w:val="single" w:sz="6" w:space="0" w:color="auto"/>
              <w:bottom w:val="single" w:sz="6" w:space="0" w:color="auto"/>
              <w:right w:val="single" w:sz="6" w:space="0" w:color="auto"/>
            </w:tcBorders>
          </w:tcPr>
          <w:p w14:paraId="2DB254F9"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Freelance writer</w:t>
            </w:r>
          </w:p>
        </w:tc>
      </w:tr>
      <w:tr w:rsidR="0082027E" w14:paraId="1830844D" w14:textId="77777777">
        <w:trPr>
          <w:cantSplit/>
        </w:trPr>
        <w:tc>
          <w:tcPr>
            <w:tcW w:w="2340" w:type="dxa"/>
            <w:tcBorders>
              <w:top w:val="single" w:sz="6" w:space="0" w:color="auto"/>
              <w:left w:val="single" w:sz="6" w:space="0" w:color="auto"/>
              <w:bottom w:val="single" w:sz="6" w:space="0" w:color="auto"/>
              <w:right w:val="single" w:sz="6" w:space="0" w:color="auto"/>
            </w:tcBorders>
          </w:tcPr>
          <w:p w14:paraId="2378AC94"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Charlotte Mayo</w:t>
            </w:r>
          </w:p>
        </w:tc>
        <w:tc>
          <w:tcPr>
            <w:tcW w:w="2700" w:type="dxa"/>
            <w:tcBorders>
              <w:top w:val="single" w:sz="6" w:space="0" w:color="auto"/>
              <w:left w:val="single" w:sz="6" w:space="0" w:color="auto"/>
              <w:bottom w:val="single" w:sz="6" w:space="0" w:color="auto"/>
              <w:right w:val="single" w:sz="6" w:space="0" w:color="auto"/>
            </w:tcBorders>
          </w:tcPr>
          <w:p w14:paraId="67815FA3"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PhD - Nutrition Sciences (member of research committee)</w:t>
            </w:r>
          </w:p>
        </w:tc>
        <w:tc>
          <w:tcPr>
            <w:tcW w:w="1980" w:type="dxa"/>
            <w:tcBorders>
              <w:top w:val="single" w:sz="6" w:space="0" w:color="auto"/>
              <w:left w:val="single" w:sz="6" w:space="0" w:color="auto"/>
              <w:bottom w:val="single" w:sz="6" w:space="0" w:color="auto"/>
              <w:right w:val="single" w:sz="6" w:space="0" w:color="auto"/>
            </w:tcBorders>
          </w:tcPr>
          <w:p w14:paraId="693EE10E"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Sep 1994 - Dec 1997</w:t>
            </w:r>
          </w:p>
        </w:tc>
        <w:tc>
          <w:tcPr>
            <w:tcW w:w="2340" w:type="dxa"/>
            <w:tcBorders>
              <w:top w:val="single" w:sz="6" w:space="0" w:color="auto"/>
              <w:left w:val="single" w:sz="6" w:space="0" w:color="auto"/>
              <w:bottom w:val="single" w:sz="6" w:space="0" w:color="auto"/>
              <w:right w:val="single" w:sz="6" w:space="0" w:color="auto"/>
            </w:tcBorders>
          </w:tcPr>
          <w:p w14:paraId="2C4CC50E"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completed PhD</w:t>
            </w:r>
          </w:p>
        </w:tc>
      </w:tr>
      <w:tr w:rsidR="0082027E" w14:paraId="253D71F3" w14:textId="77777777">
        <w:trPr>
          <w:cantSplit/>
        </w:trPr>
        <w:tc>
          <w:tcPr>
            <w:tcW w:w="2340" w:type="dxa"/>
            <w:tcBorders>
              <w:top w:val="single" w:sz="6" w:space="0" w:color="auto"/>
              <w:left w:val="single" w:sz="6" w:space="0" w:color="auto"/>
              <w:bottom w:val="single" w:sz="6" w:space="0" w:color="auto"/>
              <w:right w:val="single" w:sz="6" w:space="0" w:color="auto"/>
            </w:tcBorders>
          </w:tcPr>
          <w:p w14:paraId="18504C20"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Farah Ramirez</w:t>
            </w:r>
          </w:p>
        </w:tc>
        <w:tc>
          <w:tcPr>
            <w:tcW w:w="2700" w:type="dxa"/>
            <w:tcBorders>
              <w:top w:val="single" w:sz="6" w:space="0" w:color="auto"/>
              <w:left w:val="single" w:sz="6" w:space="0" w:color="auto"/>
              <w:bottom w:val="single" w:sz="6" w:space="0" w:color="auto"/>
              <w:right w:val="single" w:sz="6" w:space="0" w:color="auto"/>
            </w:tcBorders>
          </w:tcPr>
          <w:p w14:paraId="5B852C68"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PhD - Nutrition; Ohio State Univ (member of thesis committee)</w:t>
            </w:r>
          </w:p>
        </w:tc>
        <w:tc>
          <w:tcPr>
            <w:tcW w:w="1980" w:type="dxa"/>
            <w:tcBorders>
              <w:top w:val="single" w:sz="6" w:space="0" w:color="auto"/>
              <w:left w:val="single" w:sz="6" w:space="0" w:color="auto"/>
              <w:bottom w:val="single" w:sz="6" w:space="0" w:color="auto"/>
              <w:right w:val="single" w:sz="6" w:space="0" w:color="auto"/>
            </w:tcBorders>
          </w:tcPr>
          <w:p w14:paraId="1F05883F"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 xml:space="preserve">June 1996 - </w:t>
            </w:r>
            <w:proofErr w:type="spellStart"/>
            <w:r>
              <w:rPr>
                <w:rFonts w:ascii="Arial" w:hAnsi="Arial" w:cs="Arial"/>
                <w:sz w:val="22"/>
                <w:szCs w:val="22"/>
              </w:rPr>
              <w:t>dec</w:t>
            </w:r>
            <w:proofErr w:type="spellEnd"/>
            <w:r>
              <w:rPr>
                <w:rFonts w:ascii="Arial" w:hAnsi="Arial" w:cs="Arial"/>
                <w:sz w:val="22"/>
                <w:szCs w:val="22"/>
              </w:rPr>
              <w:t xml:space="preserve"> 1997</w:t>
            </w:r>
          </w:p>
        </w:tc>
        <w:tc>
          <w:tcPr>
            <w:tcW w:w="2340" w:type="dxa"/>
            <w:tcBorders>
              <w:top w:val="single" w:sz="6" w:space="0" w:color="auto"/>
              <w:left w:val="single" w:sz="6" w:space="0" w:color="auto"/>
              <w:bottom w:val="single" w:sz="6" w:space="0" w:color="auto"/>
              <w:right w:val="single" w:sz="6" w:space="0" w:color="auto"/>
            </w:tcBorders>
          </w:tcPr>
          <w:p w14:paraId="32489308"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teaching in Puerto Rico</w:t>
            </w:r>
          </w:p>
        </w:tc>
      </w:tr>
      <w:tr w:rsidR="0082027E" w14:paraId="597C1B13" w14:textId="77777777">
        <w:trPr>
          <w:cantSplit/>
        </w:trPr>
        <w:tc>
          <w:tcPr>
            <w:tcW w:w="2340" w:type="dxa"/>
            <w:tcBorders>
              <w:top w:val="single" w:sz="6" w:space="0" w:color="auto"/>
              <w:left w:val="single" w:sz="6" w:space="0" w:color="auto"/>
              <w:bottom w:val="single" w:sz="6" w:space="0" w:color="auto"/>
              <w:right w:val="single" w:sz="6" w:space="0" w:color="auto"/>
            </w:tcBorders>
          </w:tcPr>
          <w:p w14:paraId="41493B2A"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Ching-Yi Ku</w:t>
            </w:r>
          </w:p>
        </w:tc>
        <w:tc>
          <w:tcPr>
            <w:tcW w:w="2700" w:type="dxa"/>
            <w:tcBorders>
              <w:top w:val="single" w:sz="6" w:space="0" w:color="auto"/>
              <w:left w:val="single" w:sz="6" w:space="0" w:color="auto"/>
              <w:bottom w:val="single" w:sz="6" w:space="0" w:color="auto"/>
              <w:right w:val="single" w:sz="6" w:space="0" w:color="auto"/>
            </w:tcBorders>
          </w:tcPr>
          <w:p w14:paraId="316F8377"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MPH - International Health</w:t>
            </w:r>
          </w:p>
        </w:tc>
        <w:tc>
          <w:tcPr>
            <w:tcW w:w="1980" w:type="dxa"/>
            <w:tcBorders>
              <w:top w:val="single" w:sz="6" w:space="0" w:color="auto"/>
              <w:left w:val="single" w:sz="6" w:space="0" w:color="auto"/>
              <w:bottom w:val="single" w:sz="6" w:space="0" w:color="auto"/>
              <w:right w:val="single" w:sz="6" w:space="0" w:color="auto"/>
            </w:tcBorders>
          </w:tcPr>
          <w:p w14:paraId="1E133177"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Sep 1996 - Sep 1997</w:t>
            </w:r>
          </w:p>
        </w:tc>
        <w:tc>
          <w:tcPr>
            <w:tcW w:w="2340" w:type="dxa"/>
            <w:tcBorders>
              <w:top w:val="single" w:sz="6" w:space="0" w:color="auto"/>
              <w:left w:val="single" w:sz="6" w:space="0" w:color="auto"/>
              <w:bottom w:val="single" w:sz="6" w:space="0" w:color="auto"/>
              <w:right w:val="single" w:sz="6" w:space="0" w:color="auto"/>
            </w:tcBorders>
          </w:tcPr>
          <w:p w14:paraId="615D75C6"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Dietician in Taiwan</w:t>
            </w:r>
          </w:p>
        </w:tc>
      </w:tr>
      <w:tr w:rsidR="0082027E" w14:paraId="0D4DB908" w14:textId="77777777">
        <w:trPr>
          <w:cantSplit/>
        </w:trPr>
        <w:tc>
          <w:tcPr>
            <w:tcW w:w="2340" w:type="dxa"/>
            <w:tcBorders>
              <w:top w:val="single" w:sz="6" w:space="0" w:color="auto"/>
              <w:left w:val="single" w:sz="6" w:space="0" w:color="auto"/>
              <w:bottom w:val="single" w:sz="6" w:space="0" w:color="auto"/>
              <w:right w:val="single" w:sz="6" w:space="0" w:color="auto"/>
            </w:tcBorders>
          </w:tcPr>
          <w:p w14:paraId="09278232"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Chris Trowbridge</w:t>
            </w:r>
          </w:p>
        </w:tc>
        <w:tc>
          <w:tcPr>
            <w:tcW w:w="2700" w:type="dxa"/>
            <w:tcBorders>
              <w:top w:val="single" w:sz="6" w:space="0" w:color="auto"/>
              <w:left w:val="single" w:sz="6" w:space="0" w:color="auto"/>
              <w:bottom w:val="single" w:sz="6" w:space="0" w:color="auto"/>
              <w:right w:val="single" w:sz="6" w:space="0" w:color="auto"/>
            </w:tcBorders>
          </w:tcPr>
          <w:p w14:paraId="4BBA66EB"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PhD - Nutrition Sciences (chair of research committee)</w:t>
            </w:r>
          </w:p>
        </w:tc>
        <w:tc>
          <w:tcPr>
            <w:tcW w:w="1980" w:type="dxa"/>
            <w:tcBorders>
              <w:top w:val="single" w:sz="6" w:space="0" w:color="auto"/>
              <w:left w:val="single" w:sz="6" w:space="0" w:color="auto"/>
              <w:bottom w:val="single" w:sz="6" w:space="0" w:color="auto"/>
              <w:right w:val="single" w:sz="6" w:space="0" w:color="auto"/>
            </w:tcBorders>
          </w:tcPr>
          <w:p w14:paraId="490B2C66"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June 1997 - June 1998</w:t>
            </w:r>
          </w:p>
        </w:tc>
        <w:tc>
          <w:tcPr>
            <w:tcW w:w="2340" w:type="dxa"/>
            <w:tcBorders>
              <w:top w:val="single" w:sz="6" w:space="0" w:color="auto"/>
              <w:left w:val="single" w:sz="6" w:space="0" w:color="auto"/>
              <w:bottom w:val="single" w:sz="6" w:space="0" w:color="auto"/>
              <w:right w:val="single" w:sz="6" w:space="0" w:color="auto"/>
            </w:tcBorders>
          </w:tcPr>
          <w:p w14:paraId="4CB31587"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pre-medical school</w:t>
            </w:r>
          </w:p>
        </w:tc>
      </w:tr>
      <w:tr w:rsidR="0082027E" w14:paraId="1088B332" w14:textId="77777777">
        <w:trPr>
          <w:cantSplit/>
        </w:trPr>
        <w:tc>
          <w:tcPr>
            <w:tcW w:w="2340" w:type="dxa"/>
            <w:tcBorders>
              <w:top w:val="single" w:sz="6" w:space="0" w:color="auto"/>
              <w:left w:val="single" w:sz="6" w:space="0" w:color="auto"/>
              <w:bottom w:val="single" w:sz="6" w:space="0" w:color="auto"/>
              <w:right w:val="single" w:sz="6" w:space="0" w:color="auto"/>
            </w:tcBorders>
          </w:tcPr>
          <w:p w14:paraId="79C02B57"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lastRenderedPageBreak/>
              <w:t>Tina Cummings</w:t>
            </w:r>
          </w:p>
        </w:tc>
        <w:tc>
          <w:tcPr>
            <w:tcW w:w="2700" w:type="dxa"/>
            <w:tcBorders>
              <w:top w:val="single" w:sz="6" w:space="0" w:color="auto"/>
              <w:left w:val="single" w:sz="6" w:space="0" w:color="auto"/>
              <w:bottom w:val="single" w:sz="6" w:space="0" w:color="auto"/>
              <w:right w:val="single" w:sz="6" w:space="0" w:color="auto"/>
            </w:tcBorders>
          </w:tcPr>
          <w:p w14:paraId="5C4B94BA"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Undergraduate Nutrition Intern (University of Ulster)</w:t>
            </w:r>
          </w:p>
        </w:tc>
        <w:tc>
          <w:tcPr>
            <w:tcW w:w="1980" w:type="dxa"/>
            <w:tcBorders>
              <w:top w:val="single" w:sz="6" w:space="0" w:color="auto"/>
              <w:left w:val="single" w:sz="6" w:space="0" w:color="auto"/>
              <w:bottom w:val="single" w:sz="6" w:space="0" w:color="auto"/>
              <w:right w:val="single" w:sz="6" w:space="0" w:color="auto"/>
            </w:tcBorders>
          </w:tcPr>
          <w:p w14:paraId="5A95819B"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June 1997 - June 1998</w:t>
            </w:r>
          </w:p>
        </w:tc>
        <w:tc>
          <w:tcPr>
            <w:tcW w:w="2340" w:type="dxa"/>
            <w:tcBorders>
              <w:top w:val="single" w:sz="6" w:space="0" w:color="auto"/>
              <w:left w:val="single" w:sz="6" w:space="0" w:color="auto"/>
              <w:bottom w:val="single" w:sz="6" w:space="0" w:color="auto"/>
              <w:right w:val="single" w:sz="6" w:space="0" w:color="auto"/>
            </w:tcBorders>
          </w:tcPr>
          <w:p w14:paraId="3499EF93"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Graduate student</w:t>
            </w:r>
          </w:p>
        </w:tc>
      </w:tr>
      <w:tr w:rsidR="0082027E" w14:paraId="5AD4B1B6" w14:textId="77777777">
        <w:trPr>
          <w:cantSplit/>
        </w:trPr>
        <w:tc>
          <w:tcPr>
            <w:tcW w:w="2340" w:type="dxa"/>
            <w:tcBorders>
              <w:top w:val="single" w:sz="6" w:space="0" w:color="auto"/>
              <w:left w:val="single" w:sz="6" w:space="0" w:color="auto"/>
              <w:bottom w:val="single" w:sz="6" w:space="0" w:color="auto"/>
              <w:right w:val="single" w:sz="6" w:space="0" w:color="auto"/>
            </w:tcBorders>
          </w:tcPr>
          <w:p w14:paraId="674F4201"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 xml:space="preserve">Carl </w:t>
            </w:r>
            <w:proofErr w:type="spellStart"/>
            <w:r>
              <w:rPr>
                <w:rFonts w:ascii="Arial" w:hAnsi="Arial" w:cs="Arial"/>
                <w:sz w:val="22"/>
                <w:szCs w:val="22"/>
              </w:rPr>
              <w:t>Dezenberg</w:t>
            </w:r>
            <w:proofErr w:type="spellEnd"/>
            <w:r>
              <w:rPr>
                <w:rFonts w:ascii="Arial" w:hAnsi="Arial" w:cs="Arial"/>
                <w:sz w:val="22"/>
                <w:szCs w:val="22"/>
              </w:rPr>
              <w:t>, MD</w:t>
            </w:r>
          </w:p>
        </w:tc>
        <w:tc>
          <w:tcPr>
            <w:tcW w:w="2700" w:type="dxa"/>
            <w:tcBorders>
              <w:top w:val="single" w:sz="6" w:space="0" w:color="auto"/>
              <w:left w:val="single" w:sz="6" w:space="0" w:color="auto"/>
              <w:bottom w:val="single" w:sz="6" w:space="0" w:color="auto"/>
              <w:right w:val="single" w:sz="6" w:space="0" w:color="auto"/>
            </w:tcBorders>
          </w:tcPr>
          <w:p w14:paraId="66A40D15"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Fellowship in Pediatric GI/Nutrition</w:t>
            </w:r>
          </w:p>
        </w:tc>
        <w:tc>
          <w:tcPr>
            <w:tcW w:w="1980" w:type="dxa"/>
            <w:tcBorders>
              <w:top w:val="single" w:sz="6" w:space="0" w:color="auto"/>
              <w:left w:val="single" w:sz="6" w:space="0" w:color="auto"/>
              <w:bottom w:val="single" w:sz="6" w:space="0" w:color="auto"/>
              <w:right w:val="single" w:sz="6" w:space="0" w:color="auto"/>
            </w:tcBorders>
          </w:tcPr>
          <w:p w14:paraId="3E96CDF9"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Sep 1995 - July 1997</w:t>
            </w:r>
          </w:p>
        </w:tc>
        <w:tc>
          <w:tcPr>
            <w:tcW w:w="2340" w:type="dxa"/>
            <w:tcBorders>
              <w:top w:val="single" w:sz="6" w:space="0" w:color="auto"/>
              <w:left w:val="single" w:sz="6" w:space="0" w:color="auto"/>
              <w:bottom w:val="single" w:sz="6" w:space="0" w:color="auto"/>
              <w:right w:val="single" w:sz="6" w:space="0" w:color="auto"/>
            </w:tcBorders>
          </w:tcPr>
          <w:p w14:paraId="3A68A026"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Private practice</w:t>
            </w:r>
          </w:p>
        </w:tc>
      </w:tr>
      <w:tr w:rsidR="0082027E" w14:paraId="19CD342F" w14:textId="77777777">
        <w:trPr>
          <w:cantSplit/>
        </w:trPr>
        <w:tc>
          <w:tcPr>
            <w:tcW w:w="2340" w:type="dxa"/>
            <w:tcBorders>
              <w:top w:val="single" w:sz="6" w:space="0" w:color="auto"/>
              <w:left w:val="single" w:sz="6" w:space="0" w:color="auto"/>
              <w:bottom w:val="single" w:sz="6" w:space="0" w:color="auto"/>
              <w:right w:val="single" w:sz="6" w:space="0" w:color="auto"/>
            </w:tcBorders>
          </w:tcPr>
          <w:p w14:paraId="2CB28024"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Barbara Gower, PhD</w:t>
            </w:r>
          </w:p>
        </w:tc>
        <w:tc>
          <w:tcPr>
            <w:tcW w:w="2700" w:type="dxa"/>
            <w:tcBorders>
              <w:top w:val="single" w:sz="6" w:space="0" w:color="auto"/>
              <w:left w:val="single" w:sz="6" w:space="0" w:color="auto"/>
              <w:bottom w:val="single" w:sz="6" w:space="0" w:color="auto"/>
              <w:right w:val="single" w:sz="6" w:space="0" w:color="auto"/>
            </w:tcBorders>
          </w:tcPr>
          <w:p w14:paraId="56EAA391"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Postdoctoral Fellow - Nutrition Science</w:t>
            </w:r>
          </w:p>
        </w:tc>
        <w:tc>
          <w:tcPr>
            <w:tcW w:w="1980" w:type="dxa"/>
            <w:tcBorders>
              <w:top w:val="single" w:sz="6" w:space="0" w:color="auto"/>
              <w:left w:val="single" w:sz="6" w:space="0" w:color="auto"/>
              <w:bottom w:val="single" w:sz="6" w:space="0" w:color="auto"/>
              <w:right w:val="single" w:sz="6" w:space="0" w:color="auto"/>
            </w:tcBorders>
          </w:tcPr>
          <w:p w14:paraId="0291DE40"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June 1995 - Jan 1997</w:t>
            </w:r>
          </w:p>
        </w:tc>
        <w:tc>
          <w:tcPr>
            <w:tcW w:w="2340" w:type="dxa"/>
            <w:tcBorders>
              <w:top w:val="single" w:sz="6" w:space="0" w:color="auto"/>
              <w:left w:val="single" w:sz="6" w:space="0" w:color="auto"/>
              <w:bottom w:val="single" w:sz="6" w:space="0" w:color="auto"/>
              <w:right w:val="single" w:sz="6" w:space="0" w:color="auto"/>
            </w:tcBorders>
          </w:tcPr>
          <w:p w14:paraId="3107F84B"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Asst Prof at UAB</w:t>
            </w:r>
          </w:p>
        </w:tc>
      </w:tr>
      <w:tr w:rsidR="0082027E" w14:paraId="33E7A02A" w14:textId="77777777">
        <w:trPr>
          <w:cantSplit/>
        </w:trPr>
        <w:tc>
          <w:tcPr>
            <w:tcW w:w="2340" w:type="dxa"/>
            <w:tcBorders>
              <w:top w:val="single" w:sz="6" w:space="0" w:color="auto"/>
              <w:left w:val="single" w:sz="6" w:space="0" w:color="auto"/>
              <w:bottom w:val="single" w:sz="6" w:space="0" w:color="auto"/>
              <w:right w:val="single" w:sz="6" w:space="0" w:color="auto"/>
            </w:tcBorders>
          </w:tcPr>
          <w:p w14:paraId="7057BEDF"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Michelle Hornberger</w:t>
            </w:r>
          </w:p>
        </w:tc>
        <w:tc>
          <w:tcPr>
            <w:tcW w:w="2700" w:type="dxa"/>
            <w:tcBorders>
              <w:top w:val="single" w:sz="6" w:space="0" w:color="auto"/>
              <w:left w:val="single" w:sz="6" w:space="0" w:color="auto"/>
              <w:bottom w:val="single" w:sz="6" w:space="0" w:color="auto"/>
              <w:right w:val="single" w:sz="6" w:space="0" w:color="auto"/>
            </w:tcBorders>
          </w:tcPr>
          <w:p w14:paraId="71425C02"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MSc - Nutrition Sciences</w:t>
            </w:r>
          </w:p>
        </w:tc>
        <w:tc>
          <w:tcPr>
            <w:tcW w:w="1980" w:type="dxa"/>
            <w:tcBorders>
              <w:top w:val="single" w:sz="6" w:space="0" w:color="auto"/>
              <w:left w:val="single" w:sz="6" w:space="0" w:color="auto"/>
              <w:bottom w:val="single" w:sz="6" w:space="0" w:color="auto"/>
              <w:right w:val="single" w:sz="6" w:space="0" w:color="auto"/>
            </w:tcBorders>
          </w:tcPr>
          <w:p w14:paraId="19D0A141"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Jan 1996 - June 1997</w:t>
            </w:r>
          </w:p>
        </w:tc>
        <w:tc>
          <w:tcPr>
            <w:tcW w:w="2340" w:type="dxa"/>
            <w:tcBorders>
              <w:top w:val="single" w:sz="6" w:space="0" w:color="auto"/>
              <w:left w:val="single" w:sz="6" w:space="0" w:color="auto"/>
              <w:bottom w:val="single" w:sz="6" w:space="0" w:color="auto"/>
              <w:right w:val="single" w:sz="6" w:space="0" w:color="auto"/>
            </w:tcBorders>
          </w:tcPr>
          <w:p w14:paraId="73C6FD12"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clinical dietetics</w:t>
            </w:r>
          </w:p>
        </w:tc>
      </w:tr>
      <w:tr w:rsidR="0082027E" w14:paraId="571DC61F" w14:textId="77777777">
        <w:trPr>
          <w:cantSplit/>
        </w:trPr>
        <w:tc>
          <w:tcPr>
            <w:tcW w:w="2340" w:type="dxa"/>
            <w:tcBorders>
              <w:top w:val="single" w:sz="6" w:space="0" w:color="auto"/>
              <w:left w:val="single" w:sz="6" w:space="0" w:color="auto"/>
              <w:bottom w:val="single" w:sz="6" w:space="0" w:color="auto"/>
              <w:right w:val="single" w:sz="6" w:space="0" w:color="auto"/>
            </w:tcBorders>
          </w:tcPr>
          <w:p w14:paraId="57F83237"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Michael Toth</w:t>
            </w:r>
          </w:p>
        </w:tc>
        <w:tc>
          <w:tcPr>
            <w:tcW w:w="2700" w:type="dxa"/>
            <w:tcBorders>
              <w:top w:val="single" w:sz="6" w:space="0" w:color="auto"/>
              <w:left w:val="single" w:sz="6" w:space="0" w:color="auto"/>
              <w:bottom w:val="single" w:sz="6" w:space="0" w:color="auto"/>
              <w:right w:val="single" w:sz="6" w:space="0" w:color="auto"/>
            </w:tcBorders>
          </w:tcPr>
          <w:p w14:paraId="67AB4258"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PhD Physiology; University of Maryland (external thesis advisor)</w:t>
            </w:r>
          </w:p>
        </w:tc>
        <w:tc>
          <w:tcPr>
            <w:tcW w:w="1980" w:type="dxa"/>
            <w:tcBorders>
              <w:top w:val="single" w:sz="6" w:space="0" w:color="auto"/>
              <w:left w:val="single" w:sz="6" w:space="0" w:color="auto"/>
              <w:bottom w:val="single" w:sz="6" w:space="0" w:color="auto"/>
              <w:right w:val="single" w:sz="6" w:space="0" w:color="auto"/>
            </w:tcBorders>
          </w:tcPr>
          <w:p w14:paraId="301D060F"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Jan 1995 -</w:t>
            </w:r>
          </w:p>
        </w:tc>
        <w:tc>
          <w:tcPr>
            <w:tcW w:w="2340" w:type="dxa"/>
            <w:tcBorders>
              <w:top w:val="single" w:sz="6" w:space="0" w:color="auto"/>
              <w:left w:val="single" w:sz="6" w:space="0" w:color="auto"/>
              <w:bottom w:val="single" w:sz="6" w:space="0" w:color="auto"/>
              <w:right w:val="single" w:sz="6" w:space="0" w:color="auto"/>
            </w:tcBorders>
          </w:tcPr>
          <w:p w14:paraId="647E29FD"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Postdoc with Dwight Mathews at Univ VT</w:t>
            </w:r>
          </w:p>
        </w:tc>
      </w:tr>
      <w:tr w:rsidR="0082027E" w14:paraId="6A5ABF8A" w14:textId="77777777">
        <w:trPr>
          <w:cantSplit/>
        </w:trPr>
        <w:tc>
          <w:tcPr>
            <w:tcW w:w="2340" w:type="dxa"/>
            <w:tcBorders>
              <w:top w:val="single" w:sz="6" w:space="0" w:color="auto"/>
              <w:left w:val="single" w:sz="6" w:space="0" w:color="auto"/>
              <w:bottom w:val="single" w:sz="6" w:space="0" w:color="auto"/>
              <w:right w:val="single" w:sz="6" w:space="0" w:color="auto"/>
            </w:tcBorders>
          </w:tcPr>
          <w:p w14:paraId="2C466CBA"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Renee Wren, MPH</w:t>
            </w:r>
          </w:p>
        </w:tc>
        <w:tc>
          <w:tcPr>
            <w:tcW w:w="2700" w:type="dxa"/>
            <w:tcBorders>
              <w:top w:val="single" w:sz="6" w:space="0" w:color="auto"/>
              <w:left w:val="single" w:sz="6" w:space="0" w:color="auto"/>
              <w:bottom w:val="single" w:sz="6" w:space="0" w:color="auto"/>
              <w:right w:val="single" w:sz="6" w:space="0" w:color="auto"/>
            </w:tcBorders>
          </w:tcPr>
          <w:p w14:paraId="24C5F0C4"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MPH, International Health</w:t>
            </w:r>
          </w:p>
        </w:tc>
        <w:tc>
          <w:tcPr>
            <w:tcW w:w="1980" w:type="dxa"/>
            <w:tcBorders>
              <w:top w:val="single" w:sz="6" w:space="0" w:color="auto"/>
              <w:left w:val="single" w:sz="6" w:space="0" w:color="auto"/>
              <w:bottom w:val="single" w:sz="6" w:space="0" w:color="auto"/>
              <w:right w:val="single" w:sz="6" w:space="0" w:color="auto"/>
            </w:tcBorders>
          </w:tcPr>
          <w:p w14:paraId="58B256D5" w14:textId="77777777" w:rsidR="0082027E" w:rsidRDefault="0082027E">
            <w:pPr>
              <w:numPr>
                <w:ilvl w:val="12"/>
                <w:numId w:val="0"/>
              </w:numPr>
              <w:spacing w:before="100"/>
              <w:rPr>
                <w:rFonts w:ascii="Arial" w:hAnsi="Arial" w:cs="Arial"/>
                <w:sz w:val="22"/>
                <w:szCs w:val="22"/>
              </w:rPr>
            </w:pPr>
            <w:r>
              <w:rPr>
                <w:rFonts w:ascii="Arial" w:hAnsi="Arial" w:cs="Arial"/>
                <w:sz w:val="22"/>
                <w:szCs w:val="22"/>
              </w:rPr>
              <w:t>Sep 1995 -</w:t>
            </w:r>
          </w:p>
          <w:p w14:paraId="4CBA1C18" w14:textId="77777777" w:rsidR="0082027E" w:rsidRDefault="0082027E">
            <w:pPr>
              <w:numPr>
                <w:ilvl w:val="12"/>
                <w:numId w:val="0"/>
              </w:numPr>
              <w:spacing w:after="56"/>
              <w:rPr>
                <w:rFonts w:ascii="Arial" w:hAnsi="Arial" w:cs="Arial"/>
                <w:sz w:val="22"/>
                <w:szCs w:val="22"/>
              </w:rPr>
            </w:pPr>
            <w:r>
              <w:rPr>
                <w:rFonts w:ascii="Arial" w:hAnsi="Arial" w:cs="Arial"/>
                <w:sz w:val="22"/>
                <w:szCs w:val="22"/>
              </w:rPr>
              <w:t>Sep 1996</w:t>
            </w:r>
          </w:p>
        </w:tc>
        <w:tc>
          <w:tcPr>
            <w:tcW w:w="2340" w:type="dxa"/>
            <w:tcBorders>
              <w:top w:val="single" w:sz="6" w:space="0" w:color="auto"/>
              <w:left w:val="single" w:sz="6" w:space="0" w:color="auto"/>
              <w:bottom w:val="single" w:sz="6" w:space="0" w:color="auto"/>
              <w:right w:val="single" w:sz="6" w:space="0" w:color="auto"/>
            </w:tcBorders>
          </w:tcPr>
          <w:p w14:paraId="1AD4A215"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PhD student in Epidemiology</w:t>
            </w:r>
          </w:p>
        </w:tc>
      </w:tr>
      <w:tr w:rsidR="0082027E" w14:paraId="7D3CE34D" w14:textId="77777777">
        <w:trPr>
          <w:cantSplit/>
        </w:trPr>
        <w:tc>
          <w:tcPr>
            <w:tcW w:w="2340" w:type="dxa"/>
            <w:tcBorders>
              <w:top w:val="single" w:sz="6" w:space="0" w:color="auto"/>
              <w:left w:val="single" w:sz="6" w:space="0" w:color="auto"/>
              <w:bottom w:val="single" w:sz="6" w:space="0" w:color="auto"/>
              <w:right w:val="single" w:sz="6" w:space="0" w:color="auto"/>
            </w:tcBorders>
          </w:tcPr>
          <w:p w14:paraId="36730F03"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Tim Nagy, PhD</w:t>
            </w:r>
          </w:p>
        </w:tc>
        <w:tc>
          <w:tcPr>
            <w:tcW w:w="2700" w:type="dxa"/>
            <w:tcBorders>
              <w:top w:val="single" w:sz="6" w:space="0" w:color="auto"/>
              <w:left w:val="single" w:sz="6" w:space="0" w:color="auto"/>
              <w:bottom w:val="single" w:sz="6" w:space="0" w:color="auto"/>
              <w:right w:val="single" w:sz="6" w:space="0" w:color="auto"/>
            </w:tcBorders>
          </w:tcPr>
          <w:p w14:paraId="7713C5EC"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Postdoctoral Fellow - Nutrition Science</w:t>
            </w:r>
          </w:p>
        </w:tc>
        <w:tc>
          <w:tcPr>
            <w:tcW w:w="1980" w:type="dxa"/>
            <w:tcBorders>
              <w:top w:val="single" w:sz="6" w:space="0" w:color="auto"/>
              <w:left w:val="single" w:sz="6" w:space="0" w:color="auto"/>
              <w:bottom w:val="single" w:sz="6" w:space="0" w:color="auto"/>
              <w:right w:val="single" w:sz="6" w:space="0" w:color="auto"/>
            </w:tcBorders>
          </w:tcPr>
          <w:p w14:paraId="4C9CD4C9" w14:textId="77777777" w:rsidR="0082027E" w:rsidRDefault="0082027E">
            <w:pPr>
              <w:numPr>
                <w:ilvl w:val="12"/>
                <w:numId w:val="0"/>
              </w:numPr>
              <w:spacing w:before="100"/>
              <w:rPr>
                <w:rFonts w:ascii="Arial" w:hAnsi="Arial" w:cs="Arial"/>
                <w:sz w:val="22"/>
                <w:szCs w:val="22"/>
              </w:rPr>
            </w:pPr>
            <w:r>
              <w:rPr>
                <w:rFonts w:ascii="Arial" w:hAnsi="Arial" w:cs="Arial"/>
                <w:sz w:val="22"/>
                <w:szCs w:val="22"/>
              </w:rPr>
              <w:t xml:space="preserve">Sep 1994 - </w:t>
            </w:r>
          </w:p>
          <w:p w14:paraId="379C0C25" w14:textId="77777777" w:rsidR="0082027E" w:rsidRDefault="0082027E">
            <w:pPr>
              <w:numPr>
                <w:ilvl w:val="12"/>
                <w:numId w:val="0"/>
              </w:numPr>
              <w:spacing w:after="56"/>
              <w:rPr>
                <w:rFonts w:ascii="Arial" w:hAnsi="Arial" w:cs="Arial"/>
                <w:sz w:val="22"/>
                <w:szCs w:val="22"/>
              </w:rPr>
            </w:pPr>
            <w:r>
              <w:rPr>
                <w:rFonts w:ascii="Arial" w:hAnsi="Arial" w:cs="Arial"/>
                <w:sz w:val="22"/>
                <w:szCs w:val="22"/>
              </w:rPr>
              <w:t>June 1996</w:t>
            </w:r>
          </w:p>
        </w:tc>
        <w:tc>
          <w:tcPr>
            <w:tcW w:w="2340" w:type="dxa"/>
            <w:tcBorders>
              <w:top w:val="single" w:sz="6" w:space="0" w:color="auto"/>
              <w:left w:val="single" w:sz="6" w:space="0" w:color="auto"/>
              <w:bottom w:val="single" w:sz="6" w:space="0" w:color="auto"/>
              <w:right w:val="single" w:sz="6" w:space="0" w:color="auto"/>
            </w:tcBorders>
          </w:tcPr>
          <w:p w14:paraId="788ABB35"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Associate Prof in Nut Sci at UAB</w:t>
            </w:r>
          </w:p>
        </w:tc>
      </w:tr>
      <w:tr w:rsidR="0082027E" w14:paraId="4A08A3D1" w14:textId="77777777">
        <w:trPr>
          <w:cantSplit/>
        </w:trPr>
        <w:tc>
          <w:tcPr>
            <w:tcW w:w="2340" w:type="dxa"/>
            <w:tcBorders>
              <w:top w:val="single" w:sz="6" w:space="0" w:color="auto"/>
              <w:left w:val="single" w:sz="6" w:space="0" w:color="auto"/>
              <w:bottom w:val="single" w:sz="6" w:space="0" w:color="auto"/>
              <w:right w:val="single" w:sz="6" w:space="0" w:color="auto"/>
            </w:tcBorders>
          </w:tcPr>
          <w:p w14:paraId="23E8F557"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 xml:space="preserve">Margarita </w:t>
            </w:r>
            <w:proofErr w:type="spellStart"/>
            <w:r>
              <w:rPr>
                <w:rFonts w:ascii="Arial" w:hAnsi="Arial" w:cs="Arial"/>
                <w:sz w:val="22"/>
                <w:szCs w:val="22"/>
              </w:rPr>
              <w:t>Treuth</w:t>
            </w:r>
            <w:proofErr w:type="spellEnd"/>
            <w:r>
              <w:rPr>
                <w:rFonts w:ascii="Arial" w:hAnsi="Arial" w:cs="Arial"/>
                <w:sz w:val="22"/>
                <w:szCs w:val="22"/>
              </w:rPr>
              <w:t>, PhD</w:t>
            </w:r>
          </w:p>
        </w:tc>
        <w:tc>
          <w:tcPr>
            <w:tcW w:w="2700" w:type="dxa"/>
            <w:tcBorders>
              <w:top w:val="single" w:sz="6" w:space="0" w:color="auto"/>
              <w:left w:val="single" w:sz="6" w:space="0" w:color="auto"/>
              <w:bottom w:val="single" w:sz="6" w:space="0" w:color="auto"/>
              <w:right w:val="single" w:sz="6" w:space="0" w:color="auto"/>
            </w:tcBorders>
          </w:tcPr>
          <w:p w14:paraId="3B18C187"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Postdoctoral Fellow - Nutrition Science</w:t>
            </w:r>
          </w:p>
        </w:tc>
        <w:tc>
          <w:tcPr>
            <w:tcW w:w="1980" w:type="dxa"/>
            <w:tcBorders>
              <w:top w:val="single" w:sz="6" w:space="0" w:color="auto"/>
              <w:left w:val="single" w:sz="6" w:space="0" w:color="auto"/>
              <w:bottom w:val="single" w:sz="6" w:space="0" w:color="auto"/>
              <w:right w:val="single" w:sz="6" w:space="0" w:color="auto"/>
            </w:tcBorders>
          </w:tcPr>
          <w:p w14:paraId="3FC5375A" w14:textId="77777777" w:rsidR="0082027E" w:rsidRDefault="0082027E">
            <w:pPr>
              <w:numPr>
                <w:ilvl w:val="12"/>
                <w:numId w:val="0"/>
              </w:numPr>
              <w:spacing w:before="100"/>
              <w:rPr>
                <w:rFonts w:ascii="Arial" w:hAnsi="Arial" w:cs="Arial"/>
                <w:sz w:val="22"/>
                <w:szCs w:val="22"/>
              </w:rPr>
            </w:pPr>
            <w:r>
              <w:rPr>
                <w:rFonts w:ascii="Arial" w:hAnsi="Arial" w:cs="Arial"/>
                <w:sz w:val="22"/>
                <w:szCs w:val="22"/>
              </w:rPr>
              <w:t xml:space="preserve">Jan 1994 - </w:t>
            </w:r>
          </w:p>
          <w:p w14:paraId="0BE95356" w14:textId="77777777" w:rsidR="0082027E" w:rsidRDefault="0082027E">
            <w:pPr>
              <w:numPr>
                <w:ilvl w:val="12"/>
                <w:numId w:val="0"/>
              </w:numPr>
              <w:spacing w:after="56"/>
              <w:rPr>
                <w:rFonts w:ascii="Arial" w:hAnsi="Arial" w:cs="Arial"/>
                <w:sz w:val="22"/>
                <w:szCs w:val="22"/>
              </w:rPr>
            </w:pPr>
            <w:r>
              <w:rPr>
                <w:rFonts w:ascii="Arial" w:hAnsi="Arial" w:cs="Arial"/>
                <w:sz w:val="22"/>
                <w:szCs w:val="22"/>
              </w:rPr>
              <w:t>June 1995</w:t>
            </w:r>
          </w:p>
        </w:tc>
        <w:tc>
          <w:tcPr>
            <w:tcW w:w="2340" w:type="dxa"/>
            <w:tcBorders>
              <w:top w:val="single" w:sz="6" w:space="0" w:color="auto"/>
              <w:left w:val="single" w:sz="6" w:space="0" w:color="auto"/>
              <w:bottom w:val="single" w:sz="6" w:space="0" w:color="auto"/>
              <w:right w:val="single" w:sz="6" w:space="0" w:color="auto"/>
            </w:tcBorders>
          </w:tcPr>
          <w:p w14:paraId="112EC357"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Associate Prof; Johns Hopkins</w:t>
            </w:r>
          </w:p>
        </w:tc>
      </w:tr>
      <w:tr w:rsidR="0082027E" w14:paraId="13355ACD" w14:textId="77777777">
        <w:trPr>
          <w:cantSplit/>
        </w:trPr>
        <w:tc>
          <w:tcPr>
            <w:tcW w:w="2340" w:type="dxa"/>
            <w:tcBorders>
              <w:top w:val="single" w:sz="6" w:space="0" w:color="auto"/>
              <w:left w:val="single" w:sz="6" w:space="0" w:color="auto"/>
              <w:bottom w:val="single" w:sz="6" w:space="0" w:color="auto"/>
              <w:right w:val="single" w:sz="6" w:space="0" w:color="auto"/>
            </w:tcBorders>
          </w:tcPr>
          <w:p w14:paraId="48816024"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Von Nguyen, RD</w:t>
            </w:r>
          </w:p>
        </w:tc>
        <w:tc>
          <w:tcPr>
            <w:tcW w:w="2700" w:type="dxa"/>
            <w:tcBorders>
              <w:top w:val="single" w:sz="6" w:space="0" w:color="auto"/>
              <w:left w:val="single" w:sz="6" w:space="0" w:color="auto"/>
              <w:bottom w:val="single" w:sz="6" w:space="0" w:color="auto"/>
              <w:right w:val="single" w:sz="6" w:space="0" w:color="auto"/>
            </w:tcBorders>
          </w:tcPr>
          <w:p w14:paraId="26522F67"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MSc - Clinical Nutrition (chair of research committee)</w:t>
            </w:r>
          </w:p>
        </w:tc>
        <w:tc>
          <w:tcPr>
            <w:tcW w:w="1980" w:type="dxa"/>
            <w:tcBorders>
              <w:top w:val="single" w:sz="6" w:space="0" w:color="auto"/>
              <w:left w:val="single" w:sz="6" w:space="0" w:color="auto"/>
              <w:bottom w:val="single" w:sz="6" w:space="0" w:color="auto"/>
              <w:right w:val="single" w:sz="6" w:space="0" w:color="auto"/>
            </w:tcBorders>
          </w:tcPr>
          <w:p w14:paraId="39F15298"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Sep 1994 - Aug 1995</w:t>
            </w:r>
          </w:p>
        </w:tc>
        <w:tc>
          <w:tcPr>
            <w:tcW w:w="2340" w:type="dxa"/>
            <w:tcBorders>
              <w:top w:val="single" w:sz="6" w:space="0" w:color="auto"/>
              <w:left w:val="single" w:sz="6" w:space="0" w:color="auto"/>
              <w:bottom w:val="single" w:sz="6" w:space="0" w:color="auto"/>
              <w:right w:val="single" w:sz="6" w:space="0" w:color="auto"/>
            </w:tcBorders>
          </w:tcPr>
          <w:p w14:paraId="79FA5254"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Peace Core</w:t>
            </w:r>
          </w:p>
        </w:tc>
      </w:tr>
      <w:tr w:rsidR="0082027E" w14:paraId="780835D9" w14:textId="77777777">
        <w:trPr>
          <w:cantSplit/>
        </w:trPr>
        <w:tc>
          <w:tcPr>
            <w:tcW w:w="2340" w:type="dxa"/>
            <w:tcBorders>
              <w:top w:val="single" w:sz="6" w:space="0" w:color="auto"/>
              <w:left w:val="single" w:sz="6" w:space="0" w:color="auto"/>
              <w:bottom w:val="single" w:sz="6" w:space="0" w:color="auto"/>
              <w:right w:val="single" w:sz="6" w:space="0" w:color="auto"/>
            </w:tcBorders>
          </w:tcPr>
          <w:p w14:paraId="00E92EBD"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Katherine McClanahan, RD</w:t>
            </w:r>
          </w:p>
        </w:tc>
        <w:tc>
          <w:tcPr>
            <w:tcW w:w="2700" w:type="dxa"/>
            <w:tcBorders>
              <w:top w:val="single" w:sz="6" w:space="0" w:color="auto"/>
              <w:left w:val="single" w:sz="6" w:space="0" w:color="auto"/>
              <w:bottom w:val="single" w:sz="6" w:space="0" w:color="auto"/>
              <w:right w:val="single" w:sz="6" w:space="0" w:color="auto"/>
            </w:tcBorders>
          </w:tcPr>
          <w:p w14:paraId="0CB2A7FC"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MSc - Clinical Nutrition (chair of research committee)</w:t>
            </w:r>
          </w:p>
        </w:tc>
        <w:tc>
          <w:tcPr>
            <w:tcW w:w="1980" w:type="dxa"/>
            <w:tcBorders>
              <w:top w:val="single" w:sz="6" w:space="0" w:color="auto"/>
              <w:left w:val="single" w:sz="6" w:space="0" w:color="auto"/>
              <w:bottom w:val="single" w:sz="6" w:space="0" w:color="auto"/>
              <w:right w:val="single" w:sz="6" w:space="0" w:color="auto"/>
            </w:tcBorders>
          </w:tcPr>
          <w:p w14:paraId="3CE31F2D"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Sep 1994 - Aug 1995</w:t>
            </w:r>
          </w:p>
        </w:tc>
        <w:tc>
          <w:tcPr>
            <w:tcW w:w="2340" w:type="dxa"/>
            <w:tcBorders>
              <w:top w:val="single" w:sz="6" w:space="0" w:color="auto"/>
              <w:left w:val="single" w:sz="6" w:space="0" w:color="auto"/>
              <w:bottom w:val="single" w:sz="6" w:space="0" w:color="auto"/>
              <w:right w:val="single" w:sz="6" w:space="0" w:color="auto"/>
            </w:tcBorders>
          </w:tcPr>
          <w:p w14:paraId="702FE244"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dietician in Industry</w:t>
            </w:r>
          </w:p>
        </w:tc>
      </w:tr>
      <w:tr w:rsidR="0082027E" w14:paraId="6C50A5E8" w14:textId="77777777">
        <w:trPr>
          <w:cantSplit/>
        </w:trPr>
        <w:tc>
          <w:tcPr>
            <w:tcW w:w="2340" w:type="dxa"/>
            <w:tcBorders>
              <w:top w:val="single" w:sz="6" w:space="0" w:color="auto"/>
              <w:left w:val="single" w:sz="6" w:space="0" w:color="auto"/>
              <w:bottom w:val="single" w:sz="6" w:space="0" w:color="auto"/>
              <w:right w:val="single" w:sz="6" w:space="0" w:color="auto"/>
            </w:tcBorders>
          </w:tcPr>
          <w:p w14:paraId="6E06BC71"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Aileen McGloin, BSc</w:t>
            </w:r>
          </w:p>
        </w:tc>
        <w:tc>
          <w:tcPr>
            <w:tcW w:w="2700" w:type="dxa"/>
            <w:tcBorders>
              <w:top w:val="single" w:sz="6" w:space="0" w:color="auto"/>
              <w:left w:val="single" w:sz="6" w:space="0" w:color="auto"/>
              <w:bottom w:val="single" w:sz="6" w:space="0" w:color="auto"/>
              <w:right w:val="single" w:sz="6" w:space="0" w:color="auto"/>
            </w:tcBorders>
          </w:tcPr>
          <w:p w14:paraId="13782993" w14:textId="77777777" w:rsidR="0082027E" w:rsidRDefault="0082027E">
            <w:pPr>
              <w:numPr>
                <w:ilvl w:val="12"/>
                <w:numId w:val="0"/>
              </w:numPr>
              <w:spacing w:before="100" w:after="56"/>
              <w:rPr>
                <w:rFonts w:ascii="Arial" w:hAnsi="Arial" w:cs="Arial"/>
                <w:sz w:val="22"/>
                <w:szCs w:val="22"/>
              </w:rPr>
            </w:pPr>
            <w:proofErr w:type="spellStart"/>
            <w:r>
              <w:rPr>
                <w:rFonts w:ascii="Arial" w:hAnsi="Arial" w:cs="Arial"/>
                <w:sz w:val="22"/>
                <w:szCs w:val="22"/>
              </w:rPr>
              <w:t>Bsc</w:t>
            </w:r>
            <w:proofErr w:type="spellEnd"/>
            <w:r>
              <w:rPr>
                <w:rFonts w:ascii="Arial" w:hAnsi="Arial" w:cs="Arial"/>
                <w:sz w:val="22"/>
                <w:szCs w:val="22"/>
              </w:rPr>
              <w:t xml:space="preserve"> - Nutrition Sciences (exchange program from Univ Ulster)</w:t>
            </w:r>
          </w:p>
        </w:tc>
        <w:tc>
          <w:tcPr>
            <w:tcW w:w="1980" w:type="dxa"/>
            <w:tcBorders>
              <w:top w:val="single" w:sz="6" w:space="0" w:color="auto"/>
              <w:left w:val="single" w:sz="6" w:space="0" w:color="auto"/>
              <w:bottom w:val="single" w:sz="6" w:space="0" w:color="auto"/>
              <w:right w:val="single" w:sz="6" w:space="0" w:color="auto"/>
            </w:tcBorders>
          </w:tcPr>
          <w:p w14:paraId="03DF9CE3"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Aug 1993 - Sep 1994</w:t>
            </w:r>
          </w:p>
        </w:tc>
        <w:tc>
          <w:tcPr>
            <w:tcW w:w="2340" w:type="dxa"/>
            <w:tcBorders>
              <w:top w:val="single" w:sz="6" w:space="0" w:color="auto"/>
              <w:left w:val="single" w:sz="6" w:space="0" w:color="auto"/>
              <w:bottom w:val="single" w:sz="6" w:space="0" w:color="auto"/>
              <w:right w:val="single" w:sz="6" w:space="0" w:color="auto"/>
            </w:tcBorders>
          </w:tcPr>
          <w:p w14:paraId="34925196"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Northern Ireland Dairy Board</w:t>
            </w:r>
          </w:p>
        </w:tc>
      </w:tr>
      <w:tr w:rsidR="0082027E" w14:paraId="5AF21ED4" w14:textId="77777777">
        <w:trPr>
          <w:cantSplit/>
        </w:trPr>
        <w:tc>
          <w:tcPr>
            <w:tcW w:w="2340" w:type="dxa"/>
            <w:tcBorders>
              <w:top w:val="single" w:sz="6" w:space="0" w:color="auto"/>
              <w:left w:val="single" w:sz="6" w:space="0" w:color="auto"/>
              <w:bottom w:val="single" w:sz="6" w:space="0" w:color="auto"/>
              <w:right w:val="single" w:sz="6" w:space="0" w:color="auto"/>
            </w:tcBorders>
          </w:tcPr>
          <w:p w14:paraId="6CF99AE2"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William Carpenter, RD</w:t>
            </w:r>
          </w:p>
        </w:tc>
        <w:tc>
          <w:tcPr>
            <w:tcW w:w="2700" w:type="dxa"/>
            <w:tcBorders>
              <w:top w:val="single" w:sz="6" w:space="0" w:color="auto"/>
              <w:left w:val="single" w:sz="6" w:space="0" w:color="auto"/>
              <w:bottom w:val="single" w:sz="6" w:space="0" w:color="auto"/>
              <w:right w:val="single" w:sz="6" w:space="0" w:color="auto"/>
            </w:tcBorders>
          </w:tcPr>
          <w:p w14:paraId="3EB7B5A1"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MSc - Nutrition Sciences, UVM (chair of research committee)</w:t>
            </w:r>
          </w:p>
        </w:tc>
        <w:tc>
          <w:tcPr>
            <w:tcW w:w="1980" w:type="dxa"/>
            <w:tcBorders>
              <w:top w:val="single" w:sz="6" w:space="0" w:color="auto"/>
              <w:left w:val="single" w:sz="6" w:space="0" w:color="auto"/>
              <w:bottom w:val="single" w:sz="6" w:space="0" w:color="auto"/>
              <w:right w:val="single" w:sz="6" w:space="0" w:color="auto"/>
            </w:tcBorders>
          </w:tcPr>
          <w:p w14:paraId="28BFC020"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Sep 1991 - Aug 1993</w:t>
            </w:r>
          </w:p>
        </w:tc>
        <w:tc>
          <w:tcPr>
            <w:tcW w:w="2340" w:type="dxa"/>
            <w:tcBorders>
              <w:top w:val="single" w:sz="6" w:space="0" w:color="auto"/>
              <w:left w:val="single" w:sz="6" w:space="0" w:color="auto"/>
              <w:bottom w:val="single" w:sz="6" w:space="0" w:color="auto"/>
              <w:right w:val="single" w:sz="6" w:space="0" w:color="auto"/>
            </w:tcBorders>
          </w:tcPr>
          <w:p w14:paraId="5F3A4EE9"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 xml:space="preserve">Research; </w:t>
            </w:r>
            <w:proofErr w:type="spellStart"/>
            <w:r>
              <w:rPr>
                <w:rFonts w:ascii="Arial" w:hAnsi="Arial" w:cs="Arial"/>
                <w:sz w:val="22"/>
                <w:szCs w:val="22"/>
              </w:rPr>
              <w:t>MetRx</w:t>
            </w:r>
            <w:proofErr w:type="spellEnd"/>
            <w:r>
              <w:rPr>
                <w:rFonts w:ascii="Arial" w:hAnsi="Arial" w:cs="Arial"/>
                <w:sz w:val="22"/>
                <w:szCs w:val="22"/>
              </w:rPr>
              <w:t xml:space="preserve"> corporation</w:t>
            </w:r>
          </w:p>
        </w:tc>
      </w:tr>
      <w:tr w:rsidR="0082027E" w14:paraId="3E64B260" w14:textId="77777777">
        <w:trPr>
          <w:cantSplit/>
        </w:trPr>
        <w:tc>
          <w:tcPr>
            <w:tcW w:w="2340" w:type="dxa"/>
            <w:tcBorders>
              <w:top w:val="single" w:sz="6" w:space="0" w:color="auto"/>
              <w:left w:val="single" w:sz="6" w:space="0" w:color="auto"/>
              <w:bottom w:val="single" w:sz="6" w:space="0" w:color="auto"/>
              <w:right w:val="single" w:sz="6" w:space="0" w:color="auto"/>
            </w:tcBorders>
          </w:tcPr>
          <w:p w14:paraId="15959139"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 xml:space="preserve">Paul </w:t>
            </w:r>
            <w:proofErr w:type="spellStart"/>
            <w:r>
              <w:rPr>
                <w:rFonts w:ascii="Arial" w:hAnsi="Arial" w:cs="Arial"/>
                <w:sz w:val="22"/>
                <w:szCs w:val="22"/>
              </w:rPr>
              <w:t>Arciero</w:t>
            </w:r>
            <w:proofErr w:type="spellEnd"/>
            <w:r>
              <w:rPr>
                <w:rFonts w:ascii="Arial" w:hAnsi="Arial" w:cs="Arial"/>
                <w:sz w:val="22"/>
                <w:szCs w:val="22"/>
              </w:rPr>
              <w:t>, PhD</w:t>
            </w:r>
          </w:p>
        </w:tc>
        <w:tc>
          <w:tcPr>
            <w:tcW w:w="2700" w:type="dxa"/>
            <w:tcBorders>
              <w:top w:val="single" w:sz="6" w:space="0" w:color="auto"/>
              <w:left w:val="single" w:sz="6" w:space="0" w:color="auto"/>
              <w:bottom w:val="single" w:sz="6" w:space="0" w:color="auto"/>
              <w:right w:val="single" w:sz="6" w:space="0" w:color="auto"/>
            </w:tcBorders>
          </w:tcPr>
          <w:p w14:paraId="25F0E1E5"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MSc Nutrition Sciences, UVM (chair of research committee)</w:t>
            </w:r>
          </w:p>
        </w:tc>
        <w:tc>
          <w:tcPr>
            <w:tcW w:w="1980" w:type="dxa"/>
            <w:tcBorders>
              <w:top w:val="single" w:sz="6" w:space="0" w:color="auto"/>
              <w:left w:val="single" w:sz="6" w:space="0" w:color="auto"/>
              <w:bottom w:val="single" w:sz="6" w:space="0" w:color="auto"/>
              <w:right w:val="single" w:sz="6" w:space="0" w:color="auto"/>
            </w:tcBorders>
          </w:tcPr>
          <w:p w14:paraId="2516CBC9"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Sep 1992 - Aug 1993</w:t>
            </w:r>
          </w:p>
        </w:tc>
        <w:tc>
          <w:tcPr>
            <w:tcW w:w="2340" w:type="dxa"/>
            <w:tcBorders>
              <w:top w:val="single" w:sz="6" w:space="0" w:color="auto"/>
              <w:left w:val="single" w:sz="6" w:space="0" w:color="auto"/>
              <w:bottom w:val="single" w:sz="6" w:space="0" w:color="auto"/>
              <w:right w:val="single" w:sz="6" w:space="0" w:color="auto"/>
            </w:tcBorders>
          </w:tcPr>
          <w:p w14:paraId="76949D55" w14:textId="77777777" w:rsidR="0082027E" w:rsidRDefault="0082027E">
            <w:pPr>
              <w:numPr>
                <w:ilvl w:val="12"/>
                <w:numId w:val="0"/>
              </w:numPr>
              <w:spacing w:before="100" w:after="56"/>
              <w:rPr>
                <w:rFonts w:ascii="Arial" w:hAnsi="Arial" w:cs="Arial"/>
                <w:sz w:val="22"/>
                <w:szCs w:val="22"/>
              </w:rPr>
            </w:pPr>
            <w:r>
              <w:rPr>
                <w:rFonts w:ascii="Arial" w:hAnsi="Arial" w:cs="Arial"/>
                <w:sz w:val="22"/>
                <w:szCs w:val="22"/>
              </w:rPr>
              <w:t>Faculty, Skidmore College</w:t>
            </w:r>
          </w:p>
        </w:tc>
      </w:tr>
    </w:tbl>
    <w:p w14:paraId="381BE750"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24CE1CAF" w14:textId="19EC4DE3" w:rsidR="0096086D" w:rsidRDefault="002C75D3" w:rsidP="003B58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outlineLvl w:val="0"/>
        <w:rPr>
          <w:rFonts w:ascii="Arial" w:hAnsi="Arial" w:cs="Arial"/>
          <w:b/>
          <w:bCs/>
          <w:sz w:val="22"/>
          <w:szCs w:val="22"/>
        </w:rPr>
      </w:pPr>
      <w:r>
        <w:rPr>
          <w:rFonts w:ascii="Arial" w:hAnsi="Arial" w:cs="Arial"/>
          <w:b/>
          <w:bCs/>
          <w:sz w:val="22"/>
          <w:szCs w:val="22"/>
        </w:rPr>
        <w:t>3.</w:t>
      </w:r>
      <w:r>
        <w:rPr>
          <w:rFonts w:ascii="Arial" w:hAnsi="Arial" w:cs="Arial"/>
          <w:b/>
          <w:bCs/>
          <w:sz w:val="22"/>
          <w:szCs w:val="22"/>
        </w:rPr>
        <w:tab/>
      </w:r>
      <w:r w:rsidR="00E77019">
        <w:rPr>
          <w:rFonts w:ascii="Arial" w:hAnsi="Arial" w:cs="Arial"/>
          <w:b/>
          <w:bCs/>
          <w:sz w:val="22"/>
          <w:szCs w:val="22"/>
        </w:rPr>
        <w:t>Selected Teaching Activities</w:t>
      </w:r>
    </w:p>
    <w:p w14:paraId="4F900D48" w14:textId="07AD0669" w:rsidR="00927203" w:rsidRDefault="00927203" w:rsidP="00446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3DB8E30" w14:textId="43AB57A1" w:rsidR="00F17425" w:rsidRDefault="00F17425" w:rsidP="00446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2017</w:t>
      </w:r>
      <w:r>
        <w:rPr>
          <w:rFonts w:ascii="Arial" w:hAnsi="Arial" w:cs="Arial"/>
          <w:sz w:val="22"/>
          <w:szCs w:val="22"/>
        </w:rPr>
        <w:tab/>
        <w:t>Course instructor for HP 430, undergraduate course “Obesity and Health”</w:t>
      </w:r>
    </w:p>
    <w:p w14:paraId="553882B9" w14:textId="4DD29A37" w:rsidR="00823195" w:rsidRDefault="00823195" w:rsidP="008231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2016</w:t>
      </w:r>
      <w:r>
        <w:rPr>
          <w:rFonts w:ascii="Arial" w:hAnsi="Arial" w:cs="Arial"/>
          <w:sz w:val="22"/>
          <w:szCs w:val="22"/>
        </w:rPr>
        <w:tab/>
        <w:t>Course instructor for HP 430, undergraduate course “Obesity and Health”</w:t>
      </w:r>
    </w:p>
    <w:p w14:paraId="07FA61A6" w14:textId="0CC07D35" w:rsidR="00927203" w:rsidRDefault="00927203" w:rsidP="00C827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2016</w:t>
      </w:r>
      <w:r>
        <w:rPr>
          <w:rFonts w:ascii="Arial" w:hAnsi="Arial" w:cs="Arial"/>
          <w:sz w:val="22"/>
          <w:szCs w:val="22"/>
        </w:rPr>
        <w:tab/>
        <w:t>Course Instructor for HP 431, undergraduate course “Behavioral and Educational Strategies for Nutrition and Physical Activity”</w:t>
      </w:r>
    </w:p>
    <w:p w14:paraId="1DC92AE0" w14:textId="013AEDE1" w:rsidR="00C8277E" w:rsidRDefault="00C8277E" w:rsidP="00C827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2015</w:t>
      </w:r>
      <w:r>
        <w:rPr>
          <w:rFonts w:ascii="Arial" w:hAnsi="Arial" w:cs="Arial"/>
          <w:sz w:val="22"/>
          <w:szCs w:val="22"/>
        </w:rPr>
        <w:tab/>
        <w:t>Course instructor for HP 430, undergraduate course “Obesity and Health”</w:t>
      </w:r>
    </w:p>
    <w:p w14:paraId="615DAEBB" w14:textId="158A7A03" w:rsidR="00DB7DDF" w:rsidRDefault="00DB7DDF" w:rsidP="004672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2014</w:t>
      </w:r>
      <w:r>
        <w:rPr>
          <w:rFonts w:ascii="Arial" w:hAnsi="Arial" w:cs="Arial"/>
          <w:sz w:val="22"/>
          <w:szCs w:val="22"/>
        </w:rPr>
        <w:tab/>
        <w:t>Course instructor for HP 430, undergraduate course “Obesity and Health”</w:t>
      </w:r>
    </w:p>
    <w:p w14:paraId="1FED0C4F" w14:textId="23CE3829" w:rsidR="004672BA" w:rsidRDefault="004672BA" w:rsidP="004672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lastRenderedPageBreak/>
        <w:t>2</w:t>
      </w:r>
      <w:r w:rsidR="00CB540B">
        <w:rPr>
          <w:rFonts w:ascii="Arial" w:hAnsi="Arial" w:cs="Arial"/>
          <w:sz w:val="22"/>
          <w:szCs w:val="22"/>
        </w:rPr>
        <w:t>014</w:t>
      </w:r>
      <w:r w:rsidR="00CB540B">
        <w:rPr>
          <w:rFonts w:ascii="Arial" w:hAnsi="Arial" w:cs="Arial"/>
          <w:sz w:val="22"/>
          <w:szCs w:val="22"/>
        </w:rPr>
        <w:tab/>
        <w:t>Course instructor for HP 200</w:t>
      </w:r>
      <w:r>
        <w:rPr>
          <w:rFonts w:ascii="Arial" w:hAnsi="Arial" w:cs="Arial"/>
          <w:sz w:val="22"/>
          <w:szCs w:val="22"/>
        </w:rPr>
        <w:t>, undergraduate course “Introduction to Health Behavior and Disease Promotion</w:t>
      </w:r>
    </w:p>
    <w:p w14:paraId="2597AE95" w14:textId="655BCF1B" w:rsidR="00C46814" w:rsidRDefault="00C468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2</w:t>
      </w:r>
      <w:r w:rsidR="00CB540B">
        <w:rPr>
          <w:rFonts w:ascii="Arial" w:hAnsi="Arial" w:cs="Arial"/>
          <w:sz w:val="22"/>
          <w:szCs w:val="22"/>
        </w:rPr>
        <w:t>013</w:t>
      </w:r>
      <w:r w:rsidR="00CB540B">
        <w:rPr>
          <w:rFonts w:ascii="Arial" w:hAnsi="Arial" w:cs="Arial"/>
          <w:sz w:val="22"/>
          <w:szCs w:val="22"/>
        </w:rPr>
        <w:tab/>
        <w:t>Course instructor for HP 200</w:t>
      </w:r>
      <w:r>
        <w:rPr>
          <w:rFonts w:ascii="Arial" w:hAnsi="Arial" w:cs="Arial"/>
          <w:sz w:val="22"/>
          <w:szCs w:val="22"/>
        </w:rPr>
        <w:t>, undergraduate course “Introduction to Health Behavior and Disease Promotion</w:t>
      </w:r>
    </w:p>
    <w:p w14:paraId="122F36CD"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2005</w:t>
      </w:r>
      <w:r>
        <w:rPr>
          <w:rFonts w:ascii="Arial" w:hAnsi="Arial" w:cs="Arial"/>
          <w:sz w:val="22"/>
          <w:szCs w:val="22"/>
        </w:rPr>
        <w:tab/>
        <w:t>Course instructor for HP 430 “Obesity, Metabolism and Health”</w:t>
      </w:r>
    </w:p>
    <w:p w14:paraId="3856060E"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2002</w:t>
      </w:r>
      <w:r>
        <w:rPr>
          <w:rFonts w:ascii="Arial" w:hAnsi="Arial" w:cs="Arial"/>
          <w:sz w:val="22"/>
          <w:szCs w:val="22"/>
        </w:rPr>
        <w:tab/>
        <w:t>Course instructor for PM 599 “Obesity, Metabolism and Health”</w:t>
      </w:r>
    </w:p>
    <w:p w14:paraId="573307AC"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2001</w:t>
      </w:r>
      <w:r>
        <w:rPr>
          <w:rFonts w:ascii="Arial" w:hAnsi="Arial" w:cs="Arial"/>
          <w:sz w:val="22"/>
          <w:szCs w:val="22"/>
        </w:rPr>
        <w:tab/>
        <w:t>Course instructor for PM 599 “Obesity, Metabolism and Health”</w:t>
      </w:r>
    </w:p>
    <w:p w14:paraId="5BBA415A"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2000</w:t>
      </w:r>
      <w:r>
        <w:rPr>
          <w:rFonts w:ascii="Arial" w:hAnsi="Arial" w:cs="Arial"/>
          <w:sz w:val="22"/>
          <w:szCs w:val="22"/>
        </w:rPr>
        <w:tab/>
        <w:t>Course instructor for PM 599 “Obesity, Metabolism and Health”</w:t>
      </w:r>
    </w:p>
    <w:p w14:paraId="1369FACE"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2000</w:t>
      </w:r>
      <w:r>
        <w:rPr>
          <w:rFonts w:ascii="Arial" w:hAnsi="Arial" w:cs="Arial"/>
          <w:sz w:val="22"/>
          <w:szCs w:val="22"/>
        </w:rPr>
        <w:tab/>
        <w:t>Lecture on Obesity and Health to HP 400</w:t>
      </w:r>
    </w:p>
    <w:p w14:paraId="63C773E5"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1999</w:t>
      </w:r>
      <w:r>
        <w:rPr>
          <w:rFonts w:ascii="Arial" w:hAnsi="Arial" w:cs="Arial"/>
          <w:sz w:val="22"/>
          <w:szCs w:val="22"/>
        </w:rPr>
        <w:tab/>
        <w:t>Seminar to PhD students at USC in Health Behavior</w:t>
      </w:r>
    </w:p>
    <w:p w14:paraId="75B607D5"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1998</w:t>
      </w:r>
      <w:r>
        <w:rPr>
          <w:rFonts w:ascii="Arial" w:hAnsi="Arial" w:cs="Arial"/>
          <w:sz w:val="22"/>
          <w:szCs w:val="22"/>
        </w:rPr>
        <w:tab/>
        <w:t>Seminar to the Department of Psychology at UAB</w:t>
      </w:r>
    </w:p>
    <w:p w14:paraId="635768F1" w14:textId="78D0A83A"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1997</w:t>
      </w:r>
      <w:r>
        <w:rPr>
          <w:rFonts w:ascii="Arial" w:hAnsi="Arial" w:cs="Arial"/>
          <w:sz w:val="22"/>
          <w:szCs w:val="22"/>
        </w:rPr>
        <w:tab/>
        <w:t>Lecture on Etiology of Obesity to Physical Therapy Graduate Students (co</w:t>
      </w:r>
      <w:r w:rsidR="002C75D3">
        <w:rPr>
          <w:rFonts w:ascii="Arial" w:hAnsi="Arial" w:cs="Arial"/>
          <w:sz w:val="22"/>
          <w:szCs w:val="22"/>
        </w:rPr>
        <w:t>u</w:t>
      </w:r>
      <w:r>
        <w:rPr>
          <w:rFonts w:ascii="Arial" w:hAnsi="Arial" w:cs="Arial"/>
          <w:sz w:val="22"/>
          <w:szCs w:val="22"/>
        </w:rPr>
        <w:t>rse master Claire Peel)</w:t>
      </w:r>
    </w:p>
    <w:p w14:paraId="2B61DB6A"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1996</w:t>
      </w:r>
      <w:r>
        <w:rPr>
          <w:rFonts w:ascii="Arial" w:hAnsi="Arial" w:cs="Arial"/>
          <w:sz w:val="22"/>
          <w:szCs w:val="22"/>
        </w:rPr>
        <w:tab/>
        <w:t>Course instructor for Energy Metabolism &amp; Body Composition</w:t>
      </w:r>
    </w:p>
    <w:p w14:paraId="642B40A1"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1996</w:t>
      </w:r>
      <w:r>
        <w:rPr>
          <w:rFonts w:ascii="Arial" w:hAnsi="Arial" w:cs="Arial"/>
          <w:sz w:val="22"/>
          <w:szCs w:val="22"/>
        </w:rPr>
        <w:tab/>
        <w:t>Lecture on Energy Metabolism and Obesity to Nutritional Biochemistry Graduate Course</w:t>
      </w:r>
    </w:p>
    <w:p w14:paraId="6A5B597F"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1996</w:t>
      </w:r>
      <w:r>
        <w:rPr>
          <w:rFonts w:ascii="Arial" w:hAnsi="Arial" w:cs="Arial"/>
          <w:sz w:val="22"/>
          <w:szCs w:val="22"/>
        </w:rPr>
        <w:tab/>
        <w:t>Lecture on Methods in Energy Metabolism and Obesity to Methods in Nutrition Sciences Graduate Course</w:t>
      </w:r>
    </w:p>
    <w:p w14:paraId="4D854463"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1995</w:t>
      </w:r>
      <w:r>
        <w:rPr>
          <w:rFonts w:ascii="Arial" w:hAnsi="Arial" w:cs="Arial"/>
          <w:sz w:val="22"/>
          <w:szCs w:val="22"/>
        </w:rPr>
        <w:tab/>
        <w:t>Course instructor for Energy Metabolism &amp; Body Composition</w:t>
      </w:r>
    </w:p>
    <w:p w14:paraId="0C9D6F59"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1995</w:t>
      </w:r>
      <w:r>
        <w:rPr>
          <w:rFonts w:ascii="Arial" w:hAnsi="Arial" w:cs="Arial"/>
          <w:sz w:val="22"/>
          <w:szCs w:val="22"/>
        </w:rPr>
        <w:tab/>
        <w:t>Guest lecture to graduate students enrolled in "Nutrition, Infection, &amp; Immunity" (Course organizer: Dr Charles Stephenson)</w:t>
      </w:r>
    </w:p>
    <w:p w14:paraId="0EC55398"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1995</w:t>
      </w:r>
      <w:r>
        <w:rPr>
          <w:rFonts w:ascii="Arial" w:hAnsi="Arial" w:cs="Arial"/>
          <w:sz w:val="22"/>
          <w:szCs w:val="22"/>
        </w:rPr>
        <w:tab/>
        <w:t>Guest lecture to Graduate Students enrolled in MCH 607/707, Nutrition in Maternal &amp; Child Health (Course organizer: Dr Carol Hickey)</w:t>
      </w:r>
    </w:p>
    <w:p w14:paraId="4324B2C7"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1995</w:t>
      </w:r>
      <w:r>
        <w:rPr>
          <w:rFonts w:ascii="Arial" w:hAnsi="Arial" w:cs="Arial"/>
          <w:sz w:val="22"/>
          <w:szCs w:val="22"/>
        </w:rPr>
        <w:tab/>
        <w:t>Co-Organizer for Annual NASSO Continuing Education Symposium on "Prevention and Treatment of Obesity in Special Populations".</w:t>
      </w:r>
    </w:p>
    <w:p w14:paraId="71EB5DD9"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1995</w:t>
      </w:r>
      <w:r>
        <w:rPr>
          <w:rFonts w:ascii="Arial" w:hAnsi="Arial" w:cs="Arial"/>
          <w:sz w:val="22"/>
          <w:szCs w:val="22"/>
        </w:rPr>
        <w:tab/>
        <w:t>Lecture on Energy Metabolism and Obesity to Nutritional Biochemistry Graduate Course</w:t>
      </w:r>
    </w:p>
    <w:p w14:paraId="6D7C3AB3"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1994</w:t>
      </w:r>
      <w:r>
        <w:rPr>
          <w:rFonts w:ascii="Arial" w:hAnsi="Arial" w:cs="Arial"/>
          <w:sz w:val="22"/>
          <w:szCs w:val="22"/>
        </w:rPr>
        <w:tab/>
        <w:t>Organizer of weekly research seminar series for Energy Metabolism Research Unit</w:t>
      </w:r>
    </w:p>
    <w:p w14:paraId="51E4E262"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1994</w:t>
      </w:r>
      <w:r>
        <w:rPr>
          <w:rFonts w:ascii="Arial" w:hAnsi="Arial" w:cs="Arial"/>
          <w:sz w:val="22"/>
          <w:szCs w:val="22"/>
        </w:rPr>
        <w:tab/>
        <w:t>Course instructor for Energy Metabolism &amp; Body Composition</w:t>
      </w:r>
    </w:p>
    <w:p w14:paraId="54CD9F18"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1994</w:t>
      </w:r>
      <w:r>
        <w:rPr>
          <w:rFonts w:ascii="Arial" w:hAnsi="Arial" w:cs="Arial"/>
          <w:sz w:val="22"/>
          <w:szCs w:val="22"/>
        </w:rPr>
        <w:tab/>
        <w:t>Lecture on Energy Metabolism to Dietetic Interns at UAB</w:t>
      </w:r>
    </w:p>
    <w:p w14:paraId="6F5D3F39"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1994</w:t>
      </w:r>
      <w:r>
        <w:rPr>
          <w:rFonts w:ascii="Arial" w:hAnsi="Arial" w:cs="Arial"/>
          <w:sz w:val="22"/>
          <w:szCs w:val="22"/>
        </w:rPr>
        <w:tab/>
        <w:t xml:space="preserve">Lecture on Energy Expenditure and Body Composition to graduate students in exercise physiology </w:t>
      </w:r>
    </w:p>
    <w:p w14:paraId="674F4FF0"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1994</w:t>
      </w:r>
      <w:r>
        <w:rPr>
          <w:rFonts w:ascii="Arial" w:hAnsi="Arial" w:cs="Arial"/>
          <w:sz w:val="22"/>
          <w:szCs w:val="22"/>
        </w:rPr>
        <w:tab/>
        <w:t>Lecture on Body Composition to Dietetic Interns at UAB</w:t>
      </w:r>
    </w:p>
    <w:p w14:paraId="68BA891F"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1993</w:t>
      </w:r>
      <w:r>
        <w:rPr>
          <w:rFonts w:ascii="Arial" w:hAnsi="Arial" w:cs="Arial"/>
          <w:sz w:val="22"/>
          <w:szCs w:val="22"/>
        </w:rPr>
        <w:tab/>
        <w:t>Organizer of weekly research seminar series for Sims Obesity/Nutrition Research Center</w:t>
      </w:r>
    </w:p>
    <w:p w14:paraId="572B496B"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1993</w:t>
      </w:r>
      <w:r>
        <w:rPr>
          <w:rFonts w:ascii="Arial" w:hAnsi="Arial" w:cs="Arial"/>
          <w:sz w:val="22"/>
          <w:szCs w:val="22"/>
        </w:rPr>
        <w:tab/>
        <w:t>Lecture to 3rd Year Medical Students, Nutrition Elective; "Energy expenditure and body composition" (Course director, Dr Jorge Calles)</w:t>
      </w:r>
    </w:p>
    <w:p w14:paraId="32AC81F0"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1988</w:t>
      </w:r>
      <w:r>
        <w:rPr>
          <w:rFonts w:ascii="Arial" w:hAnsi="Arial" w:cs="Arial"/>
          <w:sz w:val="22"/>
          <w:szCs w:val="22"/>
        </w:rPr>
        <w:tab/>
        <w:t>Reserve Instructor of Chemistry, Galveston Community College, Galveston, Texas</w:t>
      </w:r>
    </w:p>
    <w:p w14:paraId="1F019587"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1989</w:t>
      </w:r>
      <w:r>
        <w:rPr>
          <w:rFonts w:ascii="Arial" w:hAnsi="Arial" w:cs="Arial"/>
          <w:sz w:val="22"/>
          <w:szCs w:val="22"/>
        </w:rPr>
        <w:tab/>
        <w:t>Reserve Instructor of Chemistry, Galveston Community College, Galveston, Texas</w:t>
      </w:r>
    </w:p>
    <w:p w14:paraId="1AD21E82"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1985</w:t>
      </w:r>
      <w:r>
        <w:rPr>
          <w:rFonts w:ascii="Arial" w:hAnsi="Arial" w:cs="Arial"/>
          <w:sz w:val="22"/>
          <w:szCs w:val="22"/>
        </w:rPr>
        <w:tab/>
        <w:t>Summer School Tutor at Open University, Milton Keynes, England. (2nd level Biology)</w:t>
      </w:r>
    </w:p>
    <w:p w14:paraId="09E91920" w14:textId="77777777" w:rsidR="0096086D" w:rsidRDefault="00E770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1986</w:t>
      </w:r>
      <w:r>
        <w:rPr>
          <w:rFonts w:ascii="Arial" w:hAnsi="Arial" w:cs="Arial"/>
          <w:sz w:val="22"/>
          <w:szCs w:val="22"/>
        </w:rPr>
        <w:tab/>
        <w:t>Summer School Tutor at Open University, Milton Keynes, England. (2nd level Biology)</w:t>
      </w:r>
    </w:p>
    <w:p w14:paraId="12A519C1" w14:textId="77777777" w:rsidR="0096086D" w:rsidRDefault="009608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sectPr w:rsidR="0096086D">
      <w:headerReference w:type="default" r:id="rId60"/>
      <w:type w:val="continuous"/>
      <w:pgSz w:w="12240" w:h="15840"/>
      <w:pgMar w:top="1008"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AA094" w14:textId="77777777" w:rsidR="00492457" w:rsidRDefault="00492457">
      <w:r>
        <w:separator/>
      </w:r>
    </w:p>
  </w:endnote>
  <w:endnote w:type="continuationSeparator" w:id="0">
    <w:p w14:paraId="6A1B629A" w14:textId="77777777" w:rsidR="00492457" w:rsidRDefault="0049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WP MathA">
    <w:altName w:val="Times New Roman"/>
    <w:panose1 w:val="020B0604020202020204"/>
    <w:charset w:val="02"/>
    <w:family w:val="auto"/>
    <w:notTrueType/>
    <w:pitch w:val="variable"/>
  </w:font>
  <w:font w:name="CG Omega">
    <w:altName w:val="Cambri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ill Sans Light">
    <w:panose1 w:val="020B03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w:panose1 w:val="0200050000000000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OpenSans">
    <w:altName w:val="Cambria"/>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BAFA0" w14:textId="77777777" w:rsidR="00492457" w:rsidRDefault="00492457">
      <w:r>
        <w:separator/>
      </w:r>
    </w:p>
  </w:footnote>
  <w:footnote w:type="continuationSeparator" w:id="0">
    <w:p w14:paraId="57F6B2B8" w14:textId="77777777" w:rsidR="00492457" w:rsidRDefault="00492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44AF5" w14:textId="77777777" w:rsidR="00763270" w:rsidRDefault="00763270">
    <w:pPr>
      <w:framePr w:wrap="notBeside" w:hAnchor="text" w:xAlign="right"/>
    </w:pPr>
  </w:p>
  <w:p w14:paraId="12DC66DC" w14:textId="77777777" w:rsidR="00763270" w:rsidRDefault="00763270">
    <w:pPr>
      <w:jc w:val="right"/>
      <w:rPr>
        <w:rFonts w:ascii="Verdana" w:hAnsi="Verdana" w:cs="Verdana"/>
        <w:sz w:val="18"/>
        <w:szCs w:val="18"/>
      </w:rPr>
    </w:pPr>
    <w:r>
      <w:rPr>
        <w:rFonts w:ascii="Verdana" w:hAnsi="Verdana" w:cs="Verdana"/>
        <w:sz w:val="18"/>
        <w:szCs w:val="18"/>
      </w:rPr>
      <w:t xml:space="preserve">Goran CV, Page </w:t>
    </w:r>
    <w:r>
      <w:rPr>
        <w:rStyle w:val="PageNumber"/>
        <w:rFonts w:ascii="Verdana" w:hAnsi="Verdana" w:cs="Verdana"/>
        <w:sz w:val="18"/>
        <w:szCs w:val="18"/>
      </w:rPr>
      <w:fldChar w:fldCharType="begin"/>
    </w:r>
    <w:r>
      <w:rPr>
        <w:rStyle w:val="PageNumber"/>
        <w:rFonts w:ascii="Verdana" w:hAnsi="Verdana" w:cs="Verdana"/>
        <w:sz w:val="18"/>
        <w:szCs w:val="18"/>
      </w:rPr>
      <w:instrText xml:space="preserve"> PAGE </w:instrText>
    </w:r>
    <w:r>
      <w:rPr>
        <w:rStyle w:val="PageNumber"/>
        <w:rFonts w:ascii="Verdana" w:hAnsi="Verdana" w:cs="Verdana"/>
        <w:sz w:val="18"/>
        <w:szCs w:val="18"/>
      </w:rPr>
      <w:fldChar w:fldCharType="separate"/>
    </w:r>
    <w:r>
      <w:rPr>
        <w:rStyle w:val="PageNumber"/>
        <w:rFonts w:ascii="Verdana" w:hAnsi="Verdana" w:cs="Verdana"/>
        <w:noProof/>
        <w:sz w:val="18"/>
        <w:szCs w:val="18"/>
      </w:rPr>
      <w:t>3</w:t>
    </w:r>
    <w:r>
      <w:rPr>
        <w:rStyle w:val="PageNumber"/>
        <w:rFonts w:ascii="Verdana" w:hAnsi="Verdana" w:cs="Verdana"/>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01F6" w14:textId="77777777" w:rsidR="00763270" w:rsidRDefault="00763270">
    <w:pPr>
      <w:framePr w:wrap="notBeside" w:hAnchor="text" w:xAlign="right"/>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4</w:t>
    </w:r>
    <w:r>
      <w:rPr>
        <w:rFonts w:ascii="Arial" w:hAnsi="Arial" w:cs="Arial"/>
        <w:sz w:val="22"/>
        <w:szCs w:val="22"/>
      </w:rPr>
      <w:fldChar w:fldCharType="end"/>
    </w:r>
  </w:p>
  <w:p w14:paraId="268A1961" w14:textId="77777777" w:rsidR="00763270" w:rsidRDefault="007632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15F1" w14:textId="77777777" w:rsidR="00763270" w:rsidRDefault="00763270">
    <w:pPr>
      <w:framePr w:wrap="notBeside" w:hAnchor="text" w:xAlign="right"/>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5</w:t>
    </w:r>
    <w:r>
      <w:rPr>
        <w:rFonts w:ascii="Arial" w:hAnsi="Arial" w:cs="Arial"/>
        <w:sz w:val="22"/>
        <w:szCs w:val="22"/>
      </w:rPr>
      <w:fldChar w:fldCharType="end"/>
    </w:r>
  </w:p>
  <w:p w14:paraId="7DE9A69F" w14:textId="77777777" w:rsidR="00763270" w:rsidRDefault="0076327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9E9E" w14:textId="77777777" w:rsidR="00763270" w:rsidRDefault="00763270">
    <w:pPr>
      <w:framePr w:wrap="notBeside" w:hAnchor="text" w:xAlign="right"/>
      <w:rPr>
        <w:rFonts w:ascii="Verdana" w:hAnsi="Verdana" w:cs="Verdana"/>
        <w:sz w:val="18"/>
        <w:szCs w:val="18"/>
      </w:rPr>
    </w:pPr>
    <w:r>
      <w:rPr>
        <w:rFonts w:ascii="Verdana" w:hAnsi="Verdana" w:cs="Verdana"/>
        <w:sz w:val="18"/>
        <w:szCs w:val="18"/>
      </w:rPr>
      <w:fldChar w:fldCharType="begin"/>
    </w:r>
    <w:r>
      <w:rPr>
        <w:rFonts w:ascii="Verdana" w:hAnsi="Verdana" w:cs="Verdana"/>
        <w:sz w:val="18"/>
        <w:szCs w:val="18"/>
      </w:rPr>
      <w:instrText xml:space="preserve"> PAGE  </w:instrText>
    </w:r>
    <w:r>
      <w:rPr>
        <w:rFonts w:ascii="Verdana" w:hAnsi="Verdana" w:cs="Verdana"/>
        <w:sz w:val="18"/>
        <w:szCs w:val="18"/>
      </w:rPr>
      <w:fldChar w:fldCharType="separate"/>
    </w:r>
    <w:r>
      <w:rPr>
        <w:rFonts w:ascii="Verdana" w:hAnsi="Verdana" w:cs="Verdana"/>
        <w:noProof/>
        <w:sz w:val="18"/>
        <w:szCs w:val="18"/>
      </w:rPr>
      <w:t>34</w:t>
    </w:r>
    <w:r>
      <w:rPr>
        <w:rFonts w:ascii="Verdana" w:hAnsi="Verdana" w:cs="Verdana"/>
        <w:sz w:val="18"/>
        <w:szCs w:val="18"/>
      </w:rPr>
      <w:fldChar w:fldCharType="end"/>
    </w:r>
  </w:p>
  <w:p w14:paraId="07DADC15" w14:textId="77777777" w:rsidR="00763270" w:rsidRDefault="00763270">
    <w:pPr>
      <w:ind w:left="5760"/>
      <w:rPr>
        <w:sz w:val="18"/>
        <w:szCs w:val="18"/>
      </w:rPr>
    </w:pPr>
    <w:r>
      <w:rPr>
        <w:rFonts w:ascii="Verdana" w:hAnsi="Verdana" w:cs="Verdana"/>
        <w:sz w:val="18"/>
        <w:szCs w:val="18"/>
      </w:rPr>
      <w:t xml:space="preserve">       Michael I Goran, PhD; CV,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1" w15:restartNumberingAfterBreak="0">
    <w:nsid w:val="FFFFFFFE"/>
    <w:multiLevelType w:val="singleLevel"/>
    <w:tmpl w:val="979A8950"/>
    <w:lvl w:ilvl="0">
      <w:numFmt w:val="decimal"/>
      <w:lvlText w:val="*"/>
      <w:lvlJc w:val="left"/>
    </w:lvl>
  </w:abstractNum>
  <w:abstractNum w:abstractNumId="2" w15:restartNumberingAfterBreak="0">
    <w:nsid w:val="011066AE"/>
    <w:multiLevelType w:val="multilevel"/>
    <w:tmpl w:val="CD085FD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eastAsia="Times New Roman"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eastAsia="Times New Roman"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39A6B16"/>
    <w:multiLevelType w:val="hybridMultilevel"/>
    <w:tmpl w:val="D7683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36283"/>
    <w:multiLevelType w:val="multilevel"/>
    <w:tmpl w:val="C8A849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7B28EF"/>
    <w:multiLevelType w:val="multilevel"/>
    <w:tmpl w:val="2728AA80"/>
    <w:lvl w:ilvl="0">
      <w:start w:val="150"/>
      <w:numFmt w:val="decimal"/>
      <w:lvlText w:val="%1."/>
      <w:lvlJc w:val="left"/>
      <w:pPr>
        <w:tabs>
          <w:tab w:val="num" w:pos="827"/>
        </w:tabs>
        <w:ind w:left="827" w:hanging="4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C63550"/>
    <w:multiLevelType w:val="hybridMultilevel"/>
    <w:tmpl w:val="0BECCF78"/>
    <w:lvl w:ilvl="0" w:tplc="A46A0528">
      <w:start w:val="296"/>
      <w:numFmt w:val="decimal"/>
      <w:lvlText w:val="%1."/>
      <w:lvlJc w:val="left"/>
      <w:pPr>
        <w:ind w:left="780" w:hanging="4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77499"/>
    <w:multiLevelType w:val="multilevel"/>
    <w:tmpl w:val="CBEA586A"/>
    <w:lvl w:ilvl="0">
      <w:start w:val="206"/>
      <w:numFmt w:val="decimal"/>
      <w:lvlText w:val="%1."/>
      <w:lvlJc w:val="left"/>
      <w:pPr>
        <w:tabs>
          <w:tab w:val="num" w:pos="440"/>
        </w:tabs>
        <w:ind w:left="440" w:hanging="44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EDE7F8E"/>
    <w:multiLevelType w:val="multilevel"/>
    <w:tmpl w:val="1C8478C0"/>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7F63BC"/>
    <w:multiLevelType w:val="multilevel"/>
    <w:tmpl w:val="EE9806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36947E7"/>
    <w:multiLevelType w:val="hybridMultilevel"/>
    <w:tmpl w:val="5E880858"/>
    <w:lvl w:ilvl="0" w:tplc="904E81DC">
      <w:start w:val="253"/>
      <w:numFmt w:val="decimal"/>
      <w:lvlText w:val="%1."/>
      <w:lvlJc w:val="left"/>
      <w:pPr>
        <w:ind w:left="780" w:hanging="420"/>
      </w:pPr>
      <w:rPr>
        <w:rFonts w:cs="Courier"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D53BC"/>
    <w:multiLevelType w:val="multilevel"/>
    <w:tmpl w:val="59AECD1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7A83749"/>
    <w:multiLevelType w:val="multilevel"/>
    <w:tmpl w:val="714E51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8937B51"/>
    <w:multiLevelType w:val="multilevel"/>
    <w:tmpl w:val="C1E2A3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9EA61F2"/>
    <w:multiLevelType w:val="multilevel"/>
    <w:tmpl w:val="D860576C"/>
    <w:lvl w:ilvl="0">
      <w:start w:val="204"/>
      <w:numFmt w:val="decimal"/>
      <w:lvlText w:val="%1."/>
      <w:lvlJc w:val="left"/>
      <w:pPr>
        <w:tabs>
          <w:tab w:val="num" w:pos="800"/>
        </w:tabs>
        <w:ind w:left="800" w:hanging="44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803D00"/>
    <w:multiLevelType w:val="hybridMultilevel"/>
    <w:tmpl w:val="EAECE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405051"/>
    <w:multiLevelType w:val="multilevel"/>
    <w:tmpl w:val="A71EDB00"/>
    <w:lvl w:ilvl="0">
      <w:start w:val="186"/>
      <w:numFmt w:val="decimal"/>
      <w:lvlText w:val="%1."/>
      <w:lvlJc w:val="left"/>
      <w:pPr>
        <w:tabs>
          <w:tab w:val="num" w:pos="800"/>
        </w:tabs>
        <w:ind w:left="800" w:hanging="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3BA4AB5"/>
    <w:multiLevelType w:val="hybridMultilevel"/>
    <w:tmpl w:val="8E12A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E0A76"/>
    <w:multiLevelType w:val="hybridMultilevel"/>
    <w:tmpl w:val="E5348E9C"/>
    <w:lvl w:ilvl="0" w:tplc="C0200E96">
      <w:start w:val="254"/>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784B4B"/>
    <w:multiLevelType w:val="multilevel"/>
    <w:tmpl w:val="8206B7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CCB1B95"/>
    <w:multiLevelType w:val="multilevel"/>
    <w:tmpl w:val="CFC4222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DB00729"/>
    <w:multiLevelType w:val="multilevel"/>
    <w:tmpl w:val="9F96C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AF39A8"/>
    <w:multiLevelType w:val="multilevel"/>
    <w:tmpl w:val="AB345550"/>
    <w:lvl w:ilvl="0">
      <w:start w:val="202"/>
      <w:numFmt w:val="decimal"/>
      <w:lvlText w:val="%1."/>
      <w:lvlJc w:val="left"/>
      <w:pPr>
        <w:tabs>
          <w:tab w:val="num" w:pos="800"/>
        </w:tabs>
        <w:ind w:left="800" w:hanging="44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ED97390"/>
    <w:multiLevelType w:val="hybridMultilevel"/>
    <w:tmpl w:val="74963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A36AB"/>
    <w:multiLevelType w:val="hybridMultilevel"/>
    <w:tmpl w:val="DCCA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6F0527"/>
    <w:multiLevelType w:val="multilevel"/>
    <w:tmpl w:val="9F96C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6EB125F"/>
    <w:multiLevelType w:val="multilevel"/>
    <w:tmpl w:val="CE74F3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37630C59"/>
    <w:multiLevelType w:val="multilevel"/>
    <w:tmpl w:val="CC508D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8E45352"/>
    <w:multiLevelType w:val="multilevel"/>
    <w:tmpl w:val="A0B82CA4"/>
    <w:lvl w:ilvl="0">
      <w:start w:val="199"/>
      <w:numFmt w:val="decimal"/>
      <w:lvlText w:val="%1."/>
      <w:lvlJc w:val="left"/>
      <w:pPr>
        <w:tabs>
          <w:tab w:val="num" w:pos="432"/>
        </w:tabs>
        <w:ind w:left="432" w:hanging="440"/>
      </w:pPr>
      <w:rPr>
        <w:rFonts w:hint="default"/>
        <w:b w:val="0"/>
        <w:bCs w:val="0"/>
        <w:i w:val="0"/>
        <w:iCs w:val="0"/>
      </w:rPr>
    </w:lvl>
    <w:lvl w:ilvl="1">
      <w:start w:val="1"/>
      <w:numFmt w:val="lowerLetter"/>
      <w:lvlText w:val="%2."/>
      <w:lvlJc w:val="left"/>
      <w:pPr>
        <w:tabs>
          <w:tab w:val="num" w:pos="1072"/>
        </w:tabs>
        <w:ind w:left="1072" w:hanging="360"/>
      </w:pPr>
    </w:lvl>
    <w:lvl w:ilvl="2">
      <w:start w:val="1"/>
      <w:numFmt w:val="lowerRoman"/>
      <w:lvlText w:val="%3."/>
      <w:lvlJc w:val="right"/>
      <w:pPr>
        <w:tabs>
          <w:tab w:val="num" w:pos="1792"/>
        </w:tabs>
        <w:ind w:left="1792" w:hanging="180"/>
      </w:pPr>
    </w:lvl>
    <w:lvl w:ilvl="3">
      <w:start w:val="1"/>
      <w:numFmt w:val="decimal"/>
      <w:lvlText w:val="%4."/>
      <w:lvlJc w:val="left"/>
      <w:pPr>
        <w:tabs>
          <w:tab w:val="num" w:pos="2512"/>
        </w:tabs>
        <w:ind w:left="2512" w:hanging="360"/>
      </w:pPr>
    </w:lvl>
    <w:lvl w:ilvl="4">
      <w:start w:val="1"/>
      <w:numFmt w:val="lowerLetter"/>
      <w:lvlText w:val="%5."/>
      <w:lvlJc w:val="left"/>
      <w:pPr>
        <w:tabs>
          <w:tab w:val="num" w:pos="3232"/>
        </w:tabs>
        <w:ind w:left="3232" w:hanging="360"/>
      </w:pPr>
    </w:lvl>
    <w:lvl w:ilvl="5">
      <w:start w:val="1"/>
      <w:numFmt w:val="lowerRoman"/>
      <w:lvlText w:val="%6."/>
      <w:lvlJc w:val="right"/>
      <w:pPr>
        <w:tabs>
          <w:tab w:val="num" w:pos="3952"/>
        </w:tabs>
        <w:ind w:left="3952" w:hanging="180"/>
      </w:pPr>
    </w:lvl>
    <w:lvl w:ilvl="6">
      <w:start w:val="1"/>
      <w:numFmt w:val="decimal"/>
      <w:lvlText w:val="%7."/>
      <w:lvlJc w:val="left"/>
      <w:pPr>
        <w:tabs>
          <w:tab w:val="num" w:pos="4672"/>
        </w:tabs>
        <w:ind w:left="4672" w:hanging="360"/>
      </w:pPr>
    </w:lvl>
    <w:lvl w:ilvl="7">
      <w:start w:val="1"/>
      <w:numFmt w:val="lowerLetter"/>
      <w:lvlText w:val="%8."/>
      <w:lvlJc w:val="left"/>
      <w:pPr>
        <w:tabs>
          <w:tab w:val="num" w:pos="5392"/>
        </w:tabs>
        <w:ind w:left="5392" w:hanging="360"/>
      </w:pPr>
    </w:lvl>
    <w:lvl w:ilvl="8">
      <w:start w:val="1"/>
      <w:numFmt w:val="lowerRoman"/>
      <w:lvlText w:val="%9."/>
      <w:lvlJc w:val="right"/>
      <w:pPr>
        <w:tabs>
          <w:tab w:val="num" w:pos="6112"/>
        </w:tabs>
        <w:ind w:left="6112" w:hanging="180"/>
      </w:pPr>
    </w:lvl>
  </w:abstractNum>
  <w:abstractNum w:abstractNumId="29" w15:restartNumberingAfterBreak="0">
    <w:nsid w:val="39467613"/>
    <w:multiLevelType w:val="multilevel"/>
    <w:tmpl w:val="CE74F3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D3B3D8E"/>
    <w:multiLevelType w:val="multilevel"/>
    <w:tmpl w:val="F04AD82C"/>
    <w:lvl w:ilvl="0">
      <w:start w:val="150"/>
      <w:numFmt w:val="decimal"/>
      <w:lvlText w:val="%1."/>
      <w:lvlJc w:val="left"/>
      <w:pPr>
        <w:tabs>
          <w:tab w:val="num" w:pos="827"/>
        </w:tabs>
        <w:ind w:left="827" w:hanging="4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BB7EF2"/>
    <w:multiLevelType w:val="hybridMultilevel"/>
    <w:tmpl w:val="08B0B994"/>
    <w:lvl w:ilvl="0" w:tplc="7B3AE7B0">
      <w:start w:val="24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24285E"/>
    <w:multiLevelType w:val="multilevel"/>
    <w:tmpl w:val="C1E2A3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A9036A5"/>
    <w:multiLevelType w:val="multilevel"/>
    <w:tmpl w:val="3F10C8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B16B92"/>
    <w:multiLevelType w:val="multilevel"/>
    <w:tmpl w:val="CC601AC4"/>
    <w:lvl w:ilvl="0">
      <w:start w:val="41"/>
      <w:numFmt w:val="decimal"/>
      <w:lvlText w:val="%1."/>
      <w:lvlJc w:val="left"/>
      <w:pPr>
        <w:tabs>
          <w:tab w:val="num" w:pos="820"/>
        </w:tabs>
        <w:ind w:left="820" w:hanging="4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F053A5E"/>
    <w:multiLevelType w:val="multilevel"/>
    <w:tmpl w:val="23B8C85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F13611A"/>
    <w:multiLevelType w:val="multilevel"/>
    <w:tmpl w:val="B9163652"/>
    <w:lvl w:ilvl="0">
      <w:start w:val="202"/>
      <w:numFmt w:val="decimal"/>
      <w:lvlText w:val="%1."/>
      <w:lvlJc w:val="left"/>
      <w:pPr>
        <w:tabs>
          <w:tab w:val="num" w:pos="440"/>
        </w:tabs>
        <w:ind w:left="440" w:hanging="440"/>
      </w:pPr>
      <w:rPr>
        <w:rFonts w:hint="default"/>
        <w:b w:val="0"/>
        <w:bCs w:val="0"/>
        <w:i w:val="0"/>
        <w:i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522759A5"/>
    <w:multiLevelType w:val="hybridMultilevel"/>
    <w:tmpl w:val="EE1642FA"/>
    <w:lvl w:ilvl="0" w:tplc="7B028E3A">
      <w:start w:val="254"/>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D80ED6"/>
    <w:multiLevelType w:val="multilevel"/>
    <w:tmpl w:val="C8CEFBEC"/>
    <w:lvl w:ilvl="0">
      <w:start w:val="150"/>
      <w:numFmt w:val="decimal"/>
      <w:lvlText w:val="%1."/>
      <w:lvlJc w:val="left"/>
      <w:pPr>
        <w:tabs>
          <w:tab w:val="num" w:pos="800"/>
        </w:tabs>
        <w:ind w:left="800" w:hanging="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AE1C00"/>
    <w:multiLevelType w:val="multilevel"/>
    <w:tmpl w:val="DB141BA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5EC49AC"/>
    <w:multiLevelType w:val="multilevel"/>
    <w:tmpl w:val="7F1E46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7394CC7"/>
    <w:multiLevelType w:val="multilevel"/>
    <w:tmpl w:val="447A68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7E1416"/>
    <w:multiLevelType w:val="multilevel"/>
    <w:tmpl w:val="085E6F40"/>
    <w:lvl w:ilvl="0">
      <w:start w:val="139"/>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331BB3"/>
    <w:multiLevelType w:val="multilevel"/>
    <w:tmpl w:val="C1E2A3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D535FC2"/>
    <w:multiLevelType w:val="hybridMultilevel"/>
    <w:tmpl w:val="DF00A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50046E"/>
    <w:multiLevelType w:val="hybridMultilevel"/>
    <w:tmpl w:val="60866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EC67B0"/>
    <w:multiLevelType w:val="hybridMultilevel"/>
    <w:tmpl w:val="8A00AA00"/>
    <w:lvl w:ilvl="0" w:tplc="09FECE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7A1299"/>
    <w:multiLevelType w:val="multilevel"/>
    <w:tmpl w:val="CC64A0E8"/>
    <w:lvl w:ilvl="0">
      <w:start w:val="214"/>
      <w:numFmt w:val="decimal"/>
      <w:lvlText w:val="%1."/>
      <w:lvlJc w:val="left"/>
      <w:pPr>
        <w:tabs>
          <w:tab w:val="num" w:pos="780"/>
        </w:tabs>
        <w:ind w:left="780" w:hanging="420"/>
      </w:pPr>
      <w:rPr>
        <w:rFonts w:hint="default"/>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66F5033"/>
    <w:multiLevelType w:val="multilevel"/>
    <w:tmpl w:val="D7F0C060"/>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6DB7E91"/>
    <w:multiLevelType w:val="multilevel"/>
    <w:tmpl w:val="011E3024"/>
    <w:lvl w:ilvl="0">
      <w:start w:val="43"/>
      <w:numFmt w:val="decimal"/>
      <w:lvlText w:val="%1."/>
      <w:lvlJc w:val="left"/>
      <w:pPr>
        <w:tabs>
          <w:tab w:val="num" w:pos="480"/>
        </w:tabs>
        <w:ind w:left="480" w:hanging="480"/>
      </w:pPr>
      <w:rPr>
        <w:rFonts w:hint="default"/>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lvlOverride w:ilvl="0">
      <w:lvl w:ilvl="0">
        <w:start w:val="1998"/>
        <w:numFmt w:val="bullet"/>
        <w:lvlText w:val=""/>
        <w:legacy w:legacy="1" w:legacySpace="0" w:legacyIndent="1"/>
        <w:lvlJc w:val="left"/>
        <w:pPr>
          <w:ind w:left="1" w:hanging="1"/>
        </w:pPr>
        <w:rPr>
          <w:rFonts w:ascii="WP MathA" w:hAnsi="WP MathA" w:cs="WP MathA" w:hint="default"/>
        </w:rPr>
      </w:lvl>
    </w:lvlOverride>
  </w:num>
  <w:num w:numId="2">
    <w:abstractNumId w:val="42"/>
  </w:num>
  <w:num w:numId="3">
    <w:abstractNumId w:val="19"/>
  </w:num>
  <w:num w:numId="4">
    <w:abstractNumId w:val="2"/>
  </w:num>
  <w:num w:numId="5">
    <w:abstractNumId w:val="20"/>
  </w:num>
  <w:num w:numId="6">
    <w:abstractNumId w:val="48"/>
  </w:num>
  <w:num w:numId="7">
    <w:abstractNumId w:val="35"/>
  </w:num>
  <w:num w:numId="8">
    <w:abstractNumId w:val="21"/>
  </w:num>
  <w:num w:numId="9">
    <w:abstractNumId w:val="9"/>
  </w:num>
  <w:num w:numId="10">
    <w:abstractNumId w:val="12"/>
  </w:num>
  <w:num w:numId="11">
    <w:abstractNumId w:val="33"/>
  </w:num>
  <w:num w:numId="12">
    <w:abstractNumId w:val="32"/>
  </w:num>
  <w:num w:numId="13">
    <w:abstractNumId w:val="5"/>
  </w:num>
  <w:num w:numId="14">
    <w:abstractNumId w:val="30"/>
  </w:num>
  <w:num w:numId="15">
    <w:abstractNumId w:val="38"/>
  </w:num>
  <w:num w:numId="16">
    <w:abstractNumId w:val="34"/>
  </w:num>
  <w:num w:numId="17">
    <w:abstractNumId w:val="4"/>
  </w:num>
  <w:num w:numId="18">
    <w:abstractNumId w:val="11"/>
  </w:num>
  <w:num w:numId="19">
    <w:abstractNumId w:val="39"/>
  </w:num>
  <w:num w:numId="20">
    <w:abstractNumId w:val="16"/>
  </w:num>
  <w:num w:numId="21">
    <w:abstractNumId w:val="49"/>
  </w:num>
  <w:num w:numId="22">
    <w:abstractNumId w:val="36"/>
  </w:num>
  <w:num w:numId="23">
    <w:abstractNumId w:val="22"/>
  </w:num>
  <w:num w:numId="24">
    <w:abstractNumId w:val="14"/>
  </w:num>
  <w:num w:numId="25">
    <w:abstractNumId w:val="27"/>
  </w:num>
  <w:num w:numId="26">
    <w:abstractNumId w:val="28"/>
  </w:num>
  <w:num w:numId="27">
    <w:abstractNumId w:val="7"/>
  </w:num>
  <w:num w:numId="28">
    <w:abstractNumId w:val="40"/>
  </w:num>
  <w:num w:numId="29">
    <w:abstractNumId w:val="8"/>
  </w:num>
  <w:num w:numId="30">
    <w:abstractNumId w:val="13"/>
  </w:num>
  <w:num w:numId="31">
    <w:abstractNumId w:val="26"/>
  </w:num>
  <w:num w:numId="32">
    <w:abstractNumId w:val="43"/>
  </w:num>
  <w:num w:numId="33">
    <w:abstractNumId w:val="41"/>
  </w:num>
  <w:num w:numId="34">
    <w:abstractNumId w:val="47"/>
  </w:num>
  <w:num w:numId="35">
    <w:abstractNumId w:val="23"/>
  </w:num>
  <w:num w:numId="36">
    <w:abstractNumId w:val="0"/>
  </w:num>
  <w:num w:numId="37">
    <w:abstractNumId w:val="25"/>
  </w:num>
  <w:num w:numId="38">
    <w:abstractNumId w:val="31"/>
  </w:num>
  <w:num w:numId="39">
    <w:abstractNumId w:val="15"/>
  </w:num>
  <w:num w:numId="40">
    <w:abstractNumId w:val="10"/>
  </w:num>
  <w:num w:numId="41">
    <w:abstractNumId w:val="18"/>
  </w:num>
  <w:num w:numId="42">
    <w:abstractNumId w:val="37"/>
  </w:num>
  <w:num w:numId="43">
    <w:abstractNumId w:val="29"/>
  </w:num>
  <w:num w:numId="44">
    <w:abstractNumId w:val="46"/>
  </w:num>
  <w:num w:numId="45">
    <w:abstractNumId w:val="44"/>
  </w:num>
  <w:num w:numId="46">
    <w:abstractNumId w:val="3"/>
  </w:num>
  <w:num w:numId="47">
    <w:abstractNumId w:val="45"/>
  </w:num>
  <w:num w:numId="48">
    <w:abstractNumId w:val="24"/>
  </w:num>
  <w:num w:numId="49">
    <w:abstractNumId w:val="1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786"/>
    <w:rsid w:val="00005057"/>
    <w:rsid w:val="000130E1"/>
    <w:rsid w:val="00022D37"/>
    <w:rsid w:val="00024F6B"/>
    <w:rsid w:val="00026941"/>
    <w:rsid w:val="0003545E"/>
    <w:rsid w:val="00040C5E"/>
    <w:rsid w:val="00042058"/>
    <w:rsid w:val="000463B9"/>
    <w:rsid w:val="00046A31"/>
    <w:rsid w:val="00050EEE"/>
    <w:rsid w:val="00054DCE"/>
    <w:rsid w:val="00070046"/>
    <w:rsid w:val="00080DD6"/>
    <w:rsid w:val="000810C4"/>
    <w:rsid w:val="00085FE3"/>
    <w:rsid w:val="00087209"/>
    <w:rsid w:val="00094DEC"/>
    <w:rsid w:val="00096051"/>
    <w:rsid w:val="000965DD"/>
    <w:rsid w:val="00097ADD"/>
    <w:rsid w:val="000A1642"/>
    <w:rsid w:val="000A194B"/>
    <w:rsid w:val="000A35B6"/>
    <w:rsid w:val="000B420B"/>
    <w:rsid w:val="000B462A"/>
    <w:rsid w:val="000B6BB3"/>
    <w:rsid w:val="000C5800"/>
    <w:rsid w:val="000D13A8"/>
    <w:rsid w:val="000D2D3F"/>
    <w:rsid w:val="000E10AB"/>
    <w:rsid w:val="000E3142"/>
    <w:rsid w:val="000F62B8"/>
    <w:rsid w:val="00105155"/>
    <w:rsid w:val="00105F46"/>
    <w:rsid w:val="00107152"/>
    <w:rsid w:val="001071FF"/>
    <w:rsid w:val="00111D79"/>
    <w:rsid w:val="00111F33"/>
    <w:rsid w:val="00113752"/>
    <w:rsid w:val="00140D19"/>
    <w:rsid w:val="001418C8"/>
    <w:rsid w:val="0014352E"/>
    <w:rsid w:val="001455E9"/>
    <w:rsid w:val="0014580A"/>
    <w:rsid w:val="00151CCE"/>
    <w:rsid w:val="00153EF1"/>
    <w:rsid w:val="001600C8"/>
    <w:rsid w:val="00165473"/>
    <w:rsid w:val="00172821"/>
    <w:rsid w:val="001748DD"/>
    <w:rsid w:val="00175279"/>
    <w:rsid w:val="001761FF"/>
    <w:rsid w:val="00183306"/>
    <w:rsid w:val="00185587"/>
    <w:rsid w:val="00187AB7"/>
    <w:rsid w:val="00190021"/>
    <w:rsid w:val="00196067"/>
    <w:rsid w:val="001A34DF"/>
    <w:rsid w:val="001A7259"/>
    <w:rsid w:val="001B5C11"/>
    <w:rsid w:val="001B6B74"/>
    <w:rsid w:val="001C64C6"/>
    <w:rsid w:val="001C6944"/>
    <w:rsid w:val="001C6ADA"/>
    <w:rsid w:val="001D4276"/>
    <w:rsid w:val="001D723B"/>
    <w:rsid w:val="001E34AC"/>
    <w:rsid w:val="001E3571"/>
    <w:rsid w:val="001E38CD"/>
    <w:rsid w:val="001E466D"/>
    <w:rsid w:val="001E589A"/>
    <w:rsid w:val="001F3114"/>
    <w:rsid w:val="002051AE"/>
    <w:rsid w:val="00214791"/>
    <w:rsid w:val="00217623"/>
    <w:rsid w:val="00217C79"/>
    <w:rsid w:val="00221BA1"/>
    <w:rsid w:val="00223410"/>
    <w:rsid w:val="00223662"/>
    <w:rsid w:val="00225D33"/>
    <w:rsid w:val="00227520"/>
    <w:rsid w:val="00232AA6"/>
    <w:rsid w:val="00235416"/>
    <w:rsid w:val="00240BBF"/>
    <w:rsid w:val="00241494"/>
    <w:rsid w:val="00241ECE"/>
    <w:rsid w:val="002426BE"/>
    <w:rsid w:val="00244097"/>
    <w:rsid w:val="002478D8"/>
    <w:rsid w:val="00255211"/>
    <w:rsid w:val="00257916"/>
    <w:rsid w:val="00260E91"/>
    <w:rsid w:val="002625FA"/>
    <w:rsid w:val="00266893"/>
    <w:rsid w:val="002852BC"/>
    <w:rsid w:val="002864F5"/>
    <w:rsid w:val="002908EC"/>
    <w:rsid w:val="00295486"/>
    <w:rsid w:val="00295B2B"/>
    <w:rsid w:val="002A52C0"/>
    <w:rsid w:val="002B1571"/>
    <w:rsid w:val="002B37BC"/>
    <w:rsid w:val="002B55C9"/>
    <w:rsid w:val="002B67D0"/>
    <w:rsid w:val="002C1936"/>
    <w:rsid w:val="002C2700"/>
    <w:rsid w:val="002C2977"/>
    <w:rsid w:val="002C61F4"/>
    <w:rsid w:val="002C75D3"/>
    <w:rsid w:val="002C7656"/>
    <w:rsid w:val="002D0E17"/>
    <w:rsid w:val="002D3645"/>
    <w:rsid w:val="002D547B"/>
    <w:rsid w:val="002D5ADE"/>
    <w:rsid w:val="002D6D15"/>
    <w:rsid w:val="002E1802"/>
    <w:rsid w:val="002E18AE"/>
    <w:rsid w:val="002E2275"/>
    <w:rsid w:val="002E4AED"/>
    <w:rsid w:val="002E649A"/>
    <w:rsid w:val="002E7F60"/>
    <w:rsid w:val="002F233A"/>
    <w:rsid w:val="002F6B7E"/>
    <w:rsid w:val="00305213"/>
    <w:rsid w:val="00315437"/>
    <w:rsid w:val="00327DE1"/>
    <w:rsid w:val="00331294"/>
    <w:rsid w:val="0033452E"/>
    <w:rsid w:val="0033496B"/>
    <w:rsid w:val="003371ED"/>
    <w:rsid w:val="00344FD0"/>
    <w:rsid w:val="00365A0F"/>
    <w:rsid w:val="00371843"/>
    <w:rsid w:val="00382A7B"/>
    <w:rsid w:val="00384B69"/>
    <w:rsid w:val="00390C25"/>
    <w:rsid w:val="003928FB"/>
    <w:rsid w:val="003A164E"/>
    <w:rsid w:val="003A4636"/>
    <w:rsid w:val="003A54EE"/>
    <w:rsid w:val="003B2C2E"/>
    <w:rsid w:val="003B427B"/>
    <w:rsid w:val="003B582C"/>
    <w:rsid w:val="003D1985"/>
    <w:rsid w:val="003D1D8C"/>
    <w:rsid w:val="003E006A"/>
    <w:rsid w:val="003E437D"/>
    <w:rsid w:val="003E597C"/>
    <w:rsid w:val="003E67EB"/>
    <w:rsid w:val="003F2727"/>
    <w:rsid w:val="00400F3C"/>
    <w:rsid w:val="00401B74"/>
    <w:rsid w:val="00404228"/>
    <w:rsid w:val="0041545E"/>
    <w:rsid w:val="00423894"/>
    <w:rsid w:val="00423A6B"/>
    <w:rsid w:val="0042476E"/>
    <w:rsid w:val="00431679"/>
    <w:rsid w:val="00431AED"/>
    <w:rsid w:val="004358EB"/>
    <w:rsid w:val="00435C6E"/>
    <w:rsid w:val="00435E1B"/>
    <w:rsid w:val="00443BBB"/>
    <w:rsid w:val="00446222"/>
    <w:rsid w:val="004519CC"/>
    <w:rsid w:val="00453136"/>
    <w:rsid w:val="0046092C"/>
    <w:rsid w:val="00460E6E"/>
    <w:rsid w:val="00462DC2"/>
    <w:rsid w:val="00464C97"/>
    <w:rsid w:val="004672BA"/>
    <w:rsid w:val="00471E40"/>
    <w:rsid w:val="004916FB"/>
    <w:rsid w:val="00492457"/>
    <w:rsid w:val="004924AB"/>
    <w:rsid w:val="004A1D2E"/>
    <w:rsid w:val="004A2CC6"/>
    <w:rsid w:val="004B1CCC"/>
    <w:rsid w:val="004B4FB7"/>
    <w:rsid w:val="004B4FF8"/>
    <w:rsid w:val="004B510E"/>
    <w:rsid w:val="004C2ECC"/>
    <w:rsid w:val="004C4859"/>
    <w:rsid w:val="004C51A2"/>
    <w:rsid w:val="004D1A30"/>
    <w:rsid w:val="004D1EB4"/>
    <w:rsid w:val="004D2786"/>
    <w:rsid w:val="004E05B2"/>
    <w:rsid w:val="004E2074"/>
    <w:rsid w:val="004F0361"/>
    <w:rsid w:val="004F3031"/>
    <w:rsid w:val="005013D6"/>
    <w:rsid w:val="00501D12"/>
    <w:rsid w:val="00504D4D"/>
    <w:rsid w:val="005139A5"/>
    <w:rsid w:val="0051566C"/>
    <w:rsid w:val="0051614A"/>
    <w:rsid w:val="00516507"/>
    <w:rsid w:val="00524488"/>
    <w:rsid w:val="00526322"/>
    <w:rsid w:val="005350C1"/>
    <w:rsid w:val="00535B4A"/>
    <w:rsid w:val="00543559"/>
    <w:rsid w:val="005566B8"/>
    <w:rsid w:val="00567D14"/>
    <w:rsid w:val="00567F07"/>
    <w:rsid w:val="00575B57"/>
    <w:rsid w:val="00575E49"/>
    <w:rsid w:val="005774B3"/>
    <w:rsid w:val="005818D3"/>
    <w:rsid w:val="00585296"/>
    <w:rsid w:val="005907EE"/>
    <w:rsid w:val="005A2D34"/>
    <w:rsid w:val="005A5745"/>
    <w:rsid w:val="005A79D1"/>
    <w:rsid w:val="005B126E"/>
    <w:rsid w:val="005C000B"/>
    <w:rsid w:val="005C0ADF"/>
    <w:rsid w:val="005C1586"/>
    <w:rsid w:val="005C3355"/>
    <w:rsid w:val="005C42B4"/>
    <w:rsid w:val="005C55F3"/>
    <w:rsid w:val="005C5B26"/>
    <w:rsid w:val="005D25D8"/>
    <w:rsid w:val="005D4211"/>
    <w:rsid w:val="005D57DB"/>
    <w:rsid w:val="005D6926"/>
    <w:rsid w:val="005E535D"/>
    <w:rsid w:val="005E6FF1"/>
    <w:rsid w:val="005F1AD1"/>
    <w:rsid w:val="005F6DFA"/>
    <w:rsid w:val="00602596"/>
    <w:rsid w:val="00606A5E"/>
    <w:rsid w:val="00611FFC"/>
    <w:rsid w:val="00612E99"/>
    <w:rsid w:val="00613979"/>
    <w:rsid w:val="00613CB7"/>
    <w:rsid w:val="00613E27"/>
    <w:rsid w:val="00614C94"/>
    <w:rsid w:val="00621133"/>
    <w:rsid w:val="00623AF1"/>
    <w:rsid w:val="00626CE8"/>
    <w:rsid w:val="00630AF7"/>
    <w:rsid w:val="0064457D"/>
    <w:rsid w:val="006462CC"/>
    <w:rsid w:val="0065069E"/>
    <w:rsid w:val="006657C1"/>
    <w:rsid w:val="00666824"/>
    <w:rsid w:val="006721ED"/>
    <w:rsid w:val="00676F7B"/>
    <w:rsid w:val="00687CE1"/>
    <w:rsid w:val="00690CB7"/>
    <w:rsid w:val="006922E3"/>
    <w:rsid w:val="00694935"/>
    <w:rsid w:val="006A3360"/>
    <w:rsid w:val="006A4EC2"/>
    <w:rsid w:val="006A7505"/>
    <w:rsid w:val="006B05EE"/>
    <w:rsid w:val="006B2A45"/>
    <w:rsid w:val="006B3CF8"/>
    <w:rsid w:val="006C255C"/>
    <w:rsid w:val="006C3F6D"/>
    <w:rsid w:val="006C49A7"/>
    <w:rsid w:val="006C5CC0"/>
    <w:rsid w:val="006D0AE2"/>
    <w:rsid w:val="006D200A"/>
    <w:rsid w:val="006D29B2"/>
    <w:rsid w:val="006E0F5E"/>
    <w:rsid w:val="006E23B4"/>
    <w:rsid w:val="006E74F1"/>
    <w:rsid w:val="006F228C"/>
    <w:rsid w:val="006F2AF4"/>
    <w:rsid w:val="006F7183"/>
    <w:rsid w:val="006F7B47"/>
    <w:rsid w:val="00702024"/>
    <w:rsid w:val="0070654B"/>
    <w:rsid w:val="00707596"/>
    <w:rsid w:val="00712416"/>
    <w:rsid w:val="007213F4"/>
    <w:rsid w:val="007224E1"/>
    <w:rsid w:val="00725FA1"/>
    <w:rsid w:val="00732C04"/>
    <w:rsid w:val="0074630A"/>
    <w:rsid w:val="007468F6"/>
    <w:rsid w:val="00746928"/>
    <w:rsid w:val="00746CB2"/>
    <w:rsid w:val="00747E71"/>
    <w:rsid w:val="00751AA7"/>
    <w:rsid w:val="00752AFE"/>
    <w:rsid w:val="00753B2F"/>
    <w:rsid w:val="00754C60"/>
    <w:rsid w:val="00757FB2"/>
    <w:rsid w:val="00763270"/>
    <w:rsid w:val="00763EFC"/>
    <w:rsid w:val="00776002"/>
    <w:rsid w:val="00776B95"/>
    <w:rsid w:val="00784DEB"/>
    <w:rsid w:val="007855D5"/>
    <w:rsid w:val="007912A5"/>
    <w:rsid w:val="0079698A"/>
    <w:rsid w:val="007B140D"/>
    <w:rsid w:val="007B1F8A"/>
    <w:rsid w:val="007B2D3B"/>
    <w:rsid w:val="007B53C7"/>
    <w:rsid w:val="007B57C7"/>
    <w:rsid w:val="007C38E3"/>
    <w:rsid w:val="007C3AF7"/>
    <w:rsid w:val="007C4C4B"/>
    <w:rsid w:val="007C6A36"/>
    <w:rsid w:val="007D400A"/>
    <w:rsid w:val="007D446A"/>
    <w:rsid w:val="007E6EA7"/>
    <w:rsid w:val="007E7C33"/>
    <w:rsid w:val="007F5D37"/>
    <w:rsid w:val="00802E1E"/>
    <w:rsid w:val="008032CA"/>
    <w:rsid w:val="00811E1B"/>
    <w:rsid w:val="00814651"/>
    <w:rsid w:val="00817035"/>
    <w:rsid w:val="0082027E"/>
    <w:rsid w:val="008207EF"/>
    <w:rsid w:val="00823195"/>
    <w:rsid w:val="00824F67"/>
    <w:rsid w:val="00825AC5"/>
    <w:rsid w:val="008260B2"/>
    <w:rsid w:val="0082771C"/>
    <w:rsid w:val="00830601"/>
    <w:rsid w:val="0084287B"/>
    <w:rsid w:val="00842EBF"/>
    <w:rsid w:val="00866197"/>
    <w:rsid w:val="00866EBE"/>
    <w:rsid w:val="00867F84"/>
    <w:rsid w:val="00867FAB"/>
    <w:rsid w:val="008704B1"/>
    <w:rsid w:val="00870E74"/>
    <w:rsid w:val="00873AB4"/>
    <w:rsid w:val="00877347"/>
    <w:rsid w:val="008B238F"/>
    <w:rsid w:val="008B2DB2"/>
    <w:rsid w:val="008B7574"/>
    <w:rsid w:val="008C371C"/>
    <w:rsid w:val="008C501D"/>
    <w:rsid w:val="008D5A84"/>
    <w:rsid w:val="008E0104"/>
    <w:rsid w:val="008E75D1"/>
    <w:rsid w:val="008F2781"/>
    <w:rsid w:val="008F5859"/>
    <w:rsid w:val="00910242"/>
    <w:rsid w:val="00916DAF"/>
    <w:rsid w:val="00921F0C"/>
    <w:rsid w:val="00922323"/>
    <w:rsid w:val="00924061"/>
    <w:rsid w:val="00925C1C"/>
    <w:rsid w:val="00927203"/>
    <w:rsid w:val="00936405"/>
    <w:rsid w:val="009413CC"/>
    <w:rsid w:val="00956697"/>
    <w:rsid w:val="0096086D"/>
    <w:rsid w:val="00965312"/>
    <w:rsid w:val="009677CC"/>
    <w:rsid w:val="00967CD5"/>
    <w:rsid w:val="009753FF"/>
    <w:rsid w:val="009754C1"/>
    <w:rsid w:val="00975E5B"/>
    <w:rsid w:val="00976214"/>
    <w:rsid w:val="009810F6"/>
    <w:rsid w:val="00984270"/>
    <w:rsid w:val="00991391"/>
    <w:rsid w:val="00992348"/>
    <w:rsid w:val="00992393"/>
    <w:rsid w:val="00994A88"/>
    <w:rsid w:val="009A65A8"/>
    <w:rsid w:val="009A6623"/>
    <w:rsid w:val="009B5603"/>
    <w:rsid w:val="009C1245"/>
    <w:rsid w:val="009C1587"/>
    <w:rsid w:val="009C3D74"/>
    <w:rsid w:val="009C688C"/>
    <w:rsid w:val="009D30E1"/>
    <w:rsid w:val="009D3D70"/>
    <w:rsid w:val="009D609D"/>
    <w:rsid w:val="009D74B7"/>
    <w:rsid w:val="009D7759"/>
    <w:rsid w:val="009E1CF1"/>
    <w:rsid w:val="009E482F"/>
    <w:rsid w:val="009E4EDF"/>
    <w:rsid w:val="009F2BCF"/>
    <w:rsid w:val="00A07FE5"/>
    <w:rsid w:val="00A156B0"/>
    <w:rsid w:val="00A2086A"/>
    <w:rsid w:val="00A25034"/>
    <w:rsid w:val="00A26218"/>
    <w:rsid w:val="00A30886"/>
    <w:rsid w:val="00A309B0"/>
    <w:rsid w:val="00A40A6A"/>
    <w:rsid w:val="00A43BCD"/>
    <w:rsid w:val="00A46875"/>
    <w:rsid w:val="00A51AA1"/>
    <w:rsid w:val="00A54F61"/>
    <w:rsid w:val="00A558C2"/>
    <w:rsid w:val="00A72E98"/>
    <w:rsid w:val="00A74C90"/>
    <w:rsid w:val="00A80598"/>
    <w:rsid w:val="00A91F63"/>
    <w:rsid w:val="00A95553"/>
    <w:rsid w:val="00A9634A"/>
    <w:rsid w:val="00AA6A98"/>
    <w:rsid w:val="00AB4189"/>
    <w:rsid w:val="00AC316C"/>
    <w:rsid w:val="00AC63B6"/>
    <w:rsid w:val="00AD03B9"/>
    <w:rsid w:val="00AD22AC"/>
    <w:rsid w:val="00AE1F7A"/>
    <w:rsid w:val="00AE5D01"/>
    <w:rsid w:val="00AF2B05"/>
    <w:rsid w:val="00AF659B"/>
    <w:rsid w:val="00B028F0"/>
    <w:rsid w:val="00B0649D"/>
    <w:rsid w:val="00B06FFC"/>
    <w:rsid w:val="00B25589"/>
    <w:rsid w:val="00B2618C"/>
    <w:rsid w:val="00B26BEA"/>
    <w:rsid w:val="00B348E2"/>
    <w:rsid w:val="00B34B0A"/>
    <w:rsid w:val="00B4020C"/>
    <w:rsid w:val="00B51489"/>
    <w:rsid w:val="00B57331"/>
    <w:rsid w:val="00B57401"/>
    <w:rsid w:val="00B5755D"/>
    <w:rsid w:val="00B70335"/>
    <w:rsid w:val="00B7039D"/>
    <w:rsid w:val="00B70672"/>
    <w:rsid w:val="00B75942"/>
    <w:rsid w:val="00B818A0"/>
    <w:rsid w:val="00B82558"/>
    <w:rsid w:val="00B829A4"/>
    <w:rsid w:val="00B845BD"/>
    <w:rsid w:val="00B87D99"/>
    <w:rsid w:val="00B92C39"/>
    <w:rsid w:val="00B93101"/>
    <w:rsid w:val="00B93300"/>
    <w:rsid w:val="00BA0DAB"/>
    <w:rsid w:val="00BA184A"/>
    <w:rsid w:val="00BA5A18"/>
    <w:rsid w:val="00BB0272"/>
    <w:rsid w:val="00BB4693"/>
    <w:rsid w:val="00BB6251"/>
    <w:rsid w:val="00BC1FA9"/>
    <w:rsid w:val="00BC201A"/>
    <w:rsid w:val="00BC56D0"/>
    <w:rsid w:val="00BD3CE2"/>
    <w:rsid w:val="00BD6006"/>
    <w:rsid w:val="00BE0C52"/>
    <w:rsid w:val="00BF0D5B"/>
    <w:rsid w:val="00BF1B2C"/>
    <w:rsid w:val="00BF24C6"/>
    <w:rsid w:val="00BF2DFA"/>
    <w:rsid w:val="00BF427C"/>
    <w:rsid w:val="00C02E9A"/>
    <w:rsid w:val="00C045DA"/>
    <w:rsid w:val="00C06481"/>
    <w:rsid w:val="00C069B6"/>
    <w:rsid w:val="00C13C8A"/>
    <w:rsid w:val="00C2759F"/>
    <w:rsid w:val="00C315A1"/>
    <w:rsid w:val="00C41EFB"/>
    <w:rsid w:val="00C4487E"/>
    <w:rsid w:val="00C44C6E"/>
    <w:rsid w:val="00C452F3"/>
    <w:rsid w:val="00C46814"/>
    <w:rsid w:val="00C47FBD"/>
    <w:rsid w:val="00C50FA2"/>
    <w:rsid w:val="00C52E77"/>
    <w:rsid w:val="00C53105"/>
    <w:rsid w:val="00C543DB"/>
    <w:rsid w:val="00C62D4F"/>
    <w:rsid w:val="00C63CCD"/>
    <w:rsid w:val="00C650BB"/>
    <w:rsid w:val="00C67ED4"/>
    <w:rsid w:val="00C8220B"/>
    <w:rsid w:val="00C8277E"/>
    <w:rsid w:val="00C83F75"/>
    <w:rsid w:val="00C92160"/>
    <w:rsid w:val="00CA460F"/>
    <w:rsid w:val="00CA5CBD"/>
    <w:rsid w:val="00CA66C9"/>
    <w:rsid w:val="00CA7813"/>
    <w:rsid w:val="00CB0380"/>
    <w:rsid w:val="00CB0F81"/>
    <w:rsid w:val="00CB2646"/>
    <w:rsid w:val="00CB540B"/>
    <w:rsid w:val="00CB62A1"/>
    <w:rsid w:val="00CC1C17"/>
    <w:rsid w:val="00CC20ED"/>
    <w:rsid w:val="00CC5138"/>
    <w:rsid w:val="00CC590B"/>
    <w:rsid w:val="00CD4E61"/>
    <w:rsid w:val="00CD7193"/>
    <w:rsid w:val="00CE00C3"/>
    <w:rsid w:val="00CE11B7"/>
    <w:rsid w:val="00CE1F72"/>
    <w:rsid w:val="00CE2762"/>
    <w:rsid w:val="00CE4895"/>
    <w:rsid w:val="00CF003F"/>
    <w:rsid w:val="00CF148F"/>
    <w:rsid w:val="00CF4F41"/>
    <w:rsid w:val="00CF696A"/>
    <w:rsid w:val="00D01462"/>
    <w:rsid w:val="00D01868"/>
    <w:rsid w:val="00D03D5D"/>
    <w:rsid w:val="00D05FB6"/>
    <w:rsid w:val="00D075A3"/>
    <w:rsid w:val="00D1741F"/>
    <w:rsid w:val="00D30817"/>
    <w:rsid w:val="00D36EB2"/>
    <w:rsid w:val="00D3785E"/>
    <w:rsid w:val="00D42978"/>
    <w:rsid w:val="00D451EF"/>
    <w:rsid w:val="00D532B5"/>
    <w:rsid w:val="00D625F8"/>
    <w:rsid w:val="00D82714"/>
    <w:rsid w:val="00D860E4"/>
    <w:rsid w:val="00D903E8"/>
    <w:rsid w:val="00D9612C"/>
    <w:rsid w:val="00DA1CA5"/>
    <w:rsid w:val="00DA3758"/>
    <w:rsid w:val="00DA5062"/>
    <w:rsid w:val="00DA7CF7"/>
    <w:rsid w:val="00DB04A9"/>
    <w:rsid w:val="00DB0EF3"/>
    <w:rsid w:val="00DB1153"/>
    <w:rsid w:val="00DB3866"/>
    <w:rsid w:val="00DB5446"/>
    <w:rsid w:val="00DB7DDF"/>
    <w:rsid w:val="00DC5E0C"/>
    <w:rsid w:val="00DC7202"/>
    <w:rsid w:val="00DC7510"/>
    <w:rsid w:val="00DD2813"/>
    <w:rsid w:val="00DD2A18"/>
    <w:rsid w:val="00DD7251"/>
    <w:rsid w:val="00DE0C4A"/>
    <w:rsid w:val="00DE683D"/>
    <w:rsid w:val="00DE7A96"/>
    <w:rsid w:val="00DF40D8"/>
    <w:rsid w:val="00E01598"/>
    <w:rsid w:val="00E043AA"/>
    <w:rsid w:val="00E0499E"/>
    <w:rsid w:val="00E05B2F"/>
    <w:rsid w:val="00E12E5B"/>
    <w:rsid w:val="00E1664B"/>
    <w:rsid w:val="00E20A84"/>
    <w:rsid w:val="00E2346D"/>
    <w:rsid w:val="00E236A0"/>
    <w:rsid w:val="00E2395A"/>
    <w:rsid w:val="00E30C44"/>
    <w:rsid w:val="00E30D80"/>
    <w:rsid w:val="00E40A65"/>
    <w:rsid w:val="00E42E7D"/>
    <w:rsid w:val="00E4346D"/>
    <w:rsid w:val="00E52486"/>
    <w:rsid w:val="00E543F2"/>
    <w:rsid w:val="00E6002B"/>
    <w:rsid w:val="00E61643"/>
    <w:rsid w:val="00E657AC"/>
    <w:rsid w:val="00E665D3"/>
    <w:rsid w:val="00E67306"/>
    <w:rsid w:val="00E74861"/>
    <w:rsid w:val="00E77019"/>
    <w:rsid w:val="00E805ED"/>
    <w:rsid w:val="00E812BE"/>
    <w:rsid w:val="00E825AD"/>
    <w:rsid w:val="00E8437C"/>
    <w:rsid w:val="00E84641"/>
    <w:rsid w:val="00E91657"/>
    <w:rsid w:val="00E93D29"/>
    <w:rsid w:val="00E94F9E"/>
    <w:rsid w:val="00EA1882"/>
    <w:rsid w:val="00EA1A93"/>
    <w:rsid w:val="00EA4228"/>
    <w:rsid w:val="00EB0DCE"/>
    <w:rsid w:val="00EB71D8"/>
    <w:rsid w:val="00EB776C"/>
    <w:rsid w:val="00EC2459"/>
    <w:rsid w:val="00EC73FB"/>
    <w:rsid w:val="00EC7818"/>
    <w:rsid w:val="00ED2DF7"/>
    <w:rsid w:val="00EE14D1"/>
    <w:rsid w:val="00EF30AE"/>
    <w:rsid w:val="00F066E3"/>
    <w:rsid w:val="00F1159B"/>
    <w:rsid w:val="00F11A9B"/>
    <w:rsid w:val="00F17425"/>
    <w:rsid w:val="00F21370"/>
    <w:rsid w:val="00F2418C"/>
    <w:rsid w:val="00F33C34"/>
    <w:rsid w:val="00F4083B"/>
    <w:rsid w:val="00F40E56"/>
    <w:rsid w:val="00F44F64"/>
    <w:rsid w:val="00F45770"/>
    <w:rsid w:val="00F460B2"/>
    <w:rsid w:val="00F569D8"/>
    <w:rsid w:val="00F61A7C"/>
    <w:rsid w:val="00F654BF"/>
    <w:rsid w:val="00F704C9"/>
    <w:rsid w:val="00F748F3"/>
    <w:rsid w:val="00F775A8"/>
    <w:rsid w:val="00F909D0"/>
    <w:rsid w:val="00F92A7E"/>
    <w:rsid w:val="00F941B0"/>
    <w:rsid w:val="00F95DE4"/>
    <w:rsid w:val="00F97E5E"/>
    <w:rsid w:val="00FA13F7"/>
    <w:rsid w:val="00FB05D4"/>
    <w:rsid w:val="00FB06E3"/>
    <w:rsid w:val="00FB390B"/>
    <w:rsid w:val="00FB3C17"/>
    <w:rsid w:val="00FB4CE5"/>
    <w:rsid w:val="00FB792F"/>
    <w:rsid w:val="00FC14E0"/>
    <w:rsid w:val="00FC262B"/>
    <w:rsid w:val="00FC4FDC"/>
    <w:rsid w:val="00FC5286"/>
    <w:rsid w:val="00FD21C9"/>
    <w:rsid w:val="00FD45EE"/>
    <w:rsid w:val="00FD7930"/>
    <w:rsid w:val="00FE1512"/>
    <w:rsid w:val="00FE49B7"/>
    <w:rsid w:val="00FF4342"/>
    <w:rsid w:val="00FF50CC"/>
    <w:rsid w:val="00FF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2E10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3031"/>
    <w:pPr>
      <w:widowControl w:val="0"/>
      <w:autoSpaceDE w:val="0"/>
      <w:autoSpaceDN w:val="0"/>
      <w:adjustRightInd w:val="0"/>
    </w:pPr>
    <w:rPr>
      <w:rFonts w:ascii="Courier" w:hAnsi="Courier" w:cs="Courier"/>
    </w:rPr>
  </w:style>
  <w:style w:type="paragraph" w:styleId="Heading1">
    <w:name w:val="heading 1"/>
    <w:basedOn w:val="Normal"/>
    <w:next w:val="Normal"/>
    <w:link w:val="Heading1Char"/>
    <w:uiPriority w:val="99"/>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rFonts w:ascii="CG Omega" w:hAnsi="CG Omega" w:cs="CG Omega"/>
      <w:b/>
      <w:bCs/>
      <w:sz w:val="22"/>
      <w:szCs w:val="22"/>
      <w:u w:val="single"/>
    </w:rPr>
  </w:style>
  <w:style w:type="paragraph" w:styleId="Heading2">
    <w:name w:val="heading 2"/>
    <w:basedOn w:val="Normal"/>
    <w:next w:val="Normal"/>
    <w:link w:val="Heading2Char"/>
    <w:uiPriority w:val="99"/>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Verdana" w:hAnsi="Verdana" w:cs="Verdana"/>
      <w:b/>
      <w:bCs/>
      <w:u w:val="single"/>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w:hAnsi="Courier" w:cs="Courier"/>
    </w:rPr>
  </w:style>
  <w:style w:type="paragraph" w:customStyle="1" w:styleId="Document1">
    <w:name w:val="Document[1]"/>
    <w:uiPriority w:val="99"/>
    <w:pPr>
      <w:keepNext/>
      <w:widowControl w:val="0"/>
      <w:autoSpaceDE w:val="0"/>
      <w:autoSpaceDN w:val="0"/>
      <w:adjustRightInd w:val="0"/>
      <w:jc w:val="center"/>
    </w:pPr>
    <w:rPr>
      <w:rFonts w:ascii="Courier" w:hAnsi="Courier" w:cs="Courier"/>
      <w:b/>
      <w:bCs/>
      <w:sz w:val="36"/>
      <w:szCs w:val="36"/>
    </w:rPr>
  </w:style>
  <w:style w:type="paragraph" w:customStyle="1" w:styleId="Document2">
    <w:name w:val="Document[2]"/>
    <w:uiPriority w:val="99"/>
    <w:pPr>
      <w:widowControl w:val="0"/>
      <w:autoSpaceDE w:val="0"/>
      <w:autoSpaceDN w:val="0"/>
      <w:adjustRightInd w:val="0"/>
      <w:jc w:val="both"/>
    </w:pPr>
    <w:rPr>
      <w:rFonts w:ascii="Courier" w:hAnsi="Courier" w:cs="Courier"/>
      <w:b/>
      <w:bCs/>
      <w:sz w:val="24"/>
      <w:szCs w:val="24"/>
      <w:u w:val="single"/>
    </w:rPr>
  </w:style>
  <w:style w:type="paragraph" w:customStyle="1" w:styleId="Document3">
    <w:name w:val="Document[3]"/>
    <w:uiPriority w:val="99"/>
    <w:pPr>
      <w:widowControl w:val="0"/>
      <w:autoSpaceDE w:val="0"/>
      <w:autoSpaceDN w:val="0"/>
      <w:adjustRightInd w:val="0"/>
      <w:jc w:val="both"/>
    </w:pPr>
    <w:rPr>
      <w:rFonts w:ascii="Courier" w:hAnsi="Courier" w:cs="Courier"/>
      <w:b/>
      <w:bCs/>
      <w:sz w:val="24"/>
      <w:szCs w:val="24"/>
    </w:rPr>
  </w:style>
  <w:style w:type="paragraph" w:customStyle="1" w:styleId="Document4">
    <w:name w:val="Document[4]"/>
    <w:uiPriority w:val="99"/>
    <w:pPr>
      <w:widowControl w:val="0"/>
      <w:autoSpaceDE w:val="0"/>
      <w:autoSpaceDN w:val="0"/>
      <w:adjustRightInd w:val="0"/>
    </w:pPr>
    <w:rPr>
      <w:rFonts w:ascii="Courier" w:hAnsi="Courier" w:cs="Courier"/>
      <w:b/>
      <w:bCs/>
      <w:i/>
      <w:iCs/>
      <w:sz w:val="24"/>
      <w:szCs w:val="24"/>
    </w:rPr>
  </w:style>
  <w:style w:type="paragraph" w:customStyle="1" w:styleId="Document5">
    <w:name w:val="Document[5]"/>
    <w:uiPriority w:val="99"/>
    <w:pPr>
      <w:widowControl w:val="0"/>
      <w:autoSpaceDE w:val="0"/>
      <w:autoSpaceDN w:val="0"/>
      <w:adjustRightInd w:val="0"/>
      <w:ind w:left="720"/>
      <w:jc w:val="both"/>
    </w:pPr>
    <w:rPr>
      <w:rFonts w:ascii="Courier" w:hAnsi="Courier" w:cs="Courier"/>
      <w:sz w:val="24"/>
      <w:szCs w:val="24"/>
    </w:rPr>
  </w:style>
  <w:style w:type="paragraph" w:customStyle="1" w:styleId="Document6">
    <w:name w:val="Document[6]"/>
    <w:uiPriority w:val="99"/>
    <w:pPr>
      <w:widowControl w:val="0"/>
      <w:autoSpaceDE w:val="0"/>
      <w:autoSpaceDN w:val="0"/>
      <w:adjustRightInd w:val="0"/>
      <w:ind w:left="720" w:right="720"/>
      <w:jc w:val="both"/>
    </w:pPr>
    <w:rPr>
      <w:rFonts w:ascii="Courier" w:hAnsi="Courier" w:cs="Courier"/>
      <w:sz w:val="24"/>
      <w:szCs w:val="24"/>
    </w:rPr>
  </w:style>
  <w:style w:type="paragraph" w:customStyle="1" w:styleId="Document7">
    <w:name w:val="Document[7]"/>
    <w:uiPriority w:val="99"/>
    <w:pPr>
      <w:widowControl w:val="0"/>
      <w:autoSpaceDE w:val="0"/>
      <w:autoSpaceDN w:val="0"/>
      <w:adjustRightInd w:val="0"/>
      <w:ind w:left="1440"/>
      <w:jc w:val="both"/>
    </w:pPr>
    <w:rPr>
      <w:rFonts w:ascii="Courier" w:hAnsi="Courier" w:cs="Courier"/>
      <w:sz w:val="24"/>
      <w:szCs w:val="24"/>
    </w:rPr>
  </w:style>
  <w:style w:type="paragraph" w:customStyle="1" w:styleId="Document8">
    <w:name w:val="Document[8]"/>
    <w:uiPriority w:val="99"/>
    <w:pPr>
      <w:widowControl w:val="0"/>
      <w:autoSpaceDE w:val="0"/>
      <w:autoSpaceDN w:val="0"/>
      <w:adjustRightInd w:val="0"/>
      <w:ind w:left="1440" w:right="720"/>
      <w:jc w:val="both"/>
    </w:pPr>
    <w:rPr>
      <w:rFonts w:ascii="Courier" w:hAnsi="Courier" w:cs="Courier"/>
      <w:sz w:val="24"/>
      <w:szCs w:val="24"/>
    </w:rPr>
  </w:style>
  <w:style w:type="paragraph" w:customStyle="1" w:styleId="Level9">
    <w:name w:val="Level 9"/>
    <w:uiPriority w:val="99"/>
    <w:pPr>
      <w:widowControl w:val="0"/>
      <w:autoSpaceDE w:val="0"/>
      <w:autoSpaceDN w:val="0"/>
      <w:adjustRightInd w:val="0"/>
      <w:ind w:left="6480"/>
      <w:jc w:val="both"/>
    </w:pPr>
    <w:rPr>
      <w:rFonts w:ascii="Courier" w:hAnsi="Courier" w:cs="Courier"/>
      <w:sz w:val="24"/>
      <w:szCs w:val="24"/>
    </w:rPr>
  </w:style>
  <w:style w:type="paragraph" w:customStyle="1" w:styleId="Technical1">
    <w:name w:val="Technical[1]"/>
    <w:uiPriority w:val="99"/>
    <w:pPr>
      <w:widowControl w:val="0"/>
      <w:autoSpaceDE w:val="0"/>
      <w:autoSpaceDN w:val="0"/>
      <w:adjustRightInd w:val="0"/>
      <w:jc w:val="both"/>
    </w:pPr>
    <w:rPr>
      <w:rFonts w:ascii="Courier" w:hAnsi="Courier" w:cs="Courier"/>
      <w:b/>
      <w:bCs/>
      <w:sz w:val="36"/>
      <w:szCs w:val="36"/>
    </w:rPr>
  </w:style>
  <w:style w:type="paragraph" w:customStyle="1" w:styleId="Technical2">
    <w:name w:val="Technical[2]"/>
    <w:uiPriority w:val="99"/>
    <w:pPr>
      <w:widowControl w:val="0"/>
      <w:autoSpaceDE w:val="0"/>
      <w:autoSpaceDN w:val="0"/>
      <w:adjustRightInd w:val="0"/>
      <w:jc w:val="both"/>
    </w:pPr>
    <w:rPr>
      <w:rFonts w:ascii="Courier" w:hAnsi="Courier" w:cs="Courier"/>
      <w:b/>
      <w:bCs/>
      <w:sz w:val="24"/>
      <w:szCs w:val="24"/>
      <w:u w:val="single"/>
    </w:rPr>
  </w:style>
  <w:style w:type="paragraph" w:customStyle="1" w:styleId="Technical3">
    <w:name w:val="Technical[3]"/>
    <w:uiPriority w:val="99"/>
    <w:pPr>
      <w:widowControl w:val="0"/>
      <w:autoSpaceDE w:val="0"/>
      <w:autoSpaceDN w:val="0"/>
      <w:adjustRightInd w:val="0"/>
      <w:jc w:val="both"/>
    </w:pPr>
    <w:rPr>
      <w:rFonts w:ascii="Courier" w:hAnsi="Courier" w:cs="Courier"/>
      <w:b/>
      <w:bCs/>
      <w:sz w:val="24"/>
      <w:szCs w:val="24"/>
    </w:rPr>
  </w:style>
  <w:style w:type="paragraph" w:customStyle="1" w:styleId="Technical4">
    <w:name w:val="Technical[4]"/>
    <w:uiPriority w:val="99"/>
    <w:pPr>
      <w:widowControl w:val="0"/>
      <w:autoSpaceDE w:val="0"/>
      <w:autoSpaceDN w:val="0"/>
      <w:adjustRightInd w:val="0"/>
      <w:jc w:val="both"/>
    </w:pPr>
    <w:rPr>
      <w:rFonts w:ascii="Courier" w:hAnsi="Courier" w:cs="Courier"/>
      <w:b/>
      <w:bCs/>
      <w:sz w:val="24"/>
      <w:szCs w:val="24"/>
    </w:rPr>
  </w:style>
  <w:style w:type="paragraph" w:customStyle="1" w:styleId="Technical5">
    <w:name w:val="Technical[5]"/>
    <w:uiPriority w:val="99"/>
    <w:pPr>
      <w:widowControl w:val="0"/>
      <w:autoSpaceDE w:val="0"/>
      <w:autoSpaceDN w:val="0"/>
      <w:adjustRightInd w:val="0"/>
      <w:jc w:val="both"/>
    </w:pPr>
    <w:rPr>
      <w:rFonts w:ascii="Courier" w:hAnsi="Courier" w:cs="Courier"/>
      <w:b/>
      <w:bCs/>
      <w:sz w:val="24"/>
      <w:szCs w:val="24"/>
    </w:rPr>
  </w:style>
  <w:style w:type="paragraph" w:customStyle="1" w:styleId="Technical6">
    <w:name w:val="Technical[6]"/>
    <w:uiPriority w:val="99"/>
    <w:pPr>
      <w:widowControl w:val="0"/>
      <w:autoSpaceDE w:val="0"/>
      <w:autoSpaceDN w:val="0"/>
      <w:adjustRightInd w:val="0"/>
      <w:jc w:val="both"/>
    </w:pPr>
    <w:rPr>
      <w:rFonts w:ascii="Courier" w:hAnsi="Courier" w:cs="Courier"/>
      <w:b/>
      <w:bCs/>
      <w:sz w:val="24"/>
      <w:szCs w:val="24"/>
    </w:rPr>
  </w:style>
  <w:style w:type="paragraph" w:customStyle="1" w:styleId="Technical7">
    <w:name w:val="Technical[7]"/>
    <w:uiPriority w:val="99"/>
    <w:pPr>
      <w:widowControl w:val="0"/>
      <w:autoSpaceDE w:val="0"/>
      <w:autoSpaceDN w:val="0"/>
      <w:adjustRightInd w:val="0"/>
      <w:jc w:val="both"/>
    </w:pPr>
    <w:rPr>
      <w:rFonts w:ascii="Courier" w:hAnsi="Courier" w:cs="Courier"/>
      <w:b/>
      <w:bCs/>
      <w:sz w:val="24"/>
      <w:szCs w:val="24"/>
    </w:rPr>
  </w:style>
  <w:style w:type="paragraph" w:customStyle="1" w:styleId="Technical8">
    <w:name w:val="Technical[8]"/>
    <w:uiPriority w:val="99"/>
    <w:pPr>
      <w:widowControl w:val="0"/>
      <w:autoSpaceDE w:val="0"/>
      <w:autoSpaceDN w:val="0"/>
      <w:adjustRightInd w:val="0"/>
      <w:jc w:val="both"/>
    </w:pPr>
    <w:rPr>
      <w:rFonts w:ascii="Courier" w:hAnsi="Courier" w:cs="Courier"/>
      <w:b/>
      <w:bCs/>
      <w:sz w:val="24"/>
      <w:szCs w:val="24"/>
    </w:rPr>
  </w:style>
  <w:style w:type="paragraph" w:customStyle="1" w:styleId="Level1">
    <w:name w:val="Level 1"/>
    <w:uiPriority w:val="99"/>
    <w:pPr>
      <w:widowControl w:val="0"/>
      <w:autoSpaceDE w:val="0"/>
      <w:autoSpaceDN w:val="0"/>
      <w:adjustRightInd w:val="0"/>
      <w:ind w:left="720"/>
      <w:jc w:val="both"/>
    </w:pPr>
    <w:rPr>
      <w:rFonts w:ascii="Courier" w:hAnsi="Courier" w:cs="Courier"/>
      <w:sz w:val="24"/>
      <w:szCs w:val="24"/>
    </w:rPr>
  </w:style>
  <w:style w:type="paragraph" w:customStyle="1" w:styleId="RightPar1">
    <w:name w:val="Right Par[1]"/>
    <w:uiPriority w:val="99"/>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RightPar2">
    <w:name w:val="Right Par[2]"/>
    <w:uiPriority w:val="99"/>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RightPar3">
    <w:name w:val="Right Par[3]"/>
    <w:uiPriority w:val="99"/>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RightPar4">
    <w:name w:val="Right Par[4]"/>
    <w:uiPriority w:val="99"/>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RightPar5">
    <w:name w:val="Right Par[5]"/>
    <w:uiPriority w:val="99"/>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RightPar6">
    <w:name w:val="Right Par[6]"/>
    <w:uiPriority w:val="99"/>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RightPar7">
    <w:name w:val="Right Par[7]"/>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RightPar8">
    <w:name w:val="Right Par[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Bibliogrphy">
    <w:name w:val="Bibliogrphy"/>
    <w:uiPriority w:val="99"/>
    <w:pPr>
      <w:widowControl w:val="0"/>
      <w:autoSpaceDE w:val="0"/>
      <w:autoSpaceDN w:val="0"/>
      <w:adjustRightInd w:val="0"/>
      <w:ind w:left="720" w:hanging="720"/>
      <w:jc w:val="both"/>
    </w:pPr>
    <w:rPr>
      <w:rFonts w:ascii="Courier" w:hAnsi="Courier" w:cs="Courier"/>
      <w:sz w:val="24"/>
      <w:szCs w:val="24"/>
    </w:rPr>
  </w:style>
  <w:style w:type="character" w:customStyle="1" w:styleId="DocInit">
    <w:name w:val="Doc Init"/>
    <w:uiPriority w:val="99"/>
  </w:style>
  <w:style w:type="paragraph" w:customStyle="1" w:styleId="level10">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Courier" w:hAnsi="Courier" w:cs="Courier"/>
      <w:sz w:val="24"/>
      <w:szCs w:val="24"/>
    </w:rPr>
  </w:style>
  <w:style w:type="paragraph" w:customStyle="1" w:styleId="level2">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Courier" w:hAnsi="Courier" w:cs="Courier"/>
      <w:sz w:val="24"/>
      <w:szCs w:val="24"/>
    </w:rPr>
  </w:style>
  <w:style w:type="paragraph" w:customStyle="1" w:styleId="level3">
    <w:name w:val="_leve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Courier" w:hAnsi="Courier" w:cs="Courier"/>
      <w:sz w:val="24"/>
      <w:szCs w:val="24"/>
    </w:rPr>
  </w:style>
  <w:style w:type="paragraph" w:customStyle="1" w:styleId="level4">
    <w:name w:val="_leve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Courier" w:hAnsi="Courier" w:cs="Courier"/>
      <w:sz w:val="24"/>
      <w:szCs w:val="24"/>
    </w:rPr>
  </w:style>
  <w:style w:type="paragraph" w:customStyle="1" w:styleId="level5">
    <w:name w:val="_leve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Courier" w:hAnsi="Courier" w:cs="Courier"/>
      <w:sz w:val="24"/>
      <w:szCs w:val="24"/>
    </w:rPr>
  </w:style>
  <w:style w:type="paragraph" w:customStyle="1" w:styleId="level6">
    <w:name w:val="_leve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Courier" w:hAnsi="Courier" w:cs="Courier"/>
      <w:sz w:val="24"/>
      <w:szCs w:val="24"/>
    </w:rPr>
  </w:style>
  <w:style w:type="paragraph" w:customStyle="1" w:styleId="level7">
    <w:name w:val="_leve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Courier" w:hAnsi="Courier" w:cs="Courier"/>
      <w:sz w:val="24"/>
      <w:szCs w:val="24"/>
    </w:rPr>
  </w:style>
  <w:style w:type="paragraph" w:customStyle="1" w:styleId="level8">
    <w:name w:val="_level8"/>
    <w:uiPriority w:val="99"/>
    <w:pPr>
      <w:widowControl w:val="0"/>
      <w:tabs>
        <w:tab w:val="left" w:pos="0"/>
        <w:tab w:val="left" w:pos="720"/>
        <w:tab w:val="left" w:pos="1440"/>
        <w:tab w:val="left" w:pos="2160"/>
      </w:tabs>
      <w:autoSpaceDE w:val="0"/>
      <w:autoSpaceDN w:val="0"/>
      <w:adjustRightInd w:val="0"/>
      <w:ind w:left="5760" w:hanging="720"/>
      <w:jc w:val="both"/>
    </w:pPr>
    <w:rPr>
      <w:rFonts w:ascii="Courier" w:hAnsi="Courier" w:cs="Courier"/>
      <w:sz w:val="24"/>
      <w:szCs w:val="24"/>
    </w:rPr>
  </w:style>
  <w:style w:type="paragraph" w:customStyle="1" w:styleId="level90">
    <w:name w:val="_level9"/>
    <w:uiPriority w:val="99"/>
    <w:pPr>
      <w:widowControl w:val="0"/>
      <w:tabs>
        <w:tab w:val="left" w:pos="0"/>
        <w:tab w:val="left" w:pos="720"/>
        <w:tab w:val="left" w:pos="1440"/>
      </w:tabs>
      <w:autoSpaceDE w:val="0"/>
      <w:autoSpaceDN w:val="0"/>
      <w:adjustRightInd w:val="0"/>
      <w:ind w:left="6480" w:hanging="720"/>
      <w:jc w:val="both"/>
    </w:pPr>
    <w:rPr>
      <w:rFonts w:ascii="Courier" w:hAnsi="Courier" w:cs="Courier"/>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Courier" w:hAnsi="Courier" w:cs="Courier"/>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Courier" w:hAnsi="Courier" w:cs="Courier"/>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Courier" w:hAnsi="Courier" w:cs="Courier"/>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Courier" w:hAnsi="Courier" w:cs="Courier"/>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Courier" w:hAnsi="Courier" w:cs="Courier"/>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Courier" w:hAnsi="Courier" w:cs="Courier"/>
      <w:sz w:val="24"/>
      <w:szCs w:val="24"/>
    </w:rPr>
  </w:style>
  <w:style w:type="paragraph" w:customStyle="1" w:styleId="levsl7">
    <w:name w:val="_levs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Courier" w:hAnsi="Courier" w:cs="Courier"/>
      <w:sz w:val="24"/>
      <w:szCs w:val="24"/>
    </w:rPr>
  </w:style>
  <w:style w:type="paragraph" w:customStyle="1" w:styleId="levsl8">
    <w:name w:val="_levsl8"/>
    <w:uiPriority w:val="99"/>
    <w:pPr>
      <w:widowControl w:val="0"/>
      <w:tabs>
        <w:tab w:val="left" w:pos="0"/>
        <w:tab w:val="left" w:pos="720"/>
        <w:tab w:val="left" w:pos="1440"/>
        <w:tab w:val="left" w:pos="2160"/>
      </w:tabs>
      <w:autoSpaceDE w:val="0"/>
      <w:autoSpaceDN w:val="0"/>
      <w:adjustRightInd w:val="0"/>
      <w:ind w:left="5760" w:hanging="720"/>
      <w:jc w:val="both"/>
    </w:pPr>
    <w:rPr>
      <w:rFonts w:ascii="Courier" w:hAnsi="Courier" w:cs="Courier"/>
      <w:sz w:val="24"/>
      <w:szCs w:val="24"/>
    </w:rPr>
  </w:style>
  <w:style w:type="paragraph" w:customStyle="1" w:styleId="levsl9">
    <w:name w:val="_levsl9"/>
    <w:uiPriority w:val="99"/>
    <w:pPr>
      <w:widowControl w:val="0"/>
      <w:tabs>
        <w:tab w:val="left" w:pos="0"/>
        <w:tab w:val="left" w:pos="720"/>
        <w:tab w:val="left" w:pos="1440"/>
      </w:tabs>
      <w:autoSpaceDE w:val="0"/>
      <w:autoSpaceDN w:val="0"/>
      <w:adjustRightInd w:val="0"/>
      <w:ind w:left="6480" w:hanging="720"/>
      <w:jc w:val="both"/>
    </w:pPr>
    <w:rPr>
      <w:rFonts w:ascii="Courier" w:hAnsi="Courier" w:cs="Courier"/>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Courier" w:hAnsi="Courier" w:cs="Courier"/>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Courier" w:hAnsi="Courier" w:cs="Courier"/>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Courier" w:hAnsi="Courier" w:cs="Courier"/>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Courier" w:hAnsi="Courier" w:cs="Courier"/>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Courier" w:hAnsi="Courier" w:cs="Courier"/>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Courier" w:hAnsi="Courier" w:cs="Courier"/>
      <w:sz w:val="24"/>
      <w:szCs w:val="24"/>
    </w:rPr>
  </w:style>
  <w:style w:type="paragraph" w:customStyle="1" w:styleId="levnl7">
    <w:name w:val="_levn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Courier" w:hAnsi="Courier" w:cs="Courier"/>
      <w:sz w:val="24"/>
      <w:szCs w:val="24"/>
    </w:rPr>
  </w:style>
  <w:style w:type="paragraph" w:customStyle="1" w:styleId="levnl8">
    <w:name w:val="_levnl8"/>
    <w:uiPriority w:val="99"/>
    <w:pPr>
      <w:widowControl w:val="0"/>
      <w:tabs>
        <w:tab w:val="left" w:pos="0"/>
        <w:tab w:val="left" w:pos="720"/>
        <w:tab w:val="left" w:pos="1440"/>
        <w:tab w:val="left" w:pos="2160"/>
      </w:tabs>
      <w:autoSpaceDE w:val="0"/>
      <w:autoSpaceDN w:val="0"/>
      <w:adjustRightInd w:val="0"/>
      <w:ind w:left="5760" w:hanging="720"/>
      <w:jc w:val="both"/>
    </w:pPr>
    <w:rPr>
      <w:rFonts w:ascii="Courier" w:hAnsi="Courier" w:cs="Courier"/>
      <w:sz w:val="24"/>
      <w:szCs w:val="24"/>
    </w:rPr>
  </w:style>
  <w:style w:type="paragraph" w:customStyle="1" w:styleId="levnl9">
    <w:name w:val="_levnl9"/>
    <w:uiPriority w:val="99"/>
    <w:pPr>
      <w:widowControl w:val="0"/>
      <w:tabs>
        <w:tab w:val="left" w:pos="0"/>
        <w:tab w:val="left" w:pos="720"/>
        <w:tab w:val="left" w:pos="1440"/>
      </w:tabs>
      <w:autoSpaceDE w:val="0"/>
      <w:autoSpaceDN w:val="0"/>
      <w:adjustRightInd w:val="0"/>
      <w:ind w:left="6480" w:hanging="720"/>
      <w:jc w:val="both"/>
    </w:pPr>
    <w:rPr>
      <w:rFonts w:ascii="Courier" w:hAnsi="Courier" w:cs="Courier"/>
      <w:sz w:val="24"/>
      <w:szCs w:val="24"/>
    </w:rPr>
  </w:style>
  <w:style w:type="character" w:customStyle="1" w:styleId="DefaultPara">
    <w:name w:val="Default Para"/>
    <w:uiPriority w:val="99"/>
  </w:style>
  <w:style w:type="paragraph" w:styleId="BodyText">
    <w:name w:val="Body Text"/>
    <w:basedOn w:val="Normal"/>
    <w:link w:val="BodyTextChar"/>
    <w:uiPriority w:val="99"/>
    <w:pPr>
      <w:spacing w:line="480" w:lineRule="auto"/>
      <w:jc w:val="center"/>
    </w:pPr>
    <w:rPr>
      <w:rFonts w:ascii="Century Gothic" w:hAnsi="Century Gothic" w:cs="Century Gothic"/>
      <w:b/>
      <w:bCs/>
      <w:sz w:val="22"/>
      <w:szCs w:val="22"/>
    </w:rPr>
  </w:style>
  <w:style w:type="character" w:customStyle="1" w:styleId="BodyTextChar">
    <w:name w:val="Body Text Char"/>
    <w:basedOn w:val="DefaultParagraphFont"/>
    <w:link w:val="BodyText"/>
    <w:uiPriority w:val="99"/>
    <w:semiHidden/>
    <w:rPr>
      <w:rFonts w:ascii="Courier" w:hAnsi="Courier" w:cs="Courier"/>
    </w:rPr>
  </w:style>
  <w:style w:type="paragraph" w:customStyle="1" w:styleId="Level20">
    <w:name w:val="Level 2"/>
    <w:uiPriority w:val="99"/>
    <w:pPr>
      <w:widowControl w:val="0"/>
      <w:autoSpaceDE w:val="0"/>
      <w:autoSpaceDN w:val="0"/>
      <w:adjustRightInd w:val="0"/>
      <w:ind w:left="1440"/>
    </w:pPr>
    <w:rPr>
      <w:rFonts w:ascii="Courier" w:hAnsi="Courier" w:cs="Courier"/>
      <w:sz w:val="24"/>
      <w:szCs w:val="24"/>
    </w:rPr>
  </w:style>
  <w:style w:type="paragraph" w:customStyle="1" w:styleId="Level30">
    <w:name w:val="Level 3"/>
    <w:uiPriority w:val="99"/>
    <w:pPr>
      <w:widowControl w:val="0"/>
      <w:autoSpaceDE w:val="0"/>
      <w:autoSpaceDN w:val="0"/>
      <w:adjustRightInd w:val="0"/>
      <w:ind w:left="2160"/>
    </w:pPr>
    <w:rPr>
      <w:rFonts w:ascii="Courier" w:hAnsi="Courier" w:cs="Courier"/>
      <w:sz w:val="24"/>
      <w:szCs w:val="24"/>
    </w:rPr>
  </w:style>
  <w:style w:type="paragraph" w:customStyle="1" w:styleId="Level40">
    <w:name w:val="Level 4"/>
    <w:uiPriority w:val="99"/>
    <w:pPr>
      <w:widowControl w:val="0"/>
      <w:autoSpaceDE w:val="0"/>
      <w:autoSpaceDN w:val="0"/>
      <w:adjustRightInd w:val="0"/>
      <w:ind w:left="2880"/>
    </w:pPr>
    <w:rPr>
      <w:rFonts w:ascii="Courier" w:hAnsi="Courier" w:cs="Courier"/>
      <w:sz w:val="24"/>
      <w:szCs w:val="24"/>
    </w:rPr>
  </w:style>
  <w:style w:type="paragraph" w:customStyle="1" w:styleId="Level50">
    <w:name w:val="Level 5"/>
    <w:uiPriority w:val="99"/>
    <w:pPr>
      <w:widowControl w:val="0"/>
      <w:autoSpaceDE w:val="0"/>
      <w:autoSpaceDN w:val="0"/>
      <w:adjustRightInd w:val="0"/>
      <w:ind w:left="3600"/>
    </w:pPr>
    <w:rPr>
      <w:rFonts w:ascii="Courier" w:hAnsi="Courier" w:cs="Courier"/>
      <w:sz w:val="24"/>
      <w:szCs w:val="24"/>
    </w:rPr>
  </w:style>
  <w:style w:type="paragraph" w:customStyle="1" w:styleId="Level60">
    <w:name w:val="Level 6"/>
    <w:uiPriority w:val="99"/>
    <w:pPr>
      <w:widowControl w:val="0"/>
      <w:autoSpaceDE w:val="0"/>
      <w:autoSpaceDN w:val="0"/>
      <w:adjustRightInd w:val="0"/>
      <w:ind w:left="4320"/>
    </w:pPr>
    <w:rPr>
      <w:rFonts w:ascii="Courier" w:hAnsi="Courier" w:cs="Courier"/>
      <w:sz w:val="24"/>
      <w:szCs w:val="24"/>
    </w:rPr>
  </w:style>
  <w:style w:type="paragraph" w:customStyle="1" w:styleId="Level70">
    <w:name w:val="Level 7"/>
    <w:uiPriority w:val="99"/>
    <w:pPr>
      <w:widowControl w:val="0"/>
      <w:autoSpaceDE w:val="0"/>
      <w:autoSpaceDN w:val="0"/>
      <w:adjustRightInd w:val="0"/>
      <w:ind w:left="5040"/>
    </w:pPr>
    <w:rPr>
      <w:rFonts w:ascii="Courier" w:hAnsi="Courier" w:cs="Courier"/>
      <w:sz w:val="24"/>
      <w:szCs w:val="24"/>
    </w:rPr>
  </w:style>
  <w:style w:type="paragraph" w:customStyle="1" w:styleId="Level80">
    <w:name w:val="Level 8"/>
    <w:uiPriority w:val="99"/>
    <w:pPr>
      <w:widowControl w:val="0"/>
      <w:autoSpaceDE w:val="0"/>
      <w:autoSpaceDN w:val="0"/>
      <w:adjustRightInd w:val="0"/>
      <w:ind w:left="5760"/>
    </w:pPr>
    <w:rPr>
      <w:rFonts w:ascii="Courier" w:hAnsi="Courier" w:cs="Courie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Courier" w:hAnsi="Courier" w:cs="Courier"/>
    </w:rPr>
  </w:style>
  <w:style w:type="character" w:styleId="Hyperlink">
    <w:name w:val="Hyperlink"/>
    <w:basedOn w:val="DefaultParagraphFont"/>
    <w:uiPriority w:val="99"/>
    <w:rPr>
      <w:color w:val="0000FF"/>
      <w:u w:val="single"/>
    </w:rPr>
  </w:style>
  <w:style w:type="paragraph" w:styleId="Title">
    <w:name w:val="Title"/>
    <w:basedOn w:val="Normal"/>
    <w:next w:val="Normal"/>
    <w:link w:val="TitleChar"/>
    <w:uiPriority w:val="99"/>
    <w:qFormat/>
    <w:pPr>
      <w:widowControl/>
      <w:autoSpaceDE/>
      <w:autoSpaceDN/>
      <w:adjustRightInd/>
      <w:spacing w:before="240" w:after="240" w:line="480" w:lineRule="auto"/>
      <w:jc w:val="center"/>
    </w:pPr>
    <w:rPr>
      <w:rFonts w:ascii="Arial" w:hAnsi="Arial" w:cs="Arial"/>
      <w:b/>
      <w:bCs/>
      <w:cap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pPr>
      <w:widowControl/>
      <w:autoSpaceDE/>
      <w:autoSpaceDN/>
      <w:adjustRightInd/>
      <w:spacing w:line="480" w:lineRule="auto"/>
      <w:jc w:val="center"/>
    </w:pPr>
    <w:rPr>
      <w:b/>
      <w:bCs/>
      <w:sz w:val="24"/>
      <w:szCs w:val="24"/>
    </w:rPr>
  </w:style>
  <w:style w:type="character" w:customStyle="1" w:styleId="BodyText3Char">
    <w:name w:val="Body Text 3 Char"/>
    <w:basedOn w:val="DefaultParagraphFont"/>
    <w:link w:val="BodyText3"/>
    <w:uiPriority w:val="99"/>
    <w:semiHidden/>
    <w:rPr>
      <w:rFonts w:ascii="Courier" w:hAnsi="Courier" w:cs="Courier"/>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ourier" w:hAnsi="Courier" w:cs="Courier"/>
    </w:rPr>
  </w:style>
  <w:style w:type="character" w:styleId="PageNumber">
    <w:name w:val="page number"/>
    <w:basedOn w:val="DefaultParagraphFont"/>
    <w:uiPriority w:val="99"/>
  </w:style>
  <w:style w:type="character" w:styleId="FollowedHyperlink">
    <w:name w:val="FollowedHyperlink"/>
    <w:basedOn w:val="DefaultParagraphFont"/>
    <w:uiPriority w:val="99"/>
    <w:rPr>
      <w:color w:val="800080"/>
      <w:u w:val="single"/>
    </w:rPr>
  </w:style>
  <w:style w:type="paragraph" w:styleId="NormalIndent">
    <w:name w:val="Normal Indent"/>
    <w:basedOn w:val="Normal"/>
    <w:uiPriority w:val="99"/>
    <w:pPr>
      <w:widowControl/>
      <w:autoSpaceDE/>
      <w:autoSpaceDN/>
      <w:adjustRightInd/>
      <w:spacing w:after="120" w:line="480" w:lineRule="auto"/>
      <w:ind w:firstLine="720"/>
      <w:jc w:val="both"/>
    </w:pPr>
    <w:rPr>
      <w:rFonts w:ascii="Gill Sans Light" w:hAnsi="Gill Sans Light" w:cs="Gill Sans Light"/>
      <w:color w:val="000000"/>
      <w:sz w:val="24"/>
      <w:szCs w:val="24"/>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pPr>
      <w:widowControl/>
      <w:autoSpaceDE/>
      <w:autoSpaceDN/>
      <w:adjustRightInd/>
    </w:pPr>
    <w:rPr>
      <w:sz w:val="24"/>
      <w:szCs w:val="24"/>
    </w:rPr>
  </w:style>
  <w:style w:type="character" w:customStyle="1" w:styleId="CommentTextChar">
    <w:name w:val="Comment Text Char"/>
    <w:basedOn w:val="DefaultParagraphFont"/>
    <w:link w:val="CommentText"/>
    <w:uiPriority w:val="99"/>
    <w:semiHidden/>
    <w:rPr>
      <w:rFonts w:ascii="Courier" w:hAnsi="Courier" w:cs="Courier"/>
      <w:sz w:val="24"/>
      <w:szCs w:val="24"/>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Caption">
    <w:name w:val="caption"/>
    <w:basedOn w:val="Normal"/>
    <w:next w:val="Normal"/>
    <w:uiPriority w:val="99"/>
    <w:qFormat/>
    <w:pPr>
      <w:spacing w:before="120" w:after="120"/>
    </w:pPr>
    <w:rPr>
      <w:b/>
      <w:bCs/>
    </w:rPr>
  </w:style>
  <w:style w:type="paragraph" w:customStyle="1" w:styleId="Body">
    <w:name w:val="Body"/>
    <w:uiPriority w:val="99"/>
    <w:rPr>
      <w:rFonts w:ascii="Helvetica" w:eastAsia="ヒラギノ角ゴ Pro W3" w:hAnsi="Helvetica" w:cs="ヒラギノ角ゴ Pro W3"/>
      <w:color w:val="000000"/>
      <w:sz w:val="24"/>
      <w:szCs w:val="24"/>
    </w:rPr>
  </w:style>
  <w:style w:type="paragraph" w:styleId="ListParagraph">
    <w:name w:val="List Paragraph"/>
    <w:basedOn w:val="Normal"/>
    <w:uiPriority w:val="34"/>
    <w:qFormat/>
    <w:rsid w:val="00AE1F7A"/>
    <w:pPr>
      <w:ind w:left="720"/>
      <w:contextualSpacing/>
    </w:pPr>
  </w:style>
  <w:style w:type="paragraph" w:styleId="ListContinue">
    <w:name w:val="List Continue"/>
    <w:basedOn w:val="Normal"/>
    <w:rsid w:val="007D446A"/>
    <w:pPr>
      <w:widowControl/>
      <w:adjustRightInd/>
      <w:spacing w:after="120"/>
      <w:ind w:left="360"/>
    </w:pPr>
    <w:rPr>
      <w:rFonts w:ascii="Times" w:hAnsi="Times" w:cs="Times"/>
      <w:sz w:val="24"/>
      <w:szCs w:val="24"/>
    </w:rPr>
  </w:style>
  <w:style w:type="paragraph" w:styleId="BodyTextIndent">
    <w:name w:val="Body Text Indent"/>
    <w:basedOn w:val="Normal"/>
    <w:link w:val="BodyTextIndentChar"/>
    <w:uiPriority w:val="99"/>
    <w:unhideWhenUsed/>
    <w:rsid w:val="007D446A"/>
    <w:pPr>
      <w:spacing w:after="120"/>
      <w:ind w:left="360"/>
    </w:pPr>
  </w:style>
  <w:style w:type="character" w:customStyle="1" w:styleId="BodyTextIndentChar">
    <w:name w:val="Body Text Indent Char"/>
    <w:basedOn w:val="DefaultParagraphFont"/>
    <w:link w:val="BodyTextIndent"/>
    <w:uiPriority w:val="99"/>
    <w:rsid w:val="007D446A"/>
    <w:rPr>
      <w:rFonts w:ascii="Courier" w:hAnsi="Courier" w:cs="Courier"/>
    </w:rPr>
  </w:style>
  <w:style w:type="character" w:customStyle="1" w:styleId="clsstaticdata">
    <w:name w:val="clsstaticdata"/>
    <w:basedOn w:val="DefaultParagraphFont"/>
    <w:rsid w:val="007D446A"/>
  </w:style>
  <w:style w:type="paragraph" w:customStyle="1" w:styleId="Normal1">
    <w:name w:val="Normal1"/>
    <w:link w:val="normalChar"/>
    <w:rsid w:val="00DB5446"/>
    <w:pPr>
      <w:spacing w:after="200" w:line="276" w:lineRule="auto"/>
    </w:pPr>
    <w:rPr>
      <w:rFonts w:ascii="Calibri" w:eastAsia="Calibri" w:hAnsi="Calibri" w:cs="Calibri"/>
      <w:color w:val="000000"/>
      <w:sz w:val="22"/>
    </w:rPr>
  </w:style>
  <w:style w:type="character" w:customStyle="1" w:styleId="normalChar">
    <w:name w:val="normal Char"/>
    <w:basedOn w:val="DefaultParagraphFont"/>
    <w:link w:val="Normal1"/>
    <w:rsid w:val="00DB5446"/>
    <w:rPr>
      <w:rFonts w:ascii="Calibri" w:eastAsia="Calibri" w:hAnsi="Calibri" w:cs="Calibri"/>
      <w:color w:val="000000"/>
      <w:sz w:val="22"/>
    </w:rPr>
  </w:style>
  <w:style w:type="character" w:customStyle="1" w:styleId="apple-converted-space">
    <w:name w:val="apple-converted-space"/>
    <w:basedOn w:val="DefaultParagraphFont"/>
    <w:rsid w:val="000A1642"/>
  </w:style>
  <w:style w:type="character" w:styleId="UnresolvedMention">
    <w:name w:val="Unresolved Mention"/>
    <w:basedOn w:val="DefaultParagraphFont"/>
    <w:uiPriority w:val="99"/>
    <w:rsid w:val="00BF24C6"/>
    <w:rPr>
      <w:color w:val="605E5C"/>
      <w:shd w:val="clear" w:color="auto" w:fill="E1DFDD"/>
    </w:rPr>
  </w:style>
  <w:style w:type="paragraph" w:customStyle="1" w:styleId="MDPI12title">
    <w:name w:val="MDPI_1.2_title"/>
    <w:next w:val="Normal"/>
    <w:qFormat/>
    <w:rsid w:val="00FA13F7"/>
    <w:pPr>
      <w:adjustRightInd w:val="0"/>
      <w:snapToGrid w:val="0"/>
      <w:spacing w:after="240" w:line="400" w:lineRule="exact"/>
    </w:pPr>
    <w:rPr>
      <w:rFonts w:ascii="Palatino Linotype" w:hAnsi="Palatino Linotype"/>
      <w:b/>
      <w:snapToGrid w:val="0"/>
      <w:color w:val="00000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1522">
      <w:bodyDiv w:val="1"/>
      <w:marLeft w:val="0"/>
      <w:marRight w:val="0"/>
      <w:marTop w:val="0"/>
      <w:marBottom w:val="0"/>
      <w:divBdr>
        <w:top w:val="none" w:sz="0" w:space="0" w:color="auto"/>
        <w:left w:val="none" w:sz="0" w:space="0" w:color="auto"/>
        <w:bottom w:val="none" w:sz="0" w:space="0" w:color="auto"/>
        <w:right w:val="none" w:sz="0" w:space="0" w:color="auto"/>
      </w:divBdr>
    </w:div>
    <w:div w:id="275020372">
      <w:bodyDiv w:val="1"/>
      <w:marLeft w:val="0"/>
      <w:marRight w:val="0"/>
      <w:marTop w:val="0"/>
      <w:marBottom w:val="0"/>
      <w:divBdr>
        <w:top w:val="none" w:sz="0" w:space="0" w:color="auto"/>
        <w:left w:val="none" w:sz="0" w:space="0" w:color="auto"/>
        <w:bottom w:val="none" w:sz="0" w:space="0" w:color="auto"/>
        <w:right w:val="none" w:sz="0" w:space="0" w:color="auto"/>
      </w:divBdr>
    </w:div>
    <w:div w:id="340133484">
      <w:bodyDiv w:val="1"/>
      <w:marLeft w:val="0"/>
      <w:marRight w:val="0"/>
      <w:marTop w:val="0"/>
      <w:marBottom w:val="0"/>
      <w:divBdr>
        <w:top w:val="none" w:sz="0" w:space="0" w:color="auto"/>
        <w:left w:val="none" w:sz="0" w:space="0" w:color="auto"/>
        <w:bottom w:val="none" w:sz="0" w:space="0" w:color="auto"/>
        <w:right w:val="none" w:sz="0" w:space="0" w:color="auto"/>
      </w:divBdr>
    </w:div>
    <w:div w:id="438526376">
      <w:bodyDiv w:val="1"/>
      <w:marLeft w:val="0"/>
      <w:marRight w:val="0"/>
      <w:marTop w:val="0"/>
      <w:marBottom w:val="0"/>
      <w:divBdr>
        <w:top w:val="none" w:sz="0" w:space="0" w:color="auto"/>
        <w:left w:val="none" w:sz="0" w:space="0" w:color="auto"/>
        <w:bottom w:val="none" w:sz="0" w:space="0" w:color="auto"/>
        <w:right w:val="none" w:sz="0" w:space="0" w:color="auto"/>
      </w:divBdr>
    </w:div>
    <w:div w:id="499740308">
      <w:bodyDiv w:val="1"/>
      <w:marLeft w:val="0"/>
      <w:marRight w:val="0"/>
      <w:marTop w:val="0"/>
      <w:marBottom w:val="0"/>
      <w:divBdr>
        <w:top w:val="none" w:sz="0" w:space="0" w:color="auto"/>
        <w:left w:val="none" w:sz="0" w:space="0" w:color="auto"/>
        <w:bottom w:val="none" w:sz="0" w:space="0" w:color="auto"/>
        <w:right w:val="none" w:sz="0" w:space="0" w:color="auto"/>
      </w:divBdr>
    </w:div>
    <w:div w:id="519780012">
      <w:bodyDiv w:val="1"/>
      <w:marLeft w:val="0"/>
      <w:marRight w:val="0"/>
      <w:marTop w:val="0"/>
      <w:marBottom w:val="0"/>
      <w:divBdr>
        <w:top w:val="none" w:sz="0" w:space="0" w:color="auto"/>
        <w:left w:val="none" w:sz="0" w:space="0" w:color="auto"/>
        <w:bottom w:val="none" w:sz="0" w:space="0" w:color="auto"/>
        <w:right w:val="none" w:sz="0" w:space="0" w:color="auto"/>
      </w:divBdr>
    </w:div>
    <w:div w:id="543103936">
      <w:bodyDiv w:val="1"/>
      <w:marLeft w:val="0"/>
      <w:marRight w:val="0"/>
      <w:marTop w:val="0"/>
      <w:marBottom w:val="0"/>
      <w:divBdr>
        <w:top w:val="none" w:sz="0" w:space="0" w:color="auto"/>
        <w:left w:val="none" w:sz="0" w:space="0" w:color="auto"/>
        <w:bottom w:val="none" w:sz="0" w:space="0" w:color="auto"/>
        <w:right w:val="none" w:sz="0" w:space="0" w:color="auto"/>
      </w:divBdr>
    </w:div>
    <w:div w:id="668211102">
      <w:bodyDiv w:val="1"/>
      <w:marLeft w:val="0"/>
      <w:marRight w:val="0"/>
      <w:marTop w:val="0"/>
      <w:marBottom w:val="0"/>
      <w:divBdr>
        <w:top w:val="none" w:sz="0" w:space="0" w:color="auto"/>
        <w:left w:val="none" w:sz="0" w:space="0" w:color="auto"/>
        <w:bottom w:val="none" w:sz="0" w:space="0" w:color="auto"/>
        <w:right w:val="none" w:sz="0" w:space="0" w:color="auto"/>
      </w:divBdr>
    </w:div>
    <w:div w:id="851920092">
      <w:bodyDiv w:val="1"/>
      <w:marLeft w:val="0"/>
      <w:marRight w:val="0"/>
      <w:marTop w:val="0"/>
      <w:marBottom w:val="0"/>
      <w:divBdr>
        <w:top w:val="none" w:sz="0" w:space="0" w:color="auto"/>
        <w:left w:val="none" w:sz="0" w:space="0" w:color="auto"/>
        <w:bottom w:val="none" w:sz="0" w:space="0" w:color="auto"/>
        <w:right w:val="none" w:sz="0" w:space="0" w:color="auto"/>
      </w:divBdr>
    </w:div>
    <w:div w:id="949363504">
      <w:bodyDiv w:val="1"/>
      <w:marLeft w:val="0"/>
      <w:marRight w:val="0"/>
      <w:marTop w:val="0"/>
      <w:marBottom w:val="0"/>
      <w:divBdr>
        <w:top w:val="none" w:sz="0" w:space="0" w:color="auto"/>
        <w:left w:val="none" w:sz="0" w:space="0" w:color="auto"/>
        <w:bottom w:val="none" w:sz="0" w:space="0" w:color="auto"/>
        <w:right w:val="none" w:sz="0" w:space="0" w:color="auto"/>
      </w:divBdr>
    </w:div>
    <w:div w:id="1014528306">
      <w:bodyDiv w:val="1"/>
      <w:marLeft w:val="0"/>
      <w:marRight w:val="0"/>
      <w:marTop w:val="0"/>
      <w:marBottom w:val="0"/>
      <w:divBdr>
        <w:top w:val="none" w:sz="0" w:space="0" w:color="auto"/>
        <w:left w:val="none" w:sz="0" w:space="0" w:color="auto"/>
        <w:bottom w:val="none" w:sz="0" w:space="0" w:color="auto"/>
        <w:right w:val="none" w:sz="0" w:space="0" w:color="auto"/>
      </w:divBdr>
    </w:div>
    <w:div w:id="1334456986">
      <w:bodyDiv w:val="1"/>
      <w:marLeft w:val="0"/>
      <w:marRight w:val="0"/>
      <w:marTop w:val="0"/>
      <w:marBottom w:val="0"/>
      <w:divBdr>
        <w:top w:val="none" w:sz="0" w:space="0" w:color="auto"/>
        <w:left w:val="none" w:sz="0" w:space="0" w:color="auto"/>
        <w:bottom w:val="none" w:sz="0" w:space="0" w:color="auto"/>
        <w:right w:val="none" w:sz="0" w:space="0" w:color="auto"/>
      </w:divBdr>
    </w:div>
    <w:div w:id="1452166517">
      <w:bodyDiv w:val="1"/>
      <w:marLeft w:val="0"/>
      <w:marRight w:val="0"/>
      <w:marTop w:val="0"/>
      <w:marBottom w:val="0"/>
      <w:divBdr>
        <w:top w:val="none" w:sz="0" w:space="0" w:color="auto"/>
        <w:left w:val="none" w:sz="0" w:space="0" w:color="auto"/>
        <w:bottom w:val="none" w:sz="0" w:space="0" w:color="auto"/>
        <w:right w:val="none" w:sz="0" w:space="0" w:color="auto"/>
      </w:divBdr>
    </w:div>
    <w:div w:id="1571884036">
      <w:bodyDiv w:val="1"/>
      <w:marLeft w:val="0"/>
      <w:marRight w:val="0"/>
      <w:marTop w:val="0"/>
      <w:marBottom w:val="0"/>
      <w:divBdr>
        <w:top w:val="none" w:sz="0" w:space="0" w:color="auto"/>
        <w:left w:val="none" w:sz="0" w:space="0" w:color="auto"/>
        <w:bottom w:val="none" w:sz="0" w:space="0" w:color="auto"/>
        <w:right w:val="none" w:sz="0" w:space="0" w:color="auto"/>
      </w:divBdr>
    </w:div>
    <w:div w:id="1574584596">
      <w:bodyDiv w:val="1"/>
      <w:marLeft w:val="0"/>
      <w:marRight w:val="0"/>
      <w:marTop w:val="0"/>
      <w:marBottom w:val="0"/>
      <w:divBdr>
        <w:top w:val="none" w:sz="0" w:space="0" w:color="auto"/>
        <w:left w:val="none" w:sz="0" w:space="0" w:color="auto"/>
        <w:bottom w:val="none" w:sz="0" w:space="0" w:color="auto"/>
        <w:right w:val="none" w:sz="0" w:space="0" w:color="auto"/>
      </w:divBdr>
    </w:div>
    <w:div w:id="1596666731">
      <w:bodyDiv w:val="1"/>
      <w:marLeft w:val="0"/>
      <w:marRight w:val="0"/>
      <w:marTop w:val="0"/>
      <w:marBottom w:val="0"/>
      <w:divBdr>
        <w:top w:val="none" w:sz="0" w:space="0" w:color="auto"/>
        <w:left w:val="none" w:sz="0" w:space="0" w:color="auto"/>
        <w:bottom w:val="none" w:sz="0" w:space="0" w:color="auto"/>
        <w:right w:val="none" w:sz="0" w:space="0" w:color="auto"/>
      </w:divBdr>
    </w:div>
    <w:div w:id="1789934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entrez/query.fcgi?db=pubmed&amp;cmd=Search&amp;itool=pubmed_Abstract&amp;term=%22Afghani+A%22%5BAuthor%5D" TargetMode="External"/><Relationship Id="rId18" Type="http://schemas.openxmlformats.org/officeDocument/2006/relationships/hyperlink" Target="http://www.ncbi.nlm.nih.gov/pubmed/24985013" TargetMode="External"/><Relationship Id="rId26" Type="http://schemas.openxmlformats.org/officeDocument/2006/relationships/hyperlink" Target="http://www.ncbi.nlm.nih.gov/pubmed/26046253" TargetMode="External"/><Relationship Id="rId39" Type="http://schemas.openxmlformats.org/officeDocument/2006/relationships/hyperlink" Target="https://www.ncbi.nlm.nih.gov/pmc/articles/PMC5331577/" TargetMode="External"/><Relationship Id="rId21" Type="http://schemas.openxmlformats.org/officeDocument/2006/relationships/hyperlink" Target="http://www.ncbi.nlm.nih.gov/pubmed/25385555" TargetMode="External"/><Relationship Id="rId34" Type="http://schemas.openxmlformats.org/officeDocument/2006/relationships/hyperlink" Target="http://www.ncbi.nlm.nih.gov/pubmed/26443340" TargetMode="External"/><Relationship Id="rId42" Type="http://schemas.openxmlformats.org/officeDocument/2006/relationships/hyperlink" Target="https://www.ncbi.nlm.nih.gov/pubmed/28921869" TargetMode="External"/><Relationship Id="rId47" Type="http://schemas.openxmlformats.org/officeDocument/2006/relationships/hyperlink" Target="https://www.ncbi.nlm.nih.gov/pubmed/30931427/" TargetMode="External"/><Relationship Id="rId50" Type="http://schemas.openxmlformats.org/officeDocument/2006/relationships/hyperlink" Target="https://www.ncbi.nlm.nih.gov/pubmed/30991877" TargetMode="External"/><Relationship Id="rId55" Type="http://schemas.openxmlformats.org/officeDocument/2006/relationships/hyperlink" Target="http://www.gastrojournal.org/article/S0016-5085(17)35960-7/fulltex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ubmed/24685236" TargetMode="External"/><Relationship Id="rId29" Type="http://schemas.openxmlformats.org/officeDocument/2006/relationships/hyperlink" Target="http://www.ncbi.nlm.nih.gov/pubmed/26193309" TargetMode="External"/><Relationship Id="rId11" Type="http://schemas.openxmlformats.org/officeDocument/2006/relationships/header" Target="header2.xml"/><Relationship Id="rId24" Type="http://schemas.openxmlformats.org/officeDocument/2006/relationships/hyperlink" Target="http://www.ncbi.nlm.nih.gov/pubmed/25109287" TargetMode="External"/><Relationship Id="rId32" Type="http://schemas.openxmlformats.org/officeDocument/2006/relationships/hyperlink" Target="http://www.ncbi.nlm.nih.gov/pubmed/24840081" TargetMode="External"/><Relationship Id="rId37" Type="http://schemas.openxmlformats.org/officeDocument/2006/relationships/hyperlink" Target="http://jn.nutrition.org/content/early/2016/11/30/jn.116.238816.abstract" TargetMode="External"/><Relationship Id="rId40" Type="http://schemas.openxmlformats.org/officeDocument/2006/relationships/hyperlink" Target="https://www.ncbi.nlm.nih.gov/pubmed/29220800" TargetMode="External"/><Relationship Id="rId45" Type="http://schemas.openxmlformats.org/officeDocument/2006/relationships/hyperlink" Target="https://www.ncbi.nlm.nih.gov/pubmed/29896938" TargetMode="External"/><Relationship Id="rId53" Type="http://schemas.openxmlformats.org/officeDocument/2006/relationships/hyperlink" Target="http://www.ncbi.nlm.nih.gov/pubmed/25463048" TargetMode="External"/><Relationship Id="rId58" Type="http://schemas.openxmlformats.org/officeDocument/2006/relationships/hyperlink" Target="https://www.crcpress.com/Dietary-Sugars-and-Health/Goran-Tappy-Le/p/book/9781466593770"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ncbi.nlm.nih.gov/pubmed/24357646" TargetMode="External"/><Relationship Id="rId14" Type="http://schemas.openxmlformats.org/officeDocument/2006/relationships/hyperlink" Target="http://www.ncbi.nlm.nih.gov/entrez/query.fcgi?db=pubmed&amp;cmd=Search&amp;itool=pubmed_Abstract&amp;term=%22Goran+MI%22%5BAuthor%5D" TargetMode="External"/><Relationship Id="rId22" Type="http://schemas.openxmlformats.org/officeDocument/2006/relationships/hyperlink" Target="http://www.ncbi.nlm.nih.gov/pubmed/25242636" TargetMode="External"/><Relationship Id="rId27" Type="http://schemas.openxmlformats.org/officeDocument/2006/relationships/hyperlink" Target="http://www.ncbi.nlm.nih.gov/pubmed/26256555" TargetMode="External"/><Relationship Id="rId30" Type="http://schemas.openxmlformats.org/officeDocument/2006/relationships/hyperlink" Target="http://www.ncbi.nlm.nih.gov/pubmed/26511224" TargetMode="External"/><Relationship Id="rId35" Type="http://schemas.openxmlformats.org/officeDocument/2006/relationships/hyperlink" Target="http://www.ncbi.nlm.nih.gov/pubmed/27133873" TargetMode="External"/><Relationship Id="rId43" Type="http://schemas.openxmlformats.org/officeDocument/2006/relationships/hyperlink" Target="https://www.ncbi.nlm.nih.gov/pubmed/28271345" TargetMode="External"/><Relationship Id="rId48" Type="http://schemas.openxmlformats.org/officeDocument/2006/relationships/hyperlink" Target="https://www.ncbi.nlm.nih.gov/pubmed/30844580" TargetMode="External"/><Relationship Id="rId56" Type="http://schemas.openxmlformats.org/officeDocument/2006/relationships/hyperlink" Target="https://www.ncbi.nlm.nih.gov/pubmed/29761610" TargetMode="External"/><Relationship Id="rId8" Type="http://schemas.openxmlformats.org/officeDocument/2006/relationships/hyperlink" Target="mailto:goran@usc.edu" TargetMode="External"/><Relationship Id="rId51" Type="http://schemas.openxmlformats.org/officeDocument/2006/relationships/hyperlink" Target="https://onlinelibrary.wiley.com/doi/full/10.1111/ijpo.12560"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ncbi.nlm.nih.gov/pubmed/24616207" TargetMode="External"/><Relationship Id="rId25" Type="http://schemas.openxmlformats.org/officeDocument/2006/relationships/hyperlink" Target="http://www.ncbi.nlm.nih.gov/pubmed/25644856" TargetMode="External"/><Relationship Id="rId33" Type="http://schemas.openxmlformats.org/officeDocument/2006/relationships/hyperlink" Target="http://www.ncbi.nlm.nih.gov/pubmed/25728000" TargetMode="External"/><Relationship Id="rId38" Type="http://schemas.openxmlformats.org/officeDocument/2006/relationships/hyperlink" Target="https://www.ncbi.nlm.nih.gov/pubmed/28137791" TargetMode="External"/><Relationship Id="rId46" Type="http://schemas.openxmlformats.org/officeDocument/2006/relationships/hyperlink" Target="https://www.ncbi.nlm.nih.gov/pubmed/29795005" TargetMode="External"/><Relationship Id="rId59" Type="http://schemas.openxmlformats.org/officeDocument/2006/relationships/hyperlink" Target="https://www.crcpress.com/Childhood-Obesity-Causes-Consequences-and-Intervention-Approaches/Goran/p/book/9781498720656?source=igodigital" TargetMode="External"/><Relationship Id="rId20" Type="http://schemas.openxmlformats.org/officeDocument/2006/relationships/hyperlink" Target="http://www.ncbi.nlm.nih.gov/pubmed/24849392" TargetMode="External"/><Relationship Id="rId41" Type="http://schemas.openxmlformats.org/officeDocument/2006/relationships/hyperlink" Target="https://www.ncbi.nlm.nih.gov/pubmed/27923100" TargetMode="External"/><Relationship Id="rId54" Type="http://schemas.openxmlformats.org/officeDocument/2006/relationships/hyperlink" Target="https://www.ncbi.nlm.nih.gov/pubmed/2791198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AL_get(this,%20'jour',%20'Calcif%20Tissue%20Int.');" TargetMode="External"/><Relationship Id="rId23" Type="http://schemas.openxmlformats.org/officeDocument/2006/relationships/hyperlink" Target="http://www.ncbi.nlm.nih.gov/pubmed/25835281" TargetMode="External"/><Relationship Id="rId28" Type="http://schemas.openxmlformats.org/officeDocument/2006/relationships/hyperlink" Target="http://www.ncbi.nlm.nih.gov/pubmed/26339570" TargetMode="External"/><Relationship Id="rId36" Type="http://schemas.openxmlformats.org/officeDocument/2006/relationships/hyperlink" Target="https://www.ncbi.nlm.nih.gov/pubmed/26606887" TargetMode="External"/><Relationship Id="rId49" Type="http://schemas.openxmlformats.org/officeDocument/2006/relationships/hyperlink" Target="https://onlinelibrary.wiley.com/doi/full/10.1111/ijpo.12515" TargetMode="External"/><Relationship Id="rId57" Type="http://schemas.openxmlformats.org/officeDocument/2006/relationships/hyperlink" Target="https://www.ncbi.nlm.nih.gov/pubmed/30501650" TargetMode="External"/><Relationship Id="rId10" Type="http://schemas.openxmlformats.org/officeDocument/2006/relationships/header" Target="header1.xml"/><Relationship Id="rId31" Type="http://schemas.openxmlformats.org/officeDocument/2006/relationships/hyperlink" Target="http://www.ncbi.nlm.nih.gov/pubmed/26633899" TargetMode="External"/><Relationship Id="rId44" Type="http://schemas.openxmlformats.org/officeDocument/2006/relationships/hyperlink" Target="https://www.ncbi.nlm.nih.gov/pubmed/29493105" TargetMode="External"/><Relationship Id="rId52" Type="http://schemas.openxmlformats.org/officeDocument/2006/relationships/hyperlink" Target="http://www.child-encyclopedia.com/documents/Goran-DumkeANGxp1.pdf"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Goran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B45D-7624-2A45-A4F6-95254E48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42</Pages>
  <Words>19886</Words>
  <Characters>113356</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132977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Michael Goran</cp:lastModifiedBy>
  <cp:revision>204</cp:revision>
  <cp:lastPrinted>2017-01-19T19:49:00Z</cp:lastPrinted>
  <dcterms:created xsi:type="dcterms:W3CDTF">2016-02-23T01:51:00Z</dcterms:created>
  <dcterms:modified xsi:type="dcterms:W3CDTF">2020-05-26T15:45:00Z</dcterms:modified>
</cp:coreProperties>
</file>